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0E237F" w14:textId="67DC6137" w:rsidR="00F14FC8" w:rsidRPr="00B117D2" w:rsidRDefault="00A2404E" w:rsidP="002B15CF">
      <w:pPr>
        <w:pStyle w:val="ListParagraph"/>
        <w:numPr>
          <w:ilvl w:val="0"/>
          <w:numId w:val="1"/>
        </w:numPr>
        <w:rPr>
          <w:rFonts w:ascii="Times New Roman" w:hAnsi="Times New Roman" w:cs="Times New Roman"/>
          <w:b/>
          <w:bCs/>
          <w:sz w:val="28"/>
          <w:szCs w:val="28"/>
          <w:u w:val="single"/>
        </w:rPr>
      </w:pPr>
      <w:r w:rsidRPr="00B117D2">
        <w:rPr>
          <w:rFonts w:ascii="Times New Roman" w:hAnsi="Times New Roman" w:cs="Times New Roman"/>
          <w:b/>
          <w:bCs/>
          <w:sz w:val="28"/>
          <w:szCs w:val="28"/>
          <w:u w:val="single"/>
        </w:rPr>
        <w:t xml:space="preserve">PLEADINGS </w:t>
      </w:r>
    </w:p>
    <w:p w14:paraId="69DE2454" w14:textId="23B47D52" w:rsidR="00C869BA" w:rsidRDefault="006F11B9" w:rsidP="00C869BA">
      <w:pPr>
        <w:pStyle w:val="ListParagraph"/>
        <w:numPr>
          <w:ilvl w:val="1"/>
          <w:numId w:val="1"/>
        </w:numPr>
        <w:rPr>
          <w:rFonts w:ascii="Times New Roman" w:hAnsi="Times New Roman" w:cs="Times New Roman"/>
        </w:rPr>
      </w:pPr>
      <w:r>
        <w:rPr>
          <w:rFonts w:ascii="Times New Roman" w:hAnsi="Times New Roman" w:cs="Times New Roman"/>
        </w:rPr>
        <w:t xml:space="preserve">Responding to the Complaint </w:t>
      </w:r>
    </w:p>
    <w:p w14:paraId="5E387B51" w14:textId="1571596D" w:rsidR="006F11B9" w:rsidRDefault="006F11B9" w:rsidP="006F11B9">
      <w:pPr>
        <w:pStyle w:val="ListParagraph"/>
        <w:numPr>
          <w:ilvl w:val="2"/>
          <w:numId w:val="1"/>
        </w:numPr>
        <w:rPr>
          <w:rFonts w:ascii="Times New Roman" w:hAnsi="Times New Roman" w:cs="Times New Roman"/>
        </w:rPr>
      </w:pPr>
      <w:r>
        <w:rPr>
          <w:rFonts w:ascii="Times New Roman" w:hAnsi="Times New Roman" w:cs="Times New Roman"/>
        </w:rPr>
        <w:t xml:space="preserve">Default </w:t>
      </w:r>
    </w:p>
    <w:p w14:paraId="388077ED" w14:textId="5A2BE4D2" w:rsidR="005531A7" w:rsidRDefault="00A8437D" w:rsidP="005531A7">
      <w:pPr>
        <w:pStyle w:val="ListParagraph"/>
        <w:numPr>
          <w:ilvl w:val="3"/>
          <w:numId w:val="1"/>
        </w:numPr>
        <w:rPr>
          <w:rFonts w:ascii="Times New Roman" w:hAnsi="Times New Roman" w:cs="Times New Roman"/>
        </w:rPr>
      </w:pPr>
      <w:r>
        <w:rPr>
          <w:rFonts w:ascii="Times New Roman" w:hAnsi="Times New Roman" w:cs="Times New Roman"/>
        </w:rPr>
        <w:t xml:space="preserve">When a party against whom a judgment for affirmative relief is sought has failed to plead or otherwise </w:t>
      </w:r>
      <w:r w:rsidR="005646DB">
        <w:rPr>
          <w:rFonts w:ascii="Times New Roman" w:hAnsi="Times New Roman" w:cs="Times New Roman"/>
        </w:rPr>
        <w:t xml:space="preserve">defend, and that failure is shown by affidavit or otherwise, the clerk must enter the party’s default. </w:t>
      </w:r>
      <w:r w:rsidR="005646DB" w:rsidRPr="0099471A">
        <w:rPr>
          <w:rFonts w:ascii="Times New Roman" w:hAnsi="Times New Roman" w:cs="Times New Roman"/>
          <w:b/>
          <w:bCs/>
        </w:rPr>
        <w:t>FRCP</w:t>
      </w:r>
      <w:r w:rsidR="0099471A" w:rsidRPr="0099471A">
        <w:rPr>
          <w:rFonts w:ascii="Times New Roman" w:hAnsi="Times New Roman" w:cs="Times New Roman"/>
          <w:b/>
          <w:bCs/>
        </w:rPr>
        <w:t xml:space="preserve"> 55(a)</w:t>
      </w:r>
    </w:p>
    <w:p w14:paraId="60F62BE5" w14:textId="693BFEF4" w:rsidR="0099471A" w:rsidRDefault="0099471A" w:rsidP="0099471A">
      <w:pPr>
        <w:pStyle w:val="ListParagraph"/>
        <w:numPr>
          <w:ilvl w:val="4"/>
          <w:numId w:val="1"/>
        </w:numPr>
        <w:rPr>
          <w:rFonts w:ascii="Times New Roman" w:hAnsi="Times New Roman" w:cs="Times New Roman"/>
        </w:rPr>
      </w:pPr>
      <w:r>
        <w:rPr>
          <w:rFonts w:ascii="Times New Roman" w:hAnsi="Times New Roman" w:cs="Times New Roman"/>
        </w:rPr>
        <w:t>Complaint, motion for summary judgment</w:t>
      </w:r>
    </w:p>
    <w:p w14:paraId="66947B73" w14:textId="3DB0B38D" w:rsidR="006F11B9" w:rsidRPr="00BB1253" w:rsidRDefault="006F11B9" w:rsidP="006F11B9">
      <w:pPr>
        <w:pStyle w:val="ListParagraph"/>
        <w:numPr>
          <w:ilvl w:val="2"/>
          <w:numId w:val="1"/>
        </w:numPr>
        <w:rPr>
          <w:rFonts w:ascii="Times New Roman" w:hAnsi="Times New Roman" w:cs="Times New Roman"/>
        </w:rPr>
      </w:pPr>
      <w:r>
        <w:rPr>
          <w:rFonts w:ascii="Times New Roman" w:hAnsi="Times New Roman" w:cs="Times New Roman"/>
        </w:rPr>
        <w:t>Pre-Answer Motion (</w:t>
      </w:r>
      <w:r w:rsidRPr="00BB1253">
        <w:rPr>
          <w:rFonts w:ascii="Times New Roman" w:hAnsi="Times New Roman" w:cs="Times New Roman"/>
        </w:rPr>
        <w:t>and a close Post-Answer Relative)</w:t>
      </w:r>
    </w:p>
    <w:p w14:paraId="3EE50B0E" w14:textId="0E053566" w:rsidR="0099471A" w:rsidRPr="00BB1253" w:rsidRDefault="00016E40" w:rsidP="0099471A">
      <w:pPr>
        <w:pStyle w:val="ListParagraph"/>
        <w:numPr>
          <w:ilvl w:val="3"/>
          <w:numId w:val="1"/>
        </w:numPr>
        <w:rPr>
          <w:rFonts w:ascii="Times New Roman" w:hAnsi="Times New Roman" w:cs="Times New Roman"/>
        </w:rPr>
      </w:pPr>
      <w:r w:rsidRPr="00BB1253">
        <w:rPr>
          <w:rFonts w:ascii="Times New Roman" w:hAnsi="Times New Roman" w:cs="Times New Roman"/>
          <w:b/>
          <w:bCs/>
        </w:rPr>
        <w:t>Rule 12(b)</w:t>
      </w:r>
      <w:r w:rsidR="00275A45" w:rsidRPr="00BB1253">
        <w:rPr>
          <w:rFonts w:ascii="Times New Roman" w:hAnsi="Times New Roman" w:cs="Times New Roman"/>
        </w:rPr>
        <w:t xml:space="preserve"> – all affirmative defenses </w:t>
      </w:r>
      <w:r w:rsidR="00760E7C" w:rsidRPr="00BB1253">
        <w:rPr>
          <w:rFonts w:ascii="Times New Roman" w:hAnsi="Times New Roman" w:cs="Times New Roman"/>
        </w:rPr>
        <w:t>must be asserted</w:t>
      </w:r>
      <w:r w:rsidR="004D3803" w:rsidRPr="00BB1253">
        <w:rPr>
          <w:rFonts w:ascii="Times New Roman" w:hAnsi="Times New Roman" w:cs="Times New Roman"/>
        </w:rPr>
        <w:t>,</w:t>
      </w:r>
      <w:r w:rsidR="00760E7C" w:rsidRPr="00BB1253">
        <w:rPr>
          <w:rFonts w:ascii="Times New Roman" w:hAnsi="Times New Roman" w:cs="Times New Roman"/>
        </w:rPr>
        <w:t xml:space="preserve"> or else </w:t>
      </w:r>
      <w:r w:rsidR="004D3803" w:rsidRPr="00BB1253">
        <w:rPr>
          <w:rFonts w:ascii="Times New Roman" w:hAnsi="Times New Roman" w:cs="Times New Roman"/>
        </w:rPr>
        <w:t xml:space="preserve">they </w:t>
      </w:r>
      <w:r w:rsidR="00760E7C" w:rsidRPr="00BB1253">
        <w:rPr>
          <w:rFonts w:ascii="Times New Roman" w:hAnsi="Times New Roman" w:cs="Times New Roman"/>
        </w:rPr>
        <w:t xml:space="preserve">will be considered </w:t>
      </w:r>
      <w:proofErr w:type="gramStart"/>
      <w:r w:rsidR="00760E7C" w:rsidRPr="00BB1253">
        <w:rPr>
          <w:rFonts w:ascii="Times New Roman" w:hAnsi="Times New Roman" w:cs="Times New Roman"/>
        </w:rPr>
        <w:t>waived</w:t>
      </w:r>
      <w:proofErr w:type="gramEnd"/>
      <w:r w:rsidR="00760E7C" w:rsidRPr="00BB1253">
        <w:rPr>
          <w:rFonts w:ascii="Times New Roman" w:hAnsi="Times New Roman" w:cs="Times New Roman"/>
        </w:rPr>
        <w:t xml:space="preserve"> </w:t>
      </w:r>
    </w:p>
    <w:p w14:paraId="160B9D47" w14:textId="78DE3FA0" w:rsidR="00F33FB7" w:rsidRDefault="00F33FB7" w:rsidP="00F33FB7">
      <w:pPr>
        <w:pStyle w:val="ListParagraph"/>
        <w:numPr>
          <w:ilvl w:val="4"/>
          <w:numId w:val="1"/>
        </w:numPr>
        <w:rPr>
          <w:rFonts w:ascii="Times New Roman" w:hAnsi="Times New Roman" w:cs="Times New Roman"/>
        </w:rPr>
      </w:pPr>
      <w:r>
        <w:rPr>
          <w:rFonts w:ascii="Times New Roman" w:hAnsi="Times New Roman" w:cs="Times New Roman"/>
        </w:rPr>
        <w:t>(1) lack of subject matter jurisdiction; (2) Lack of personal jurisdiction; (3) improper venue; (4) insufficient process</w:t>
      </w:r>
      <w:r w:rsidR="004D3803">
        <w:rPr>
          <w:rFonts w:ascii="Times New Roman" w:hAnsi="Times New Roman" w:cs="Times New Roman"/>
        </w:rPr>
        <w:t>; (5) insufficient service of process; (6) failure to state a claim upon which relief can be granted; and (7) failure to join a party under Rule 19</w:t>
      </w:r>
    </w:p>
    <w:p w14:paraId="013BD876" w14:textId="6AD8F925" w:rsidR="007B0F1E" w:rsidRDefault="007B0F1E" w:rsidP="007B0F1E">
      <w:pPr>
        <w:pStyle w:val="ListParagraph"/>
        <w:numPr>
          <w:ilvl w:val="5"/>
          <w:numId w:val="1"/>
        </w:numPr>
        <w:rPr>
          <w:rFonts w:ascii="Times New Roman" w:hAnsi="Times New Roman" w:cs="Times New Roman"/>
        </w:rPr>
      </w:pPr>
      <w:r>
        <w:rPr>
          <w:rFonts w:ascii="Times New Roman" w:hAnsi="Times New Roman" w:cs="Times New Roman"/>
        </w:rPr>
        <w:t>12</w:t>
      </w:r>
      <w:proofErr w:type="gramStart"/>
      <w:r w:rsidR="00BB1253">
        <w:rPr>
          <w:rFonts w:ascii="Times New Roman" w:hAnsi="Times New Roman" w:cs="Times New Roman"/>
        </w:rPr>
        <w:t>b(</w:t>
      </w:r>
      <w:proofErr w:type="gramEnd"/>
      <w:r w:rsidR="00BB1253">
        <w:rPr>
          <w:rFonts w:ascii="Times New Roman" w:hAnsi="Times New Roman" w:cs="Times New Roman"/>
        </w:rPr>
        <w:t xml:space="preserve">1) lack of subject matter jurisdiction and 12b(6) failure of state a claim upon which relief can be granted are </w:t>
      </w:r>
      <w:r w:rsidR="00BB1253" w:rsidRPr="00BB1253">
        <w:rPr>
          <w:rFonts w:ascii="Times New Roman" w:hAnsi="Times New Roman" w:cs="Times New Roman"/>
          <w:i/>
          <w:iCs/>
          <w:u w:val="single"/>
        </w:rPr>
        <w:t>not</w:t>
      </w:r>
      <w:r w:rsidR="00BB1253" w:rsidRPr="00BB1253">
        <w:rPr>
          <w:rFonts w:ascii="Times New Roman" w:hAnsi="Times New Roman" w:cs="Times New Roman"/>
          <w:u w:val="single"/>
        </w:rPr>
        <w:t xml:space="preserve"> waivable</w:t>
      </w:r>
      <w:r w:rsidR="00BB1253">
        <w:rPr>
          <w:rFonts w:ascii="Times New Roman" w:hAnsi="Times New Roman" w:cs="Times New Roman"/>
        </w:rPr>
        <w:t xml:space="preserve"> and can be raised at any time</w:t>
      </w:r>
    </w:p>
    <w:p w14:paraId="5D8E7E1E" w14:textId="233C3A2E" w:rsidR="004D3803" w:rsidRDefault="00284BAF" w:rsidP="004D3803">
      <w:pPr>
        <w:pStyle w:val="ListParagraph"/>
        <w:numPr>
          <w:ilvl w:val="3"/>
          <w:numId w:val="1"/>
        </w:numPr>
        <w:rPr>
          <w:rFonts w:ascii="Times New Roman" w:hAnsi="Times New Roman" w:cs="Times New Roman"/>
        </w:rPr>
      </w:pPr>
      <w:r>
        <w:rPr>
          <w:rFonts w:ascii="Times New Roman" w:hAnsi="Times New Roman" w:cs="Times New Roman"/>
        </w:rPr>
        <w:t>Motion for a More Definite State</w:t>
      </w:r>
      <w:r w:rsidR="00600220">
        <w:rPr>
          <w:rFonts w:ascii="Times New Roman" w:hAnsi="Times New Roman" w:cs="Times New Roman"/>
        </w:rPr>
        <w:t>ment</w:t>
      </w:r>
      <w:r>
        <w:rPr>
          <w:rFonts w:ascii="Times New Roman" w:hAnsi="Times New Roman" w:cs="Times New Roman"/>
        </w:rPr>
        <w:t xml:space="preserve"> – </w:t>
      </w:r>
      <w:r w:rsidRPr="00EA62B5">
        <w:rPr>
          <w:rFonts w:ascii="Times New Roman" w:hAnsi="Times New Roman" w:cs="Times New Roman"/>
          <w:b/>
          <w:bCs/>
        </w:rPr>
        <w:t>FRCP 12(e)</w:t>
      </w:r>
    </w:p>
    <w:p w14:paraId="6B4EC0B4" w14:textId="35E66590" w:rsidR="0046451F" w:rsidRDefault="0046451F" w:rsidP="0046451F">
      <w:pPr>
        <w:pStyle w:val="ListParagraph"/>
        <w:numPr>
          <w:ilvl w:val="4"/>
          <w:numId w:val="1"/>
        </w:numPr>
        <w:rPr>
          <w:rFonts w:ascii="Times New Roman" w:hAnsi="Times New Roman" w:cs="Times New Roman"/>
        </w:rPr>
      </w:pPr>
      <w:r>
        <w:rPr>
          <w:rFonts w:ascii="Times New Roman" w:hAnsi="Times New Roman" w:cs="Times New Roman"/>
        </w:rPr>
        <w:t xml:space="preserve">Party may move for a more definite statement of a pleading </w:t>
      </w:r>
      <w:r w:rsidR="00EA44AD">
        <w:rPr>
          <w:rFonts w:ascii="Times New Roman" w:hAnsi="Times New Roman" w:cs="Times New Roman"/>
        </w:rPr>
        <w:t xml:space="preserve">in </w:t>
      </w:r>
      <w:r>
        <w:rPr>
          <w:rFonts w:ascii="Times New Roman" w:hAnsi="Times New Roman" w:cs="Times New Roman"/>
        </w:rPr>
        <w:t xml:space="preserve">which a responsive pleading is allowed but which is so vague or ambiguous that the party cannot reasonably prepare a response </w:t>
      </w:r>
      <w:r w:rsidR="00EA44AD">
        <w:rPr>
          <w:rFonts w:ascii="Times New Roman" w:hAnsi="Times New Roman" w:cs="Times New Roman"/>
        </w:rPr>
        <w:t>–</w:t>
      </w:r>
      <w:r>
        <w:rPr>
          <w:rFonts w:ascii="Times New Roman" w:hAnsi="Times New Roman" w:cs="Times New Roman"/>
        </w:rPr>
        <w:t xml:space="preserve"> th</w:t>
      </w:r>
      <w:r w:rsidR="00EA44AD">
        <w:rPr>
          <w:rFonts w:ascii="Times New Roman" w:hAnsi="Times New Roman" w:cs="Times New Roman"/>
        </w:rPr>
        <w:t xml:space="preserve">e motion must point out the defects complained of and the detailed </w:t>
      </w:r>
      <w:proofErr w:type="gramStart"/>
      <w:r w:rsidR="00EA44AD">
        <w:rPr>
          <w:rFonts w:ascii="Times New Roman" w:hAnsi="Times New Roman" w:cs="Times New Roman"/>
        </w:rPr>
        <w:t>desired</w:t>
      </w:r>
      <w:proofErr w:type="gramEnd"/>
      <w:r w:rsidR="00EA44AD">
        <w:rPr>
          <w:rFonts w:ascii="Times New Roman" w:hAnsi="Times New Roman" w:cs="Times New Roman"/>
        </w:rPr>
        <w:t xml:space="preserve"> </w:t>
      </w:r>
    </w:p>
    <w:p w14:paraId="5FBCFCC2" w14:textId="7D1ED9F1" w:rsidR="00580A2C" w:rsidRDefault="00580A2C" w:rsidP="0046451F">
      <w:pPr>
        <w:pStyle w:val="ListParagraph"/>
        <w:numPr>
          <w:ilvl w:val="4"/>
          <w:numId w:val="1"/>
        </w:numPr>
        <w:rPr>
          <w:rFonts w:ascii="Times New Roman" w:hAnsi="Times New Roman" w:cs="Times New Roman"/>
        </w:rPr>
      </w:pPr>
      <w:r w:rsidRPr="00FA6C0E">
        <w:rPr>
          <w:rFonts w:ascii="Times New Roman" w:hAnsi="Times New Roman" w:cs="Times New Roman"/>
          <w:b/>
          <w:bCs/>
          <w:color w:val="2F5496" w:themeColor="accent1" w:themeShade="BF"/>
        </w:rPr>
        <w:t>NOTES:</w:t>
      </w:r>
      <w:r w:rsidRPr="00FA6C0E">
        <w:rPr>
          <w:rFonts w:ascii="Times New Roman" w:hAnsi="Times New Roman" w:cs="Times New Roman"/>
          <w:color w:val="2F5496" w:themeColor="accent1" w:themeShade="BF"/>
        </w:rPr>
        <w:t xml:space="preserve"> </w:t>
      </w:r>
      <w:r>
        <w:rPr>
          <w:rFonts w:ascii="Times New Roman" w:hAnsi="Times New Roman" w:cs="Times New Roman"/>
        </w:rPr>
        <w:t xml:space="preserve">unfavorable </w:t>
      </w:r>
      <w:r w:rsidR="00BB07EA">
        <w:rPr>
          <w:rFonts w:ascii="Times New Roman" w:hAnsi="Times New Roman" w:cs="Times New Roman"/>
        </w:rPr>
        <w:t>motion, mos</w:t>
      </w:r>
      <w:r w:rsidR="00A6380F">
        <w:rPr>
          <w:rFonts w:ascii="Times New Roman" w:hAnsi="Times New Roman" w:cs="Times New Roman"/>
        </w:rPr>
        <w:t xml:space="preserve">t ambiguities will be </w:t>
      </w:r>
      <w:r w:rsidR="00FA6C0E">
        <w:rPr>
          <w:rFonts w:ascii="Times New Roman" w:hAnsi="Times New Roman" w:cs="Times New Roman"/>
        </w:rPr>
        <w:t xml:space="preserve">dealt with in the discovery phase of the case </w:t>
      </w:r>
    </w:p>
    <w:p w14:paraId="5A88CDBF" w14:textId="62D31C61" w:rsidR="00284BAF" w:rsidRDefault="00284BAF" w:rsidP="004D3803">
      <w:pPr>
        <w:pStyle w:val="ListParagraph"/>
        <w:numPr>
          <w:ilvl w:val="3"/>
          <w:numId w:val="1"/>
        </w:numPr>
        <w:rPr>
          <w:rFonts w:ascii="Times New Roman" w:hAnsi="Times New Roman" w:cs="Times New Roman"/>
        </w:rPr>
      </w:pPr>
      <w:r>
        <w:rPr>
          <w:rFonts w:ascii="Times New Roman" w:hAnsi="Times New Roman" w:cs="Times New Roman"/>
        </w:rPr>
        <w:t xml:space="preserve">Motion to Strike – </w:t>
      </w:r>
      <w:r w:rsidRPr="00EA62B5">
        <w:rPr>
          <w:rFonts w:ascii="Times New Roman" w:hAnsi="Times New Roman" w:cs="Times New Roman"/>
          <w:b/>
          <w:bCs/>
        </w:rPr>
        <w:t>FRCP 12(f)</w:t>
      </w:r>
    </w:p>
    <w:p w14:paraId="57F491A0" w14:textId="5855EC02" w:rsidR="00EA44AD" w:rsidRDefault="001D20B6" w:rsidP="00C80D69">
      <w:pPr>
        <w:pStyle w:val="ListParagraph"/>
        <w:numPr>
          <w:ilvl w:val="4"/>
          <w:numId w:val="1"/>
        </w:numPr>
        <w:rPr>
          <w:rFonts w:ascii="Times New Roman" w:hAnsi="Times New Roman" w:cs="Times New Roman"/>
        </w:rPr>
      </w:pPr>
      <w:r>
        <w:rPr>
          <w:rFonts w:ascii="Times New Roman" w:hAnsi="Times New Roman" w:cs="Times New Roman"/>
        </w:rPr>
        <w:t>Two different roles:</w:t>
      </w:r>
    </w:p>
    <w:p w14:paraId="734BDBD2" w14:textId="409FB583" w:rsidR="001D20B6" w:rsidRDefault="00EA1C81" w:rsidP="001D20B6">
      <w:pPr>
        <w:pStyle w:val="ListParagraph"/>
        <w:numPr>
          <w:ilvl w:val="5"/>
          <w:numId w:val="1"/>
        </w:numPr>
        <w:rPr>
          <w:rFonts w:ascii="Times New Roman" w:hAnsi="Times New Roman" w:cs="Times New Roman"/>
        </w:rPr>
      </w:pPr>
      <w:r w:rsidRPr="0092066E">
        <w:rPr>
          <w:rFonts w:ascii="Times New Roman" w:hAnsi="Times New Roman" w:cs="Times New Roman"/>
          <w:b/>
          <w:bCs/>
          <w:color w:val="C00000"/>
        </w:rPr>
        <w:t>Most common:</w:t>
      </w:r>
      <w:r w:rsidRPr="0092066E">
        <w:rPr>
          <w:rFonts w:ascii="Times New Roman" w:hAnsi="Times New Roman" w:cs="Times New Roman"/>
          <w:color w:val="C00000"/>
        </w:rPr>
        <w:t xml:space="preserve"> </w:t>
      </w:r>
      <w:r>
        <w:rPr>
          <w:rFonts w:ascii="Times New Roman" w:hAnsi="Times New Roman" w:cs="Times New Roman"/>
        </w:rPr>
        <w:t>motion to str</w:t>
      </w:r>
      <w:r w:rsidR="00700390">
        <w:rPr>
          <w:rFonts w:ascii="Times New Roman" w:hAnsi="Times New Roman" w:cs="Times New Roman"/>
        </w:rPr>
        <w:t xml:space="preserve">ike allows a part to challenge </w:t>
      </w:r>
      <w:r w:rsidR="00700390">
        <w:rPr>
          <w:rFonts w:ascii="Times New Roman" w:hAnsi="Times New Roman" w:cs="Times New Roman"/>
          <w:i/>
          <w:iCs/>
        </w:rPr>
        <w:t xml:space="preserve">part </w:t>
      </w:r>
      <w:r w:rsidR="00700390">
        <w:rPr>
          <w:rFonts w:ascii="Times New Roman" w:hAnsi="Times New Roman" w:cs="Times New Roman"/>
        </w:rPr>
        <w:t xml:space="preserve">of a pleading that fails under substantive </w:t>
      </w:r>
      <w:proofErr w:type="gramStart"/>
      <w:r w:rsidR="00700390">
        <w:rPr>
          <w:rFonts w:ascii="Times New Roman" w:hAnsi="Times New Roman" w:cs="Times New Roman"/>
        </w:rPr>
        <w:t>law</w:t>
      </w:r>
      <w:proofErr w:type="gramEnd"/>
      <w:r w:rsidR="00700390">
        <w:rPr>
          <w:rFonts w:ascii="Times New Roman" w:hAnsi="Times New Roman" w:cs="Times New Roman"/>
        </w:rPr>
        <w:t xml:space="preserve"> </w:t>
      </w:r>
    </w:p>
    <w:p w14:paraId="6016BCEA" w14:textId="79A85BB0" w:rsidR="00887145" w:rsidRDefault="00FA6C0E" w:rsidP="00887145">
      <w:pPr>
        <w:pStyle w:val="ListParagraph"/>
        <w:numPr>
          <w:ilvl w:val="6"/>
          <w:numId w:val="1"/>
        </w:numPr>
        <w:rPr>
          <w:rFonts w:ascii="Times New Roman" w:hAnsi="Times New Roman" w:cs="Times New Roman"/>
        </w:rPr>
      </w:pPr>
      <w:r w:rsidRPr="00FA6C0E">
        <w:rPr>
          <w:rFonts w:ascii="Times New Roman" w:hAnsi="Times New Roman" w:cs="Times New Roman"/>
          <w:b/>
          <w:bCs/>
          <w:color w:val="2F5496" w:themeColor="accent1" w:themeShade="BF"/>
        </w:rPr>
        <w:t>NOTE</w:t>
      </w:r>
      <w:r>
        <w:rPr>
          <w:rFonts w:ascii="Times New Roman" w:hAnsi="Times New Roman" w:cs="Times New Roman"/>
          <w:b/>
          <w:bCs/>
          <w:color w:val="2F5496" w:themeColor="accent1" w:themeShade="BF"/>
        </w:rPr>
        <w:t>S</w:t>
      </w:r>
      <w:r w:rsidR="00887145">
        <w:rPr>
          <w:rFonts w:ascii="Times New Roman" w:hAnsi="Times New Roman" w:cs="Times New Roman"/>
        </w:rPr>
        <w:t>: Rule 12(f) acts like a Rule 12(b)(6) motion directed to a single allegation, or clus</w:t>
      </w:r>
      <w:r w:rsidR="00FE50D3">
        <w:rPr>
          <w:rFonts w:ascii="Times New Roman" w:hAnsi="Times New Roman" w:cs="Times New Roman"/>
        </w:rPr>
        <w:t xml:space="preserve">ter of allegations </w:t>
      </w:r>
    </w:p>
    <w:p w14:paraId="093EB855" w14:textId="74CCECC1" w:rsidR="004828E3" w:rsidRDefault="00FE50D3" w:rsidP="004828E3">
      <w:pPr>
        <w:pStyle w:val="ListParagraph"/>
        <w:numPr>
          <w:ilvl w:val="6"/>
          <w:numId w:val="1"/>
        </w:numPr>
        <w:rPr>
          <w:rFonts w:ascii="Times New Roman" w:hAnsi="Times New Roman" w:cs="Times New Roman"/>
        </w:rPr>
      </w:pPr>
      <w:r>
        <w:rPr>
          <w:rFonts w:ascii="Times New Roman" w:hAnsi="Times New Roman" w:cs="Times New Roman"/>
        </w:rPr>
        <w:t xml:space="preserve">Example: A’s </w:t>
      </w:r>
      <w:r w:rsidR="00887167">
        <w:rPr>
          <w:rFonts w:ascii="Times New Roman" w:hAnsi="Times New Roman" w:cs="Times New Roman"/>
        </w:rPr>
        <w:t>spouse</w:t>
      </w:r>
      <w:r>
        <w:rPr>
          <w:rFonts w:ascii="Times New Roman" w:hAnsi="Times New Roman" w:cs="Times New Roman"/>
        </w:rPr>
        <w:t xml:space="preserve"> is killed in auto accident with B, A sues for wrongful death</w:t>
      </w:r>
      <w:r w:rsidR="00CD072D">
        <w:rPr>
          <w:rFonts w:ascii="Times New Roman" w:hAnsi="Times New Roman" w:cs="Times New Roman"/>
        </w:rPr>
        <w:t xml:space="preserve">, seeking punitive damages. If applicable tort law bars punitive damages for negligently </w:t>
      </w:r>
      <w:r w:rsidR="004828E3">
        <w:rPr>
          <w:rFonts w:ascii="Times New Roman" w:hAnsi="Times New Roman" w:cs="Times New Roman"/>
        </w:rPr>
        <w:t>inflicted injuries, defendant may move to strike the punitive damages allegations.</w:t>
      </w:r>
    </w:p>
    <w:p w14:paraId="30207A0C" w14:textId="0F0AB274" w:rsidR="004828E3" w:rsidRDefault="004828E3" w:rsidP="004828E3">
      <w:pPr>
        <w:pStyle w:val="ListParagraph"/>
        <w:numPr>
          <w:ilvl w:val="5"/>
          <w:numId w:val="1"/>
        </w:numPr>
        <w:rPr>
          <w:rFonts w:ascii="Times New Roman" w:hAnsi="Times New Roman" w:cs="Times New Roman"/>
        </w:rPr>
      </w:pPr>
      <w:r>
        <w:rPr>
          <w:rFonts w:ascii="Times New Roman" w:hAnsi="Times New Roman" w:cs="Times New Roman"/>
        </w:rPr>
        <w:t>Less common</w:t>
      </w:r>
      <w:r w:rsidR="00F7105D">
        <w:rPr>
          <w:rFonts w:ascii="Times New Roman" w:hAnsi="Times New Roman" w:cs="Times New Roman"/>
        </w:rPr>
        <w:t xml:space="preserve">: the motion to strike forces removal of irrelevant and prejudicial allegations in </w:t>
      </w:r>
      <w:proofErr w:type="gramStart"/>
      <w:r w:rsidR="00F7105D">
        <w:rPr>
          <w:rFonts w:ascii="Times New Roman" w:hAnsi="Times New Roman" w:cs="Times New Roman"/>
        </w:rPr>
        <w:t>pleadings</w:t>
      </w:r>
      <w:proofErr w:type="gramEnd"/>
    </w:p>
    <w:p w14:paraId="286CD13A" w14:textId="09F34E47" w:rsidR="00D25B66" w:rsidRDefault="00D25B66" w:rsidP="00D25B66">
      <w:pPr>
        <w:pStyle w:val="ListParagraph"/>
        <w:numPr>
          <w:ilvl w:val="6"/>
          <w:numId w:val="1"/>
        </w:numPr>
        <w:rPr>
          <w:rFonts w:ascii="Times New Roman" w:hAnsi="Times New Roman" w:cs="Times New Roman"/>
        </w:rPr>
      </w:pPr>
      <w:r>
        <w:rPr>
          <w:rFonts w:ascii="Times New Roman" w:hAnsi="Times New Roman" w:cs="Times New Roman"/>
        </w:rPr>
        <w:t xml:space="preserve">Notes: not favorable; </w:t>
      </w:r>
      <w:r w:rsidR="00A23E48">
        <w:rPr>
          <w:rFonts w:ascii="Times New Roman" w:hAnsi="Times New Roman" w:cs="Times New Roman"/>
        </w:rPr>
        <w:t xml:space="preserve">the decision to strike may depend on whether the allegations are likely </w:t>
      </w:r>
      <w:r w:rsidR="0095055F">
        <w:rPr>
          <w:rFonts w:ascii="Times New Roman" w:hAnsi="Times New Roman" w:cs="Times New Roman"/>
        </w:rPr>
        <w:t xml:space="preserve">to </w:t>
      </w:r>
      <w:r w:rsidR="00A23E48">
        <w:rPr>
          <w:rFonts w:ascii="Times New Roman" w:hAnsi="Times New Roman" w:cs="Times New Roman"/>
        </w:rPr>
        <w:t>prejudi</w:t>
      </w:r>
      <w:r w:rsidR="00886FDA">
        <w:rPr>
          <w:rFonts w:ascii="Times New Roman" w:hAnsi="Times New Roman" w:cs="Times New Roman"/>
        </w:rPr>
        <w:t>ce the moving party</w:t>
      </w:r>
    </w:p>
    <w:p w14:paraId="560EB7C2" w14:textId="2D533E21" w:rsidR="00B8571E" w:rsidRDefault="00B8571E" w:rsidP="00B8571E">
      <w:pPr>
        <w:pStyle w:val="ListParagraph"/>
        <w:numPr>
          <w:ilvl w:val="4"/>
          <w:numId w:val="1"/>
        </w:numPr>
        <w:rPr>
          <w:rFonts w:ascii="Times New Roman" w:hAnsi="Times New Roman" w:cs="Times New Roman"/>
        </w:rPr>
      </w:pPr>
      <w:r>
        <w:rPr>
          <w:rFonts w:ascii="Times New Roman" w:hAnsi="Times New Roman" w:cs="Times New Roman"/>
        </w:rPr>
        <w:t xml:space="preserve">When Motion to strike can be filed </w:t>
      </w:r>
    </w:p>
    <w:p w14:paraId="4A411452" w14:textId="14146683" w:rsidR="00EA62B5" w:rsidRPr="00EA62B5" w:rsidRDefault="00031BDA" w:rsidP="00EA62B5">
      <w:pPr>
        <w:pStyle w:val="ListParagraph"/>
        <w:numPr>
          <w:ilvl w:val="5"/>
          <w:numId w:val="1"/>
        </w:numPr>
        <w:rPr>
          <w:rFonts w:ascii="Times New Roman" w:hAnsi="Times New Roman" w:cs="Times New Roman"/>
        </w:rPr>
      </w:pPr>
      <w:r>
        <w:rPr>
          <w:rFonts w:ascii="Times New Roman" w:hAnsi="Times New Roman" w:cs="Times New Roman"/>
        </w:rPr>
        <w:t xml:space="preserve">On </w:t>
      </w:r>
      <w:r w:rsidR="00EA62B5">
        <w:rPr>
          <w:rFonts w:ascii="Times New Roman" w:hAnsi="Times New Roman" w:cs="Times New Roman"/>
        </w:rPr>
        <w:t xml:space="preserve">motion made by a party either before responding to the pleading or, if a response is not allowed, within 21 days after being served with the pleading </w:t>
      </w:r>
      <w:r w:rsidR="00EA62B5" w:rsidRPr="00EA62B5">
        <w:rPr>
          <w:rFonts w:ascii="Times New Roman" w:hAnsi="Times New Roman" w:cs="Times New Roman"/>
          <w:b/>
          <w:bCs/>
        </w:rPr>
        <w:t>(FRCP 12(f)(2))</w:t>
      </w:r>
    </w:p>
    <w:p w14:paraId="7AD1FA04" w14:textId="6D83E6FF" w:rsidR="00D143C2" w:rsidRDefault="00284BAF" w:rsidP="00D143C2">
      <w:pPr>
        <w:pStyle w:val="ListParagraph"/>
        <w:numPr>
          <w:ilvl w:val="3"/>
          <w:numId w:val="1"/>
        </w:numPr>
        <w:rPr>
          <w:rFonts w:ascii="Times New Roman" w:hAnsi="Times New Roman" w:cs="Times New Roman"/>
        </w:rPr>
      </w:pPr>
      <w:r>
        <w:rPr>
          <w:rFonts w:ascii="Times New Roman" w:hAnsi="Times New Roman" w:cs="Times New Roman"/>
        </w:rPr>
        <w:t xml:space="preserve">Motion </w:t>
      </w:r>
      <w:r w:rsidR="00D143C2">
        <w:rPr>
          <w:rFonts w:ascii="Times New Roman" w:hAnsi="Times New Roman" w:cs="Times New Roman"/>
        </w:rPr>
        <w:t xml:space="preserve">for Judgment on the Pleadings – </w:t>
      </w:r>
      <w:r w:rsidR="00D143C2" w:rsidRPr="008062F7">
        <w:rPr>
          <w:rFonts w:ascii="Times New Roman" w:hAnsi="Times New Roman" w:cs="Times New Roman"/>
          <w:b/>
          <w:bCs/>
        </w:rPr>
        <w:t>FRCP 12(c)</w:t>
      </w:r>
    </w:p>
    <w:p w14:paraId="7841A8BD" w14:textId="7083F4F7" w:rsidR="00B8571E" w:rsidRDefault="00C30E6A" w:rsidP="00B8571E">
      <w:pPr>
        <w:pStyle w:val="ListParagraph"/>
        <w:numPr>
          <w:ilvl w:val="4"/>
          <w:numId w:val="1"/>
        </w:numPr>
        <w:rPr>
          <w:rFonts w:ascii="Times New Roman" w:hAnsi="Times New Roman" w:cs="Times New Roman"/>
        </w:rPr>
      </w:pPr>
      <w:proofErr w:type="gramStart"/>
      <w:r>
        <w:rPr>
          <w:rFonts w:ascii="Times New Roman" w:hAnsi="Times New Roman" w:cs="Times New Roman"/>
        </w:rPr>
        <w:t>By definition comes</w:t>
      </w:r>
      <w:proofErr w:type="gramEnd"/>
      <w:r>
        <w:rPr>
          <w:rFonts w:ascii="Times New Roman" w:hAnsi="Times New Roman" w:cs="Times New Roman"/>
        </w:rPr>
        <w:t xml:space="preserve"> after an answer</w:t>
      </w:r>
    </w:p>
    <w:p w14:paraId="11599607" w14:textId="444C5075" w:rsidR="00A34D1C" w:rsidRDefault="00A34D1C" w:rsidP="00B8571E">
      <w:pPr>
        <w:pStyle w:val="ListParagraph"/>
        <w:numPr>
          <w:ilvl w:val="4"/>
          <w:numId w:val="1"/>
        </w:numPr>
        <w:rPr>
          <w:rFonts w:ascii="Times New Roman" w:hAnsi="Times New Roman" w:cs="Times New Roman"/>
        </w:rPr>
      </w:pPr>
      <w:r>
        <w:rPr>
          <w:rFonts w:ascii="Times New Roman" w:hAnsi="Times New Roman" w:cs="Times New Roman"/>
        </w:rPr>
        <w:t>Will resolve</w:t>
      </w:r>
      <w:r w:rsidR="001C0594">
        <w:rPr>
          <w:rFonts w:ascii="Times New Roman" w:hAnsi="Times New Roman" w:cs="Times New Roman"/>
        </w:rPr>
        <w:t xml:space="preserve"> a case if the parties agree on relevant facts and only the applicable law is in question</w:t>
      </w:r>
      <w:r w:rsidR="00F14A92">
        <w:rPr>
          <w:rFonts w:ascii="Times New Roman" w:hAnsi="Times New Roman" w:cs="Times New Roman"/>
        </w:rPr>
        <w:t>; essentially</w:t>
      </w:r>
      <w:r w:rsidR="00AB1D1C">
        <w:rPr>
          <w:rFonts w:ascii="Times New Roman" w:hAnsi="Times New Roman" w:cs="Times New Roman"/>
        </w:rPr>
        <w:t>,</w:t>
      </w:r>
      <w:r w:rsidR="00F14A92">
        <w:rPr>
          <w:rFonts w:ascii="Times New Roman" w:hAnsi="Times New Roman" w:cs="Times New Roman"/>
        </w:rPr>
        <w:t xml:space="preserve"> the court </w:t>
      </w:r>
      <w:proofErr w:type="gramStart"/>
      <w:r w:rsidR="00F14A92">
        <w:rPr>
          <w:rFonts w:ascii="Times New Roman" w:hAnsi="Times New Roman" w:cs="Times New Roman"/>
        </w:rPr>
        <w:t>would</w:t>
      </w:r>
      <w:proofErr w:type="gramEnd"/>
      <w:r w:rsidR="00F14A92">
        <w:rPr>
          <w:rFonts w:ascii="Times New Roman" w:hAnsi="Times New Roman" w:cs="Times New Roman"/>
        </w:rPr>
        <w:t xml:space="preserve"> match up the allegations of the complaint and those of the answer, and decide whether </w:t>
      </w:r>
      <w:r w:rsidR="00AB1D1C">
        <w:rPr>
          <w:rFonts w:ascii="Times New Roman" w:hAnsi="Times New Roman" w:cs="Times New Roman"/>
        </w:rPr>
        <w:t xml:space="preserve">a </w:t>
      </w:r>
      <w:r w:rsidR="00F14A92">
        <w:rPr>
          <w:rFonts w:ascii="Times New Roman" w:hAnsi="Times New Roman" w:cs="Times New Roman"/>
        </w:rPr>
        <w:t>judgment for the moving party s</w:t>
      </w:r>
      <w:r w:rsidR="00104E0E">
        <w:rPr>
          <w:rFonts w:ascii="Times New Roman" w:hAnsi="Times New Roman" w:cs="Times New Roman"/>
        </w:rPr>
        <w:t xml:space="preserve">hould be entered on the basis of the pleadings. </w:t>
      </w:r>
    </w:p>
    <w:p w14:paraId="6F79EFEF" w14:textId="0BA50B95" w:rsidR="00840882" w:rsidRDefault="00840882" w:rsidP="00840882">
      <w:pPr>
        <w:pStyle w:val="ListParagraph"/>
        <w:numPr>
          <w:ilvl w:val="3"/>
          <w:numId w:val="1"/>
        </w:numPr>
        <w:rPr>
          <w:rFonts w:ascii="Times New Roman" w:hAnsi="Times New Roman" w:cs="Times New Roman"/>
        </w:rPr>
      </w:pPr>
      <w:r w:rsidRPr="00B641F0">
        <w:rPr>
          <w:rFonts w:ascii="Times New Roman" w:hAnsi="Times New Roman" w:cs="Times New Roman"/>
        </w:rPr>
        <w:t xml:space="preserve">Results </w:t>
      </w:r>
      <w:r w:rsidR="00227439" w:rsidRPr="00B641F0">
        <w:rPr>
          <w:rFonts w:ascii="Times New Roman" w:hAnsi="Times New Roman" w:cs="Times New Roman"/>
        </w:rPr>
        <w:t xml:space="preserve">of Presenting </w:t>
      </w:r>
      <w:r w:rsidR="00F032DD" w:rsidRPr="00B641F0">
        <w:rPr>
          <w:rFonts w:ascii="Times New Roman" w:hAnsi="Times New Roman" w:cs="Times New Roman"/>
        </w:rPr>
        <w:t xml:space="preserve">Matters </w:t>
      </w:r>
      <w:r w:rsidR="00516BA6" w:rsidRPr="00B641F0">
        <w:rPr>
          <w:rFonts w:ascii="Times New Roman" w:hAnsi="Times New Roman" w:cs="Times New Roman"/>
        </w:rPr>
        <w:t xml:space="preserve">outside </w:t>
      </w:r>
      <w:r w:rsidR="00F07125" w:rsidRPr="00B641F0">
        <w:rPr>
          <w:rFonts w:ascii="Times New Roman" w:hAnsi="Times New Roman" w:cs="Times New Roman"/>
        </w:rPr>
        <w:t xml:space="preserve">the pleadings </w:t>
      </w:r>
      <w:r w:rsidR="00F07125" w:rsidRPr="00C01BEF">
        <w:rPr>
          <w:rFonts w:ascii="Times New Roman" w:hAnsi="Times New Roman" w:cs="Times New Roman"/>
          <w:b/>
          <w:bCs/>
        </w:rPr>
        <w:t>Rule 12(d)</w:t>
      </w:r>
    </w:p>
    <w:p w14:paraId="45090111" w14:textId="205D65DC" w:rsidR="00B641F0" w:rsidRPr="00B641F0" w:rsidRDefault="00131A8A" w:rsidP="00B641F0">
      <w:pPr>
        <w:pStyle w:val="ListParagraph"/>
        <w:numPr>
          <w:ilvl w:val="4"/>
          <w:numId w:val="1"/>
        </w:numPr>
        <w:rPr>
          <w:rFonts w:ascii="Times New Roman" w:hAnsi="Times New Roman" w:cs="Times New Roman"/>
        </w:rPr>
      </w:pPr>
      <w:r>
        <w:rPr>
          <w:rFonts w:ascii="Times New Roman" w:hAnsi="Times New Roman" w:cs="Times New Roman"/>
        </w:rPr>
        <w:t xml:space="preserve">If, a Rule 12(b)(6) </w:t>
      </w:r>
      <w:r w:rsidR="000D7F1C">
        <w:rPr>
          <w:rFonts w:ascii="Times New Roman" w:hAnsi="Times New Roman" w:cs="Times New Roman"/>
        </w:rPr>
        <w:t xml:space="preserve">or 12(c) motion presents matters outside the pleadings </w:t>
      </w:r>
      <w:r w:rsidR="00F23783">
        <w:rPr>
          <w:rFonts w:ascii="Times New Roman" w:hAnsi="Times New Roman" w:cs="Times New Roman"/>
        </w:rPr>
        <w:t xml:space="preserve">and the court does not exclude </w:t>
      </w:r>
      <w:r w:rsidR="000864E8">
        <w:rPr>
          <w:rFonts w:ascii="Times New Roman" w:hAnsi="Times New Roman" w:cs="Times New Roman"/>
        </w:rPr>
        <w:t xml:space="preserve">the outside information, the motion must be treated as one for </w:t>
      </w:r>
      <w:r w:rsidR="00962633">
        <w:rPr>
          <w:rFonts w:ascii="Times New Roman" w:hAnsi="Times New Roman" w:cs="Times New Roman"/>
        </w:rPr>
        <w:t xml:space="preserve">summary judgment under FRCP 56. </w:t>
      </w:r>
      <w:r w:rsidR="00C01BEF">
        <w:rPr>
          <w:rFonts w:ascii="Times New Roman" w:hAnsi="Times New Roman" w:cs="Times New Roman"/>
          <w:i/>
          <w:iCs/>
        </w:rPr>
        <w:t>All parties must be given a reasonable opportunity to present all the material that is pertinent to the motion.</w:t>
      </w:r>
    </w:p>
    <w:p w14:paraId="252B7C65" w14:textId="72FEEFD9" w:rsidR="006F11B9" w:rsidRDefault="00744E41" w:rsidP="006F11B9">
      <w:pPr>
        <w:pStyle w:val="ListParagraph"/>
        <w:numPr>
          <w:ilvl w:val="2"/>
          <w:numId w:val="1"/>
        </w:numPr>
        <w:rPr>
          <w:rFonts w:ascii="Times New Roman" w:hAnsi="Times New Roman" w:cs="Times New Roman"/>
        </w:rPr>
      </w:pPr>
      <w:r>
        <w:rPr>
          <w:rFonts w:ascii="Times New Roman" w:hAnsi="Times New Roman" w:cs="Times New Roman"/>
        </w:rPr>
        <w:t>Answer</w:t>
      </w:r>
    </w:p>
    <w:p w14:paraId="394455F0" w14:textId="34601FF3" w:rsidR="00744E41" w:rsidRDefault="00744E41" w:rsidP="00744E41">
      <w:pPr>
        <w:pStyle w:val="ListParagraph"/>
        <w:numPr>
          <w:ilvl w:val="3"/>
          <w:numId w:val="1"/>
        </w:numPr>
        <w:rPr>
          <w:rFonts w:ascii="Times New Roman" w:hAnsi="Times New Roman" w:cs="Times New Roman"/>
        </w:rPr>
      </w:pPr>
      <w:r>
        <w:rPr>
          <w:rFonts w:ascii="Times New Roman" w:hAnsi="Times New Roman" w:cs="Times New Roman"/>
        </w:rPr>
        <w:t xml:space="preserve">Denials </w:t>
      </w:r>
    </w:p>
    <w:p w14:paraId="66B66EFD" w14:textId="33E3D4C0" w:rsidR="00FC6DC4" w:rsidRDefault="00FC6DC4" w:rsidP="00FC6DC4">
      <w:pPr>
        <w:pStyle w:val="ListParagraph"/>
        <w:numPr>
          <w:ilvl w:val="4"/>
          <w:numId w:val="1"/>
        </w:numPr>
        <w:rPr>
          <w:rFonts w:ascii="Times New Roman" w:hAnsi="Times New Roman" w:cs="Times New Roman"/>
        </w:rPr>
      </w:pPr>
      <w:r w:rsidRPr="00A44D09">
        <w:rPr>
          <w:rFonts w:ascii="Times New Roman" w:hAnsi="Times New Roman" w:cs="Times New Roman"/>
          <w:b/>
          <w:bCs/>
        </w:rPr>
        <w:t>Rule 8(b)</w:t>
      </w:r>
      <w:r w:rsidR="007D19E9">
        <w:rPr>
          <w:rFonts w:ascii="Times New Roman" w:hAnsi="Times New Roman" w:cs="Times New Roman"/>
        </w:rPr>
        <w:t xml:space="preserve"> requires the defendant to deny only those allegations that she </w:t>
      </w:r>
      <w:proofErr w:type="gramStart"/>
      <w:r w:rsidR="007D19E9">
        <w:rPr>
          <w:rFonts w:ascii="Times New Roman" w:hAnsi="Times New Roman" w:cs="Times New Roman"/>
        </w:rPr>
        <w:t>actually disputes</w:t>
      </w:r>
      <w:proofErr w:type="gramEnd"/>
      <w:r w:rsidR="007D19E9">
        <w:rPr>
          <w:rFonts w:ascii="Times New Roman" w:hAnsi="Times New Roman" w:cs="Times New Roman"/>
        </w:rPr>
        <w:t xml:space="preserve">, and </w:t>
      </w:r>
      <w:r w:rsidR="007D19E9" w:rsidRPr="00A44D09">
        <w:rPr>
          <w:rFonts w:ascii="Times New Roman" w:hAnsi="Times New Roman" w:cs="Times New Roman"/>
          <w:b/>
          <w:bCs/>
        </w:rPr>
        <w:t>Rule 8(b)</w:t>
      </w:r>
      <w:r w:rsidR="00BB1188" w:rsidRPr="00A44D09">
        <w:rPr>
          <w:rFonts w:ascii="Times New Roman" w:hAnsi="Times New Roman" w:cs="Times New Roman"/>
          <w:b/>
          <w:bCs/>
        </w:rPr>
        <w:t>(6)</w:t>
      </w:r>
      <w:r w:rsidR="00BB1188">
        <w:rPr>
          <w:rFonts w:ascii="Times New Roman" w:hAnsi="Times New Roman" w:cs="Times New Roman"/>
        </w:rPr>
        <w:t xml:space="preserve"> provides any allegation that is not denied </w:t>
      </w:r>
      <w:r w:rsidR="00A44D09">
        <w:rPr>
          <w:rFonts w:ascii="Times New Roman" w:hAnsi="Times New Roman" w:cs="Times New Roman"/>
        </w:rPr>
        <w:t>being</w:t>
      </w:r>
      <w:r w:rsidR="00A51EC2">
        <w:rPr>
          <w:rFonts w:ascii="Times New Roman" w:hAnsi="Times New Roman" w:cs="Times New Roman"/>
        </w:rPr>
        <w:t xml:space="preserve"> </w:t>
      </w:r>
      <w:r w:rsidR="00BB1188">
        <w:rPr>
          <w:rFonts w:ascii="Times New Roman" w:hAnsi="Times New Roman" w:cs="Times New Roman"/>
        </w:rPr>
        <w:t>deemed admitted</w:t>
      </w:r>
      <w:r w:rsidR="00A51EC2">
        <w:rPr>
          <w:rFonts w:ascii="Times New Roman" w:hAnsi="Times New Roman" w:cs="Times New Roman"/>
        </w:rPr>
        <w:t xml:space="preserve">. </w:t>
      </w:r>
    </w:p>
    <w:p w14:paraId="3B2D54B4" w14:textId="6028B653" w:rsidR="00A51EC2" w:rsidRPr="00BD174E" w:rsidRDefault="00A44D09" w:rsidP="00A51EC2">
      <w:pPr>
        <w:pStyle w:val="ListParagraph"/>
        <w:numPr>
          <w:ilvl w:val="5"/>
          <w:numId w:val="1"/>
        </w:numPr>
        <w:rPr>
          <w:rFonts w:ascii="Times New Roman" w:hAnsi="Times New Roman" w:cs="Times New Roman"/>
        </w:rPr>
      </w:pPr>
      <w:r>
        <w:rPr>
          <w:rFonts w:ascii="Times New Roman" w:hAnsi="Times New Roman" w:cs="Times New Roman"/>
        </w:rPr>
        <w:t>The answer</w:t>
      </w:r>
      <w:r w:rsidR="00A51EC2">
        <w:rPr>
          <w:rFonts w:ascii="Times New Roman" w:hAnsi="Times New Roman" w:cs="Times New Roman"/>
        </w:rPr>
        <w:t xml:space="preserve"> must contain </w:t>
      </w:r>
      <w:r>
        <w:rPr>
          <w:rFonts w:ascii="Times New Roman" w:hAnsi="Times New Roman" w:cs="Times New Roman"/>
        </w:rPr>
        <w:t xml:space="preserve">a </w:t>
      </w:r>
      <w:r w:rsidR="00A51EC2" w:rsidRPr="00A44D09">
        <w:rPr>
          <w:rFonts w:ascii="Times New Roman" w:hAnsi="Times New Roman" w:cs="Times New Roman"/>
          <w:i/>
          <w:iCs/>
        </w:rPr>
        <w:t>specific</w:t>
      </w:r>
      <w:r w:rsidR="00A51EC2">
        <w:rPr>
          <w:rFonts w:ascii="Times New Roman" w:hAnsi="Times New Roman" w:cs="Times New Roman"/>
        </w:rPr>
        <w:t xml:space="preserve"> denial</w:t>
      </w:r>
      <w:r w:rsidR="00386381">
        <w:rPr>
          <w:rFonts w:ascii="Times New Roman" w:hAnsi="Times New Roman" w:cs="Times New Roman"/>
        </w:rPr>
        <w:t xml:space="preserve"> or admission of each averment of the com</w:t>
      </w:r>
      <w:r w:rsidR="00340FD4">
        <w:rPr>
          <w:rFonts w:ascii="Times New Roman" w:hAnsi="Times New Roman" w:cs="Times New Roman"/>
        </w:rPr>
        <w:t xml:space="preserve">plaint. A failure to </w:t>
      </w:r>
      <w:r w:rsidR="00340FD4" w:rsidRPr="00BD174E">
        <w:rPr>
          <w:rFonts w:ascii="Times New Roman" w:hAnsi="Times New Roman" w:cs="Times New Roman"/>
        </w:rPr>
        <w:t xml:space="preserve">deny constitutes admission. </w:t>
      </w:r>
    </w:p>
    <w:p w14:paraId="14E77555" w14:textId="33FD25C0" w:rsidR="00C676D7" w:rsidRPr="00BD174E" w:rsidRDefault="00C676D7" w:rsidP="00BD174E">
      <w:pPr>
        <w:pStyle w:val="ListParagraph"/>
        <w:numPr>
          <w:ilvl w:val="5"/>
          <w:numId w:val="1"/>
        </w:numPr>
        <w:rPr>
          <w:rFonts w:ascii="Times New Roman" w:hAnsi="Times New Roman" w:cs="Times New Roman"/>
        </w:rPr>
      </w:pPr>
      <w:r w:rsidRPr="00BD174E">
        <w:rPr>
          <w:rFonts w:ascii="Times New Roman" w:hAnsi="Times New Roman" w:cs="Times New Roman"/>
          <w:b/>
          <w:bCs/>
        </w:rPr>
        <w:t>Example</w:t>
      </w:r>
      <w:r w:rsidRPr="00BD174E">
        <w:rPr>
          <w:rFonts w:ascii="Times New Roman" w:hAnsi="Times New Roman" w:cs="Times New Roman"/>
        </w:rPr>
        <w:t xml:space="preserve">. </w:t>
      </w:r>
      <w:r w:rsidR="00F810FE" w:rsidRPr="00BD174E">
        <w:rPr>
          <w:rFonts w:ascii="Times New Roman" w:hAnsi="Times New Roman" w:cs="Times New Roman"/>
        </w:rPr>
        <w:t xml:space="preserve">A general denial is ineffective if some of the claims denied are true and not at issue. Ds cannot </w:t>
      </w:r>
      <w:r w:rsidR="00BD174E">
        <w:rPr>
          <w:rFonts w:ascii="Times New Roman" w:hAnsi="Times New Roman" w:cs="Times New Roman"/>
        </w:rPr>
        <w:t>mislead</w:t>
      </w:r>
      <w:r w:rsidR="00F810FE" w:rsidRPr="00BD174E">
        <w:rPr>
          <w:rFonts w:ascii="Times New Roman" w:hAnsi="Times New Roman" w:cs="Times New Roman"/>
        </w:rPr>
        <w:t xml:space="preserve"> Ps with omissions - "Of course, Ds were under no duty to advise complainants' atty of his error, </w:t>
      </w:r>
      <w:r w:rsidR="00F810FE" w:rsidRPr="00BD174E">
        <w:rPr>
          <w:rFonts w:ascii="Times New Roman" w:hAnsi="Times New Roman" w:cs="Times New Roman"/>
          <w:b/>
          <w:bCs/>
          <w:u w:val="single"/>
        </w:rPr>
        <w:t xml:space="preserve">other than by appropriate pleadings, </w:t>
      </w:r>
      <w:r w:rsidR="00F810FE" w:rsidRPr="00BD174E">
        <w:rPr>
          <w:rFonts w:ascii="Times New Roman" w:hAnsi="Times New Roman" w:cs="Times New Roman"/>
          <w:i/>
          <w:iCs/>
        </w:rPr>
        <w:t>but neither did Ds have a right, knowing of the mistake, to foster it by its acts of omission</w:t>
      </w:r>
      <w:r w:rsidR="00F810FE" w:rsidRPr="00BD174E">
        <w:rPr>
          <w:rFonts w:ascii="Times New Roman" w:hAnsi="Times New Roman" w:cs="Times New Roman"/>
        </w:rPr>
        <w:t xml:space="preserve">." </w:t>
      </w:r>
      <w:r w:rsidR="00F810FE" w:rsidRPr="00BD174E">
        <w:rPr>
          <w:rFonts w:ascii="Times New Roman" w:hAnsi="Times New Roman" w:cs="Times New Roman"/>
          <w:i/>
          <w:iCs/>
        </w:rPr>
        <w:t>Zielinski v. Philadelphia Piers, Inc</w:t>
      </w:r>
      <w:r w:rsidR="00BD174E" w:rsidRPr="00BD174E">
        <w:rPr>
          <w:rFonts w:ascii="Times New Roman" w:hAnsi="Times New Roman" w:cs="Times New Roman"/>
          <w:i/>
          <w:iCs/>
        </w:rPr>
        <w:t>.</w:t>
      </w:r>
    </w:p>
    <w:p w14:paraId="47D201E8" w14:textId="3EB98118" w:rsidR="00744E41" w:rsidRDefault="00744E41" w:rsidP="00744E41">
      <w:pPr>
        <w:pStyle w:val="ListParagraph"/>
        <w:numPr>
          <w:ilvl w:val="3"/>
          <w:numId w:val="1"/>
        </w:numPr>
        <w:rPr>
          <w:rFonts w:ascii="Times New Roman" w:hAnsi="Times New Roman" w:cs="Times New Roman"/>
        </w:rPr>
      </w:pPr>
      <w:r>
        <w:rPr>
          <w:rFonts w:ascii="Times New Roman" w:hAnsi="Times New Roman" w:cs="Times New Roman"/>
        </w:rPr>
        <w:t xml:space="preserve">Affirmative Defenses </w:t>
      </w:r>
      <w:r w:rsidR="00024435">
        <w:rPr>
          <w:rFonts w:ascii="Times New Roman" w:hAnsi="Times New Roman" w:cs="Times New Roman"/>
        </w:rPr>
        <w:tab/>
      </w:r>
    </w:p>
    <w:p w14:paraId="6D9A442B" w14:textId="385EE968" w:rsidR="00024435" w:rsidRDefault="00B94273" w:rsidP="00024435">
      <w:pPr>
        <w:pStyle w:val="ListParagraph"/>
        <w:numPr>
          <w:ilvl w:val="4"/>
          <w:numId w:val="1"/>
        </w:numPr>
        <w:rPr>
          <w:rFonts w:ascii="Times New Roman" w:hAnsi="Times New Roman" w:cs="Times New Roman"/>
        </w:rPr>
      </w:pPr>
      <w:r>
        <w:rPr>
          <w:rFonts w:ascii="Times New Roman" w:hAnsi="Times New Roman" w:cs="Times New Roman"/>
        </w:rPr>
        <w:t xml:space="preserve">An affirmative defense is an additional allegation – not just a denial of an allegation of the complaint – it defeats liability. </w:t>
      </w:r>
    </w:p>
    <w:p w14:paraId="2C2CFE12" w14:textId="2C742E9E" w:rsidR="0016656E" w:rsidRDefault="0016656E" w:rsidP="007472EF">
      <w:pPr>
        <w:pStyle w:val="ListParagraph"/>
        <w:numPr>
          <w:ilvl w:val="5"/>
          <w:numId w:val="1"/>
        </w:numPr>
        <w:rPr>
          <w:rFonts w:ascii="Times New Roman" w:hAnsi="Times New Roman" w:cs="Times New Roman"/>
        </w:rPr>
      </w:pPr>
      <w:r>
        <w:rPr>
          <w:rFonts w:ascii="Times New Roman" w:hAnsi="Times New Roman" w:cs="Times New Roman"/>
        </w:rPr>
        <w:t>Defendants b</w:t>
      </w:r>
      <w:r w:rsidR="007472EF">
        <w:rPr>
          <w:rFonts w:ascii="Times New Roman" w:hAnsi="Times New Roman" w:cs="Times New Roman"/>
        </w:rPr>
        <w:t xml:space="preserve">ear the burden of persuasion at trial of any affirmative </w:t>
      </w:r>
      <w:proofErr w:type="gramStart"/>
      <w:r w:rsidR="007472EF">
        <w:rPr>
          <w:rFonts w:ascii="Times New Roman" w:hAnsi="Times New Roman" w:cs="Times New Roman"/>
        </w:rPr>
        <w:t>defense</w:t>
      </w:r>
      <w:proofErr w:type="gramEnd"/>
    </w:p>
    <w:p w14:paraId="5A01CE99" w14:textId="212DC881" w:rsidR="0016656E" w:rsidRDefault="0016656E" w:rsidP="00024435">
      <w:pPr>
        <w:pStyle w:val="ListParagraph"/>
        <w:numPr>
          <w:ilvl w:val="4"/>
          <w:numId w:val="1"/>
        </w:numPr>
        <w:rPr>
          <w:rFonts w:ascii="Times New Roman" w:hAnsi="Times New Roman" w:cs="Times New Roman"/>
        </w:rPr>
      </w:pPr>
      <w:r w:rsidRPr="00641418">
        <w:rPr>
          <w:rFonts w:ascii="Times New Roman" w:hAnsi="Times New Roman" w:cs="Times New Roman"/>
          <w:b/>
          <w:bCs/>
        </w:rPr>
        <w:t>Rule 8(c)</w:t>
      </w:r>
      <w:r>
        <w:rPr>
          <w:rFonts w:ascii="Times New Roman" w:hAnsi="Times New Roman" w:cs="Times New Roman"/>
        </w:rPr>
        <w:t xml:space="preserve"> </w:t>
      </w:r>
      <w:r w:rsidR="00931121">
        <w:rPr>
          <w:rFonts w:ascii="Times New Roman" w:hAnsi="Times New Roman" w:cs="Times New Roman"/>
        </w:rPr>
        <w:t xml:space="preserve">list of affirmative </w:t>
      </w:r>
      <w:r w:rsidR="00B07D04">
        <w:rPr>
          <w:rFonts w:ascii="Times New Roman" w:hAnsi="Times New Roman" w:cs="Times New Roman"/>
        </w:rPr>
        <w:t xml:space="preserve">defenses </w:t>
      </w:r>
    </w:p>
    <w:p w14:paraId="73BE8F6E" w14:textId="465D124F" w:rsidR="00641418" w:rsidRPr="00BA0B7D" w:rsidRDefault="00B07D04" w:rsidP="00BA0B7D">
      <w:pPr>
        <w:pStyle w:val="ListParagraph"/>
        <w:numPr>
          <w:ilvl w:val="5"/>
          <w:numId w:val="1"/>
        </w:numPr>
        <w:rPr>
          <w:rFonts w:ascii="Times New Roman" w:hAnsi="Times New Roman" w:cs="Times New Roman"/>
        </w:rPr>
      </w:pPr>
      <w:r>
        <w:rPr>
          <w:rFonts w:ascii="Times New Roman" w:hAnsi="Times New Roman" w:cs="Times New Roman"/>
        </w:rPr>
        <w:t xml:space="preserve">Accord and satisfaction; arbitration and award; </w:t>
      </w:r>
      <w:r w:rsidR="0002710F">
        <w:rPr>
          <w:rFonts w:ascii="Times New Roman" w:hAnsi="Times New Roman" w:cs="Times New Roman"/>
        </w:rPr>
        <w:t xml:space="preserve">assumption of risk; contributory negligence; duress; estoppel; failure of consideration; fraud; illegality; </w:t>
      </w:r>
      <w:r w:rsidR="000465C8">
        <w:rPr>
          <w:rFonts w:ascii="Times New Roman" w:hAnsi="Times New Roman" w:cs="Times New Roman"/>
        </w:rPr>
        <w:t>injury by fellow servant; laches; license; payment; release; res judicata; statute of frauds</w:t>
      </w:r>
      <w:r w:rsidR="00641418">
        <w:rPr>
          <w:rFonts w:ascii="Times New Roman" w:hAnsi="Times New Roman" w:cs="Times New Roman"/>
        </w:rPr>
        <w:t xml:space="preserve">; statute of limitations; and waiver. </w:t>
      </w:r>
    </w:p>
    <w:p w14:paraId="03E58B1A" w14:textId="0C778CDF" w:rsidR="00744E41" w:rsidRDefault="00744E41" w:rsidP="00744E41">
      <w:pPr>
        <w:pStyle w:val="ListParagraph"/>
        <w:numPr>
          <w:ilvl w:val="2"/>
          <w:numId w:val="1"/>
        </w:numPr>
        <w:rPr>
          <w:rFonts w:ascii="Times New Roman" w:hAnsi="Times New Roman" w:cs="Times New Roman"/>
        </w:rPr>
      </w:pPr>
      <w:r>
        <w:rPr>
          <w:rFonts w:ascii="Times New Roman" w:hAnsi="Times New Roman" w:cs="Times New Roman"/>
        </w:rPr>
        <w:t xml:space="preserve">Reply </w:t>
      </w:r>
    </w:p>
    <w:p w14:paraId="6163EF19" w14:textId="35955DA7" w:rsidR="00FF5DC5" w:rsidRDefault="00FF5DC5" w:rsidP="00FF5DC5">
      <w:pPr>
        <w:pStyle w:val="ListParagraph"/>
        <w:numPr>
          <w:ilvl w:val="3"/>
          <w:numId w:val="1"/>
        </w:numPr>
        <w:rPr>
          <w:rFonts w:ascii="Times New Roman" w:hAnsi="Times New Roman" w:cs="Times New Roman"/>
        </w:rPr>
      </w:pPr>
      <w:r w:rsidRPr="009940D4">
        <w:rPr>
          <w:rFonts w:ascii="Times New Roman" w:hAnsi="Times New Roman" w:cs="Times New Roman"/>
          <w:b/>
          <w:bCs/>
        </w:rPr>
        <w:t xml:space="preserve">Rule </w:t>
      </w:r>
      <w:r w:rsidR="0083153F" w:rsidRPr="009940D4">
        <w:rPr>
          <w:rFonts w:ascii="Times New Roman" w:hAnsi="Times New Roman" w:cs="Times New Roman"/>
          <w:b/>
          <w:bCs/>
        </w:rPr>
        <w:t>7(a)(3)</w:t>
      </w:r>
      <w:r w:rsidR="0083153F">
        <w:rPr>
          <w:rFonts w:ascii="Times New Roman" w:hAnsi="Times New Roman" w:cs="Times New Roman"/>
        </w:rPr>
        <w:t xml:space="preserve"> requires an answer by the plaintiff if the defendant</w:t>
      </w:r>
      <w:r w:rsidR="001E30C1">
        <w:rPr>
          <w:rFonts w:ascii="Times New Roman" w:hAnsi="Times New Roman" w:cs="Times New Roman"/>
        </w:rPr>
        <w:t>’s answer contains “a counterclaim designated as a counterclaim.”</w:t>
      </w:r>
    </w:p>
    <w:p w14:paraId="336CFA77" w14:textId="26CD5B11" w:rsidR="009917DB" w:rsidRDefault="009917DB" w:rsidP="009917DB">
      <w:pPr>
        <w:pStyle w:val="ListParagraph"/>
        <w:numPr>
          <w:ilvl w:val="4"/>
          <w:numId w:val="1"/>
        </w:numPr>
        <w:rPr>
          <w:rFonts w:ascii="Times New Roman" w:hAnsi="Times New Roman" w:cs="Times New Roman"/>
        </w:rPr>
      </w:pPr>
      <w:r>
        <w:rPr>
          <w:rFonts w:ascii="Times New Roman" w:hAnsi="Times New Roman" w:cs="Times New Roman"/>
          <w:i/>
          <w:iCs/>
        </w:rPr>
        <w:t xml:space="preserve">no </w:t>
      </w:r>
      <w:r w:rsidR="00A01125">
        <w:rPr>
          <w:rFonts w:ascii="Times New Roman" w:hAnsi="Times New Roman" w:cs="Times New Roman"/>
          <w:i/>
          <w:iCs/>
        </w:rPr>
        <w:t xml:space="preserve">reply (answer) is needed for an answer that contains affirmative </w:t>
      </w:r>
      <w:proofErr w:type="gramStart"/>
      <w:r w:rsidR="00F246AA">
        <w:rPr>
          <w:rFonts w:ascii="Times New Roman" w:hAnsi="Times New Roman" w:cs="Times New Roman"/>
          <w:i/>
          <w:iCs/>
        </w:rPr>
        <w:t>defenses</w:t>
      </w:r>
      <w:proofErr w:type="gramEnd"/>
      <w:r w:rsidR="00F246AA">
        <w:rPr>
          <w:rFonts w:ascii="Times New Roman" w:hAnsi="Times New Roman" w:cs="Times New Roman"/>
          <w:i/>
          <w:iCs/>
        </w:rPr>
        <w:t xml:space="preserve"> </w:t>
      </w:r>
    </w:p>
    <w:p w14:paraId="3E3696B3" w14:textId="042A47BA" w:rsidR="001E30C1" w:rsidRDefault="001E30C1" w:rsidP="00FF5DC5">
      <w:pPr>
        <w:pStyle w:val="ListParagraph"/>
        <w:numPr>
          <w:ilvl w:val="3"/>
          <w:numId w:val="1"/>
        </w:numPr>
        <w:rPr>
          <w:rFonts w:ascii="Times New Roman" w:hAnsi="Times New Roman" w:cs="Times New Roman"/>
        </w:rPr>
      </w:pPr>
      <w:r w:rsidRPr="009940D4">
        <w:rPr>
          <w:rFonts w:ascii="Times New Roman" w:hAnsi="Times New Roman" w:cs="Times New Roman"/>
          <w:b/>
          <w:bCs/>
        </w:rPr>
        <w:t>Rule 7(</w:t>
      </w:r>
      <w:r w:rsidR="00E142D6" w:rsidRPr="009940D4">
        <w:rPr>
          <w:rFonts w:ascii="Times New Roman" w:hAnsi="Times New Roman" w:cs="Times New Roman"/>
          <w:b/>
          <w:bCs/>
        </w:rPr>
        <w:t>a)(7)</w:t>
      </w:r>
      <w:r w:rsidR="00E142D6">
        <w:rPr>
          <w:rFonts w:ascii="Times New Roman" w:hAnsi="Times New Roman" w:cs="Times New Roman"/>
        </w:rPr>
        <w:t xml:space="preserve"> allows a judge </w:t>
      </w:r>
      <w:r w:rsidR="008B7D6A">
        <w:rPr>
          <w:rFonts w:ascii="Times New Roman" w:hAnsi="Times New Roman" w:cs="Times New Roman"/>
        </w:rPr>
        <w:t xml:space="preserve">to order </w:t>
      </w:r>
      <w:r w:rsidR="002C439D">
        <w:rPr>
          <w:rFonts w:ascii="Times New Roman" w:hAnsi="Times New Roman" w:cs="Times New Roman"/>
        </w:rPr>
        <w:t xml:space="preserve">a </w:t>
      </w:r>
      <w:proofErr w:type="gramStart"/>
      <w:r w:rsidR="002C439D">
        <w:rPr>
          <w:rFonts w:ascii="Times New Roman" w:hAnsi="Times New Roman" w:cs="Times New Roman"/>
        </w:rPr>
        <w:t>reply</w:t>
      </w:r>
      <w:proofErr w:type="gramEnd"/>
      <w:r w:rsidR="002C439D">
        <w:rPr>
          <w:rFonts w:ascii="Times New Roman" w:hAnsi="Times New Roman" w:cs="Times New Roman"/>
        </w:rPr>
        <w:t xml:space="preserve"> </w:t>
      </w:r>
    </w:p>
    <w:p w14:paraId="5F411437" w14:textId="3A3401F6" w:rsidR="00744E41" w:rsidRDefault="00744E41" w:rsidP="00744E41">
      <w:pPr>
        <w:pStyle w:val="ListParagraph"/>
        <w:numPr>
          <w:ilvl w:val="2"/>
          <w:numId w:val="1"/>
        </w:numPr>
        <w:rPr>
          <w:rFonts w:ascii="Times New Roman" w:hAnsi="Times New Roman" w:cs="Times New Roman"/>
        </w:rPr>
      </w:pPr>
      <w:r>
        <w:rPr>
          <w:rFonts w:ascii="Times New Roman" w:hAnsi="Times New Roman" w:cs="Times New Roman"/>
        </w:rPr>
        <w:t xml:space="preserve">Amendments </w:t>
      </w:r>
      <w:r w:rsidR="00252479">
        <w:rPr>
          <w:rFonts w:ascii="Times New Roman" w:hAnsi="Times New Roman" w:cs="Times New Roman"/>
        </w:rPr>
        <w:t xml:space="preserve">– </w:t>
      </w:r>
      <w:r w:rsidR="003B2AD3">
        <w:rPr>
          <w:rFonts w:ascii="Times New Roman" w:hAnsi="Times New Roman" w:cs="Times New Roman"/>
        </w:rPr>
        <w:t>FRCP</w:t>
      </w:r>
      <w:r w:rsidR="00252479">
        <w:rPr>
          <w:rFonts w:ascii="Times New Roman" w:hAnsi="Times New Roman" w:cs="Times New Roman"/>
        </w:rPr>
        <w:t xml:space="preserve"> 15 </w:t>
      </w:r>
    </w:p>
    <w:p w14:paraId="3F048199" w14:textId="5A7FD8AC" w:rsidR="009608D4" w:rsidRPr="004B7C0C" w:rsidRDefault="00D81596" w:rsidP="004B7C0C">
      <w:pPr>
        <w:pStyle w:val="ListParagraph"/>
        <w:numPr>
          <w:ilvl w:val="3"/>
          <w:numId w:val="1"/>
        </w:numPr>
        <w:rPr>
          <w:rFonts w:ascii="Times New Roman" w:hAnsi="Times New Roman" w:cs="Times New Roman"/>
          <w:i/>
          <w:iCs/>
        </w:rPr>
      </w:pPr>
      <w:r>
        <w:rPr>
          <w:rFonts w:ascii="Times New Roman" w:hAnsi="Times New Roman" w:cs="Times New Roman"/>
          <w:i/>
          <w:iCs/>
        </w:rPr>
        <w:t xml:space="preserve">Amending as a Matter of Court </w:t>
      </w:r>
      <w:r w:rsidR="00F46FC5">
        <w:rPr>
          <w:rFonts w:ascii="Times New Roman" w:hAnsi="Times New Roman" w:cs="Times New Roman"/>
          <w:i/>
          <w:iCs/>
        </w:rPr>
        <w:t>–</w:t>
      </w:r>
      <w:r>
        <w:rPr>
          <w:rFonts w:ascii="Times New Roman" w:hAnsi="Times New Roman" w:cs="Times New Roman"/>
          <w:i/>
          <w:iCs/>
        </w:rPr>
        <w:t xml:space="preserve"> </w:t>
      </w:r>
    </w:p>
    <w:p w14:paraId="51434593" w14:textId="27BBC332" w:rsidR="006C580D" w:rsidRDefault="000B663B" w:rsidP="0040260E">
      <w:pPr>
        <w:pStyle w:val="ListParagraph"/>
        <w:numPr>
          <w:ilvl w:val="4"/>
          <w:numId w:val="1"/>
        </w:numPr>
        <w:rPr>
          <w:rFonts w:ascii="Times New Roman" w:hAnsi="Times New Roman" w:cs="Times New Roman"/>
        </w:rPr>
      </w:pPr>
      <w:r>
        <w:rPr>
          <w:rFonts w:ascii="Times New Roman" w:hAnsi="Times New Roman" w:cs="Times New Roman"/>
        </w:rPr>
        <w:t xml:space="preserve">FRCP 15(a)(1) </w:t>
      </w:r>
      <w:r w:rsidR="006C580D">
        <w:rPr>
          <w:rFonts w:ascii="Times New Roman" w:hAnsi="Times New Roman" w:cs="Times New Roman"/>
          <w:u w:val="single"/>
        </w:rPr>
        <w:t>W</w:t>
      </w:r>
      <w:r w:rsidR="006C580D" w:rsidRPr="006B48E5">
        <w:rPr>
          <w:rFonts w:ascii="Times New Roman" w:hAnsi="Times New Roman" w:cs="Times New Roman"/>
          <w:u w:val="single"/>
        </w:rPr>
        <w:t>ithout consent</w:t>
      </w:r>
      <w:r w:rsidR="006C580D">
        <w:rPr>
          <w:rFonts w:ascii="Times New Roman" w:hAnsi="Times New Roman" w:cs="Times New Roman"/>
        </w:rPr>
        <w:t xml:space="preserve"> – [right to amend]</w:t>
      </w:r>
    </w:p>
    <w:p w14:paraId="15F1EA51" w14:textId="75A83697" w:rsidR="0040260E" w:rsidRDefault="00141E6D" w:rsidP="006C580D">
      <w:pPr>
        <w:pStyle w:val="ListParagraph"/>
        <w:numPr>
          <w:ilvl w:val="5"/>
          <w:numId w:val="1"/>
        </w:numPr>
        <w:rPr>
          <w:rFonts w:ascii="Times New Roman" w:hAnsi="Times New Roman" w:cs="Times New Roman"/>
        </w:rPr>
      </w:pPr>
      <w:r>
        <w:rPr>
          <w:rFonts w:ascii="Times New Roman" w:hAnsi="Times New Roman" w:cs="Times New Roman"/>
        </w:rPr>
        <w:t xml:space="preserve">21 days after serving it, or, if a pleading is </w:t>
      </w:r>
      <w:r w:rsidR="00AF1D1C">
        <w:rPr>
          <w:rFonts w:ascii="Times New Roman" w:hAnsi="Times New Roman" w:cs="Times New Roman"/>
        </w:rPr>
        <w:t xml:space="preserve">one to which a responsive pleading is required, 21 days after service </w:t>
      </w:r>
      <w:r w:rsidR="007C4CD7">
        <w:rPr>
          <w:rFonts w:ascii="Times New Roman" w:hAnsi="Times New Roman" w:cs="Times New Roman"/>
        </w:rPr>
        <w:t>of a responsive pleading or 21 days after service of a motion under Rule 12</w:t>
      </w:r>
      <w:r w:rsidR="006B48E5">
        <w:rPr>
          <w:rFonts w:ascii="Times New Roman" w:hAnsi="Times New Roman" w:cs="Times New Roman"/>
        </w:rPr>
        <w:t xml:space="preserve">(b), (e), or (f), </w:t>
      </w:r>
      <w:r w:rsidR="00C71DAB">
        <w:rPr>
          <w:rFonts w:ascii="Times New Roman" w:hAnsi="Times New Roman" w:cs="Times New Roman"/>
        </w:rPr>
        <w:t>whichever</w:t>
      </w:r>
      <w:r w:rsidR="006B48E5">
        <w:rPr>
          <w:rFonts w:ascii="Times New Roman" w:hAnsi="Times New Roman" w:cs="Times New Roman"/>
        </w:rPr>
        <w:t xml:space="preserve"> is earlier. </w:t>
      </w:r>
    </w:p>
    <w:p w14:paraId="164C5B7D" w14:textId="57D6CBD5" w:rsidR="000546A7" w:rsidRDefault="000B663B" w:rsidP="0040260E">
      <w:pPr>
        <w:pStyle w:val="ListParagraph"/>
        <w:numPr>
          <w:ilvl w:val="4"/>
          <w:numId w:val="1"/>
        </w:numPr>
        <w:rPr>
          <w:rFonts w:ascii="Times New Roman" w:hAnsi="Times New Roman" w:cs="Times New Roman"/>
        </w:rPr>
      </w:pPr>
      <w:r w:rsidRPr="00D276E3">
        <w:rPr>
          <w:rFonts w:ascii="Times New Roman" w:hAnsi="Times New Roman" w:cs="Times New Roman"/>
          <w:b/>
          <w:bCs/>
        </w:rPr>
        <w:t>FRCP 15(a)(2)</w:t>
      </w:r>
      <w:r>
        <w:rPr>
          <w:rFonts w:ascii="Times New Roman" w:hAnsi="Times New Roman" w:cs="Times New Roman"/>
        </w:rPr>
        <w:t xml:space="preserve"> </w:t>
      </w:r>
      <w:r w:rsidR="00002E49">
        <w:rPr>
          <w:rFonts w:ascii="Times New Roman" w:hAnsi="Times New Roman" w:cs="Times New Roman"/>
        </w:rPr>
        <w:t xml:space="preserve">With consent – Need to Stipulate or Motion for Leave to Amend </w:t>
      </w:r>
    </w:p>
    <w:p w14:paraId="1F0176B1" w14:textId="3A9FDF6B" w:rsidR="000B663B" w:rsidRPr="00406DD3" w:rsidRDefault="00183C18" w:rsidP="000B663B">
      <w:pPr>
        <w:pStyle w:val="ListParagraph"/>
        <w:numPr>
          <w:ilvl w:val="5"/>
          <w:numId w:val="1"/>
        </w:numPr>
        <w:rPr>
          <w:rFonts w:ascii="Times New Roman" w:hAnsi="Times New Roman" w:cs="Times New Roman"/>
          <w:i/>
          <w:iCs/>
        </w:rPr>
      </w:pPr>
      <w:r>
        <w:rPr>
          <w:rFonts w:ascii="Times New Roman" w:hAnsi="Times New Roman" w:cs="Times New Roman"/>
        </w:rPr>
        <w:t xml:space="preserve">In all other cases, a party may amend its pleading only with the opposing party’s written consent [OR] </w:t>
      </w:r>
      <w:r w:rsidR="001E1006">
        <w:rPr>
          <w:rFonts w:ascii="Times New Roman" w:hAnsi="Times New Roman" w:cs="Times New Roman"/>
        </w:rPr>
        <w:t xml:space="preserve">the </w:t>
      </w:r>
      <w:r w:rsidR="00EB7155">
        <w:rPr>
          <w:rFonts w:ascii="Times New Roman" w:hAnsi="Times New Roman" w:cs="Times New Roman"/>
        </w:rPr>
        <w:t>court’s leave</w:t>
      </w:r>
      <w:r w:rsidR="001249FF">
        <w:rPr>
          <w:rFonts w:ascii="Times New Roman" w:hAnsi="Times New Roman" w:cs="Times New Roman"/>
        </w:rPr>
        <w:t>.</w:t>
      </w:r>
      <w:r w:rsidR="00406DD3">
        <w:rPr>
          <w:rFonts w:ascii="Times New Roman" w:hAnsi="Times New Roman" w:cs="Times New Roman"/>
        </w:rPr>
        <w:t xml:space="preserve"> </w:t>
      </w:r>
      <w:r w:rsidR="00406DD3" w:rsidRPr="00406DD3">
        <w:rPr>
          <w:rFonts w:ascii="Times New Roman" w:hAnsi="Times New Roman" w:cs="Times New Roman"/>
          <w:i/>
          <w:iCs/>
        </w:rPr>
        <w:t>The court should freely give leave when justice so requires.</w:t>
      </w:r>
    </w:p>
    <w:p w14:paraId="3FF4CAFE" w14:textId="272151AD" w:rsidR="00406DD3" w:rsidRDefault="00406DD3" w:rsidP="000B663B">
      <w:pPr>
        <w:pStyle w:val="ListParagraph"/>
        <w:numPr>
          <w:ilvl w:val="5"/>
          <w:numId w:val="1"/>
        </w:numPr>
        <w:rPr>
          <w:rFonts w:ascii="Times New Roman" w:hAnsi="Times New Roman" w:cs="Times New Roman"/>
        </w:rPr>
      </w:pPr>
      <w:r>
        <w:rPr>
          <w:rFonts w:ascii="Times New Roman" w:hAnsi="Times New Roman" w:cs="Times New Roman"/>
        </w:rPr>
        <w:t xml:space="preserve">The court should </w:t>
      </w:r>
      <w:r w:rsidR="001D2656" w:rsidRPr="001D2656">
        <w:rPr>
          <w:rFonts w:ascii="Times New Roman" w:hAnsi="Times New Roman" w:cs="Times New Roman"/>
          <w:b/>
          <w:bCs/>
          <w:u w:val="single"/>
        </w:rPr>
        <w:t>NOT</w:t>
      </w:r>
      <w:r>
        <w:rPr>
          <w:rFonts w:ascii="Times New Roman" w:hAnsi="Times New Roman" w:cs="Times New Roman"/>
        </w:rPr>
        <w:t xml:space="preserve"> </w:t>
      </w:r>
      <w:r w:rsidR="001E0248">
        <w:rPr>
          <w:rFonts w:ascii="Times New Roman" w:hAnsi="Times New Roman" w:cs="Times New Roman"/>
        </w:rPr>
        <w:t xml:space="preserve">grant a leave to amend, if any of the following are present: </w:t>
      </w:r>
    </w:p>
    <w:p w14:paraId="00429A2B" w14:textId="1028F837" w:rsidR="00AB079D" w:rsidRDefault="00AB079D" w:rsidP="00AB079D">
      <w:pPr>
        <w:pStyle w:val="ListParagraph"/>
        <w:numPr>
          <w:ilvl w:val="6"/>
          <w:numId w:val="1"/>
        </w:numPr>
        <w:rPr>
          <w:rFonts w:ascii="Times New Roman" w:hAnsi="Times New Roman" w:cs="Times New Roman"/>
        </w:rPr>
      </w:pPr>
      <w:r>
        <w:rPr>
          <w:rFonts w:ascii="Times New Roman" w:hAnsi="Times New Roman" w:cs="Times New Roman"/>
        </w:rPr>
        <w:t xml:space="preserve">Undue delay </w:t>
      </w:r>
    </w:p>
    <w:p w14:paraId="5D9BEE6B" w14:textId="42165B68" w:rsidR="001D2656" w:rsidRDefault="00AB079D" w:rsidP="00AB079D">
      <w:pPr>
        <w:pStyle w:val="ListParagraph"/>
        <w:numPr>
          <w:ilvl w:val="6"/>
          <w:numId w:val="1"/>
        </w:numPr>
        <w:rPr>
          <w:rFonts w:ascii="Times New Roman" w:hAnsi="Times New Roman" w:cs="Times New Roman"/>
        </w:rPr>
      </w:pPr>
      <w:r>
        <w:rPr>
          <w:rFonts w:ascii="Times New Roman" w:hAnsi="Times New Roman" w:cs="Times New Roman"/>
        </w:rPr>
        <w:t xml:space="preserve">Bad faith </w:t>
      </w:r>
    </w:p>
    <w:p w14:paraId="07DBFB7C" w14:textId="788F75D5" w:rsidR="00AB079D" w:rsidRDefault="001D2656" w:rsidP="00AB079D">
      <w:pPr>
        <w:pStyle w:val="ListParagraph"/>
        <w:numPr>
          <w:ilvl w:val="6"/>
          <w:numId w:val="1"/>
        </w:numPr>
        <w:rPr>
          <w:rFonts w:ascii="Times New Roman" w:hAnsi="Times New Roman" w:cs="Times New Roman"/>
        </w:rPr>
      </w:pPr>
      <w:r>
        <w:rPr>
          <w:rFonts w:ascii="Times New Roman" w:hAnsi="Times New Roman" w:cs="Times New Roman"/>
        </w:rPr>
        <w:t>D</w:t>
      </w:r>
      <w:r w:rsidR="00AB079D">
        <w:rPr>
          <w:rFonts w:ascii="Times New Roman" w:hAnsi="Times New Roman" w:cs="Times New Roman"/>
        </w:rPr>
        <w:t xml:space="preserve">ilatory motive on the part of the movant </w:t>
      </w:r>
    </w:p>
    <w:p w14:paraId="6AE60EA5" w14:textId="210B157B" w:rsidR="00AB079D" w:rsidRDefault="00AB079D" w:rsidP="00AB079D">
      <w:pPr>
        <w:pStyle w:val="ListParagraph"/>
        <w:numPr>
          <w:ilvl w:val="6"/>
          <w:numId w:val="1"/>
        </w:numPr>
        <w:rPr>
          <w:rFonts w:ascii="Times New Roman" w:hAnsi="Times New Roman" w:cs="Times New Roman"/>
        </w:rPr>
      </w:pPr>
      <w:r>
        <w:rPr>
          <w:rFonts w:ascii="Times New Roman" w:hAnsi="Times New Roman" w:cs="Times New Roman"/>
        </w:rPr>
        <w:t xml:space="preserve">Repeated failure to </w:t>
      </w:r>
      <w:r w:rsidR="00071A7B">
        <w:rPr>
          <w:rFonts w:ascii="Times New Roman" w:hAnsi="Times New Roman" w:cs="Times New Roman"/>
        </w:rPr>
        <w:t>c</w:t>
      </w:r>
      <w:r>
        <w:rPr>
          <w:rFonts w:ascii="Times New Roman" w:hAnsi="Times New Roman" w:cs="Times New Roman"/>
        </w:rPr>
        <w:t xml:space="preserve">ure deficiencies by amendments previously </w:t>
      </w:r>
      <w:proofErr w:type="gramStart"/>
      <w:r>
        <w:rPr>
          <w:rFonts w:ascii="Times New Roman" w:hAnsi="Times New Roman" w:cs="Times New Roman"/>
        </w:rPr>
        <w:t>allowed</w:t>
      </w:r>
      <w:proofErr w:type="gramEnd"/>
      <w:r>
        <w:rPr>
          <w:rFonts w:ascii="Times New Roman" w:hAnsi="Times New Roman" w:cs="Times New Roman"/>
        </w:rPr>
        <w:t xml:space="preserve"> </w:t>
      </w:r>
    </w:p>
    <w:p w14:paraId="209EA510" w14:textId="506F252F" w:rsidR="00AB079D" w:rsidRDefault="00AB079D" w:rsidP="00AB079D">
      <w:pPr>
        <w:pStyle w:val="ListParagraph"/>
        <w:numPr>
          <w:ilvl w:val="6"/>
          <w:numId w:val="1"/>
        </w:numPr>
        <w:rPr>
          <w:rFonts w:ascii="Times New Roman" w:hAnsi="Times New Roman" w:cs="Times New Roman"/>
        </w:rPr>
      </w:pPr>
      <w:r>
        <w:rPr>
          <w:rFonts w:ascii="Times New Roman" w:hAnsi="Times New Roman" w:cs="Times New Roman"/>
        </w:rPr>
        <w:t xml:space="preserve">Undue prejudice </w:t>
      </w:r>
      <w:r w:rsidR="00AA6A4D">
        <w:rPr>
          <w:rFonts w:ascii="Times New Roman" w:hAnsi="Times New Roman" w:cs="Times New Roman"/>
        </w:rPr>
        <w:t>to the opposing party by vi</w:t>
      </w:r>
      <w:r w:rsidR="00D15501">
        <w:rPr>
          <w:rFonts w:ascii="Times New Roman" w:hAnsi="Times New Roman" w:cs="Times New Roman"/>
        </w:rPr>
        <w:t xml:space="preserve">rtue of allowance of the amendment </w:t>
      </w:r>
    </w:p>
    <w:p w14:paraId="3815A9D1" w14:textId="35AE059B" w:rsidR="00D15501" w:rsidRDefault="00D15501" w:rsidP="00AB079D">
      <w:pPr>
        <w:pStyle w:val="ListParagraph"/>
        <w:numPr>
          <w:ilvl w:val="6"/>
          <w:numId w:val="1"/>
        </w:numPr>
        <w:rPr>
          <w:rFonts w:ascii="Times New Roman" w:hAnsi="Times New Roman" w:cs="Times New Roman"/>
        </w:rPr>
      </w:pPr>
      <w:r>
        <w:rPr>
          <w:rFonts w:ascii="Times New Roman" w:hAnsi="Times New Roman" w:cs="Times New Roman"/>
        </w:rPr>
        <w:t xml:space="preserve">Futility of amendment </w:t>
      </w:r>
    </w:p>
    <w:p w14:paraId="41E9C0F0" w14:textId="6D678287" w:rsidR="0028666D" w:rsidRPr="0028666D" w:rsidRDefault="0028666D" w:rsidP="0028666D">
      <w:pPr>
        <w:ind w:left="4680"/>
        <w:rPr>
          <w:rFonts w:ascii="Times New Roman" w:hAnsi="Times New Roman" w:cs="Times New Roman"/>
        </w:rPr>
      </w:pPr>
      <w:r w:rsidRPr="0028666D">
        <w:rPr>
          <w:rFonts w:ascii="Times New Roman" w:hAnsi="Times New Roman" w:cs="Times New Roman"/>
        </w:rPr>
        <w:sym w:font="Wingdings" w:char="F0E0"/>
      </w:r>
      <w:r>
        <w:rPr>
          <w:rFonts w:ascii="Times New Roman" w:hAnsi="Times New Roman" w:cs="Times New Roman"/>
        </w:rPr>
        <w:t xml:space="preserve"> </w:t>
      </w:r>
      <w:r w:rsidR="00C1593C">
        <w:rPr>
          <w:rFonts w:ascii="Times New Roman" w:hAnsi="Times New Roman" w:cs="Times New Roman"/>
        </w:rPr>
        <w:t xml:space="preserve">CB p 440. </w:t>
      </w:r>
    </w:p>
    <w:p w14:paraId="2580B99C" w14:textId="44CDEB1F" w:rsidR="00CB59B5" w:rsidRDefault="00CB59B5" w:rsidP="00CB59B5">
      <w:pPr>
        <w:pStyle w:val="ListParagraph"/>
        <w:numPr>
          <w:ilvl w:val="4"/>
          <w:numId w:val="1"/>
        </w:numPr>
        <w:rPr>
          <w:rFonts w:ascii="Times New Roman" w:hAnsi="Times New Roman" w:cs="Times New Roman"/>
        </w:rPr>
      </w:pPr>
      <w:r>
        <w:rPr>
          <w:rFonts w:ascii="Times New Roman" w:hAnsi="Times New Roman" w:cs="Times New Roman"/>
          <w:i/>
          <w:iCs/>
        </w:rPr>
        <w:t xml:space="preserve">Time to Respond. </w:t>
      </w:r>
      <w:r>
        <w:rPr>
          <w:rFonts w:ascii="Times New Roman" w:hAnsi="Times New Roman" w:cs="Times New Roman"/>
        </w:rPr>
        <w:t>Unless the court orders otherwise, any required response to an amended pleading must be made within the time remaining to respon</w:t>
      </w:r>
      <w:r w:rsidR="00D3472B">
        <w:rPr>
          <w:rFonts w:ascii="Times New Roman" w:hAnsi="Times New Roman" w:cs="Times New Roman"/>
        </w:rPr>
        <w:t>d to the original pleading or within 14 days after serv</w:t>
      </w:r>
      <w:r w:rsidR="003F3670">
        <w:rPr>
          <w:rFonts w:ascii="Times New Roman" w:hAnsi="Times New Roman" w:cs="Times New Roman"/>
        </w:rPr>
        <w:t xml:space="preserve">ice of the amended pleading, whichever is later. </w:t>
      </w:r>
    </w:p>
    <w:p w14:paraId="78DA64BC" w14:textId="32C0DEA0" w:rsidR="007E3355" w:rsidRDefault="00573530" w:rsidP="007E3355">
      <w:pPr>
        <w:pStyle w:val="ListParagraph"/>
        <w:numPr>
          <w:ilvl w:val="3"/>
          <w:numId w:val="1"/>
        </w:numPr>
        <w:rPr>
          <w:rFonts w:ascii="Times New Roman" w:hAnsi="Times New Roman" w:cs="Times New Roman"/>
        </w:rPr>
      </w:pPr>
      <w:r>
        <w:rPr>
          <w:rFonts w:ascii="Times New Roman" w:hAnsi="Times New Roman" w:cs="Times New Roman"/>
        </w:rPr>
        <w:t xml:space="preserve">Relation Back of Amendments </w:t>
      </w:r>
      <w:r w:rsidR="003F2538">
        <w:rPr>
          <w:rFonts w:ascii="Times New Roman" w:hAnsi="Times New Roman" w:cs="Times New Roman"/>
        </w:rPr>
        <w:t xml:space="preserve">– FRCP </w:t>
      </w:r>
      <w:r w:rsidR="00491CAF">
        <w:rPr>
          <w:rFonts w:ascii="Times New Roman" w:hAnsi="Times New Roman" w:cs="Times New Roman"/>
        </w:rPr>
        <w:t>15</w:t>
      </w:r>
      <w:r w:rsidR="004A6A28">
        <w:rPr>
          <w:rFonts w:ascii="Times New Roman" w:hAnsi="Times New Roman" w:cs="Times New Roman"/>
        </w:rPr>
        <w:t>(c)</w:t>
      </w:r>
      <w:r w:rsidR="00425BDB">
        <w:rPr>
          <w:rFonts w:ascii="Times New Roman" w:hAnsi="Times New Roman" w:cs="Times New Roman"/>
        </w:rPr>
        <w:t>(1)</w:t>
      </w:r>
    </w:p>
    <w:p w14:paraId="3504336C" w14:textId="42959332" w:rsidR="00C92EDD" w:rsidRPr="000B3087" w:rsidRDefault="00744E41" w:rsidP="007E3355">
      <w:pPr>
        <w:pStyle w:val="ListParagraph"/>
        <w:numPr>
          <w:ilvl w:val="4"/>
          <w:numId w:val="1"/>
        </w:numPr>
        <w:rPr>
          <w:rFonts w:ascii="Times New Roman" w:hAnsi="Times New Roman" w:cs="Times New Roman"/>
        </w:rPr>
      </w:pPr>
      <w:r w:rsidRPr="000B3087">
        <w:rPr>
          <w:rFonts w:ascii="Times New Roman" w:hAnsi="Times New Roman" w:cs="Times New Roman"/>
        </w:rPr>
        <w:t xml:space="preserve">The Basic Problem: Prejudice </w:t>
      </w:r>
      <w:r w:rsidR="007F5AAB" w:rsidRPr="000B3087">
        <w:rPr>
          <w:rFonts w:ascii="Times New Roman" w:hAnsi="Times New Roman" w:cs="Times New Roman"/>
        </w:rPr>
        <w:t>[</w:t>
      </w:r>
      <w:r w:rsidR="00BC5254" w:rsidRPr="000B3087">
        <w:rPr>
          <w:rFonts w:ascii="Times New Roman" w:hAnsi="Times New Roman" w:cs="Times New Roman"/>
        </w:rPr>
        <w:t>Changing Party]</w:t>
      </w:r>
      <w:r w:rsidR="005E4FC7" w:rsidRPr="000B3087">
        <w:rPr>
          <w:rFonts w:ascii="Times New Roman" w:hAnsi="Times New Roman" w:cs="Times New Roman"/>
        </w:rPr>
        <w:t xml:space="preserve"> </w:t>
      </w:r>
      <w:r w:rsidR="00C92EDD" w:rsidRPr="000B3087">
        <w:rPr>
          <w:rFonts w:ascii="Times New Roman" w:hAnsi="Times New Roman" w:cs="Times New Roman"/>
          <w:b/>
          <w:bCs/>
        </w:rPr>
        <w:t>Rule 15(c)(1)(C)</w:t>
      </w:r>
      <w:r w:rsidR="00C92EDD" w:rsidRPr="000B3087">
        <w:rPr>
          <w:rFonts w:ascii="Times New Roman" w:hAnsi="Times New Roman" w:cs="Times New Roman"/>
        </w:rPr>
        <w:t xml:space="preserve"> </w:t>
      </w:r>
    </w:p>
    <w:p w14:paraId="34770BFA" w14:textId="5FDFFC72" w:rsidR="00BC5254" w:rsidRDefault="00BC5254" w:rsidP="007E3355">
      <w:pPr>
        <w:pStyle w:val="ListParagraph"/>
        <w:numPr>
          <w:ilvl w:val="5"/>
          <w:numId w:val="1"/>
        </w:numPr>
        <w:rPr>
          <w:rFonts w:ascii="Times New Roman" w:hAnsi="Times New Roman" w:cs="Times New Roman"/>
        </w:rPr>
      </w:pPr>
      <w:r>
        <w:rPr>
          <w:rFonts w:ascii="Times New Roman" w:hAnsi="Times New Roman" w:cs="Times New Roman"/>
        </w:rPr>
        <w:t xml:space="preserve">An amendment changing </w:t>
      </w:r>
      <w:r w:rsidR="005E4FC7">
        <w:rPr>
          <w:rFonts w:ascii="Times New Roman" w:hAnsi="Times New Roman" w:cs="Times New Roman"/>
        </w:rPr>
        <w:t xml:space="preserve">the </w:t>
      </w:r>
      <w:r w:rsidR="003202A9">
        <w:rPr>
          <w:rFonts w:ascii="Times New Roman" w:hAnsi="Times New Roman" w:cs="Times New Roman"/>
        </w:rPr>
        <w:t xml:space="preserve">party or the naming of the party against whom a claim is asserted relates back if the amendment </w:t>
      </w:r>
      <w:r w:rsidR="003202A9">
        <w:rPr>
          <w:rFonts w:ascii="Times New Roman" w:hAnsi="Times New Roman" w:cs="Times New Roman"/>
          <w:i/>
          <w:iCs/>
        </w:rPr>
        <w:t>concerns the same conduct, transaction, or occurrence</w:t>
      </w:r>
      <w:r w:rsidR="00B52275">
        <w:rPr>
          <w:rFonts w:ascii="Times New Roman" w:hAnsi="Times New Roman" w:cs="Times New Roman"/>
          <w:i/>
          <w:iCs/>
        </w:rPr>
        <w:t xml:space="preserve"> </w:t>
      </w:r>
      <w:r w:rsidR="00B52275" w:rsidRPr="00F55FAC">
        <w:rPr>
          <w:rFonts w:ascii="Times New Roman" w:hAnsi="Times New Roman" w:cs="Times New Roman"/>
          <w:b/>
          <w:bCs/>
        </w:rPr>
        <w:t>[“common nucleus of operative facts”]</w:t>
      </w:r>
      <w:r w:rsidR="003202A9">
        <w:rPr>
          <w:rFonts w:ascii="Times New Roman" w:hAnsi="Times New Roman" w:cs="Times New Roman"/>
          <w:i/>
          <w:iCs/>
        </w:rPr>
        <w:t xml:space="preserve"> </w:t>
      </w:r>
      <w:r w:rsidR="00C869B4">
        <w:rPr>
          <w:rFonts w:ascii="Times New Roman" w:hAnsi="Times New Roman" w:cs="Times New Roman"/>
        </w:rPr>
        <w:t xml:space="preserve">as the original pleading </w:t>
      </w:r>
      <w:r w:rsidR="00C869B4">
        <w:rPr>
          <w:rFonts w:ascii="Times New Roman" w:hAnsi="Times New Roman" w:cs="Times New Roman"/>
          <w:i/>
          <w:iCs/>
        </w:rPr>
        <w:t xml:space="preserve">and </w:t>
      </w:r>
      <w:r w:rsidR="00C869B4">
        <w:rPr>
          <w:rFonts w:ascii="Times New Roman" w:hAnsi="Times New Roman" w:cs="Times New Roman"/>
        </w:rPr>
        <w:t>if</w:t>
      </w:r>
      <w:r w:rsidR="00B52275">
        <w:rPr>
          <w:rFonts w:ascii="Times New Roman" w:hAnsi="Times New Roman" w:cs="Times New Roman"/>
        </w:rPr>
        <w:t xml:space="preserve"> within the period for filing a </w:t>
      </w:r>
      <w:r w:rsidR="00996FA5">
        <w:rPr>
          <w:rFonts w:ascii="Times New Roman" w:hAnsi="Times New Roman" w:cs="Times New Roman"/>
        </w:rPr>
        <w:t xml:space="preserve">complaint and serving process the party </w:t>
      </w:r>
      <w:r w:rsidR="003030EC">
        <w:rPr>
          <w:rFonts w:ascii="Times New Roman" w:hAnsi="Times New Roman" w:cs="Times New Roman"/>
        </w:rPr>
        <w:t>to be brought in by amendment:</w:t>
      </w:r>
    </w:p>
    <w:p w14:paraId="2EE49149" w14:textId="265F31F7" w:rsidR="003030EC" w:rsidRDefault="003030EC" w:rsidP="007E3355">
      <w:pPr>
        <w:pStyle w:val="ListParagraph"/>
        <w:numPr>
          <w:ilvl w:val="6"/>
          <w:numId w:val="1"/>
        </w:numPr>
        <w:rPr>
          <w:rFonts w:ascii="Times New Roman" w:hAnsi="Times New Roman" w:cs="Times New Roman"/>
        </w:rPr>
      </w:pPr>
      <w:r>
        <w:rPr>
          <w:rFonts w:ascii="Times New Roman" w:hAnsi="Times New Roman" w:cs="Times New Roman"/>
        </w:rPr>
        <w:t xml:space="preserve">Has received such notice of the </w:t>
      </w:r>
      <w:r w:rsidR="00271937">
        <w:rPr>
          <w:rFonts w:ascii="Times New Roman" w:hAnsi="Times New Roman" w:cs="Times New Roman"/>
        </w:rPr>
        <w:t>action that she will not be preju</w:t>
      </w:r>
      <w:r w:rsidR="00625C66">
        <w:rPr>
          <w:rFonts w:ascii="Times New Roman" w:hAnsi="Times New Roman" w:cs="Times New Roman"/>
        </w:rPr>
        <w:t xml:space="preserve">diced in maintaining her defense on the merits; and </w:t>
      </w:r>
    </w:p>
    <w:p w14:paraId="3D067486" w14:textId="254DA61F" w:rsidR="00FD4EB7" w:rsidRPr="009701B1" w:rsidRDefault="00625C66" w:rsidP="007E3355">
      <w:pPr>
        <w:pStyle w:val="ListParagraph"/>
        <w:numPr>
          <w:ilvl w:val="6"/>
          <w:numId w:val="1"/>
        </w:numPr>
        <w:rPr>
          <w:rFonts w:ascii="Times New Roman" w:hAnsi="Times New Roman" w:cs="Times New Roman"/>
        </w:rPr>
      </w:pPr>
      <w:r>
        <w:rPr>
          <w:rFonts w:ascii="Times New Roman" w:hAnsi="Times New Roman" w:cs="Times New Roman"/>
        </w:rPr>
        <w:t xml:space="preserve">Knew or should have known that, but for a </w:t>
      </w:r>
      <w:r w:rsidRPr="00AF0776">
        <w:rPr>
          <w:rFonts w:ascii="Times New Roman" w:hAnsi="Times New Roman" w:cs="Times New Roman"/>
          <w:b/>
          <w:bCs/>
        </w:rPr>
        <w:t>mistake</w:t>
      </w:r>
      <w:r>
        <w:rPr>
          <w:rFonts w:ascii="Times New Roman" w:hAnsi="Times New Roman" w:cs="Times New Roman"/>
        </w:rPr>
        <w:t xml:space="preserve"> concerning the proper party’s identi</w:t>
      </w:r>
      <w:r w:rsidR="00F55FAC">
        <w:rPr>
          <w:rFonts w:ascii="Times New Roman" w:hAnsi="Times New Roman" w:cs="Times New Roman"/>
        </w:rPr>
        <w:t xml:space="preserve">ty, the action would have been brought against her. </w:t>
      </w:r>
    </w:p>
    <w:p w14:paraId="5820E694" w14:textId="6C23EA82" w:rsidR="00744E41" w:rsidRDefault="005A57DA" w:rsidP="007E3355">
      <w:pPr>
        <w:pStyle w:val="ListParagraph"/>
        <w:numPr>
          <w:ilvl w:val="4"/>
          <w:numId w:val="1"/>
        </w:numPr>
        <w:rPr>
          <w:rFonts w:ascii="Times New Roman" w:hAnsi="Times New Roman" w:cs="Times New Roman"/>
        </w:rPr>
      </w:pPr>
      <w:r>
        <w:rPr>
          <w:rFonts w:ascii="Times New Roman" w:hAnsi="Times New Roman" w:cs="Times New Roman"/>
        </w:rPr>
        <w:t xml:space="preserve">Statutes of Limitations and Relation Back </w:t>
      </w:r>
      <w:r w:rsidR="004A57C9">
        <w:rPr>
          <w:rFonts w:ascii="Times New Roman" w:hAnsi="Times New Roman" w:cs="Times New Roman"/>
        </w:rPr>
        <w:t xml:space="preserve">– </w:t>
      </w:r>
      <w:r w:rsidR="004A57C9" w:rsidRPr="00782765">
        <w:rPr>
          <w:rFonts w:ascii="Times New Roman" w:hAnsi="Times New Roman" w:cs="Times New Roman"/>
          <w:b/>
          <w:bCs/>
        </w:rPr>
        <w:t>Rule 15(c)(1)</w:t>
      </w:r>
    </w:p>
    <w:p w14:paraId="38E87197" w14:textId="23819DA5" w:rsidR="004A57C9" w:rsidRDefault="00CF3E0A" w:rsidP="007E3355">
      <w:pPr>
        <w:pStyle w:val="ListParagraph"/>
        <w:numPr>
          <w:ilvl w:val="5"/>
          <w:numId w:val="1"/>
        </w:numPr>
        <w:rPr>
          <w:rFonts w:ascii="Times New Roman" w:hAnsi="Times New Roman" w:cs="Times New Roman"/>
        </w:rPr>
      </w:pPr>
      <w:r>
        <w:rPr>
          <w:rFonts w:ascii="Times New Roman" w:hAnsi="Times New Roman" w:cs="Times New Roman"/>
        </w:rPr>
        <w:t>An amendment to a pleading relates back to the date of the original pleading when:</w:t>
      </w:r>
    </w:p>
    <w:p w14:paraId="3E898D0C" w14:textId="5DBE5D13" w:rsidR="00CF3E0A" w:rsidRDefault="005B1D57" w:rsidP="007E3355">
      <w:pPr>
        <w:pStyle w:val="ListParagraph"/>
        <w:numPr>
          <w:ilvl w:val="6"/>
          <w:numId w:val="1"/>
        </w:numPr>
        <w:rPr>
          <w:rFonts w:ascii="Times New Roman" w:hAnsi="Times New Roman" w:cs="Times New Roman"/>
        </w:rPr>
      </w:pPr>
      <w:r>
        <w:rPr>
          <w:rFonts w:ascii="Times New Roman" w:hAnsi="Times New Roman" w:cs="Times New Roman"/>
        </w:rPr>
        <w:t>A</w:t>
      </w:r>
      <w:r w:rsidR="00612C11">
        <w:rPr>
          <w:rFonts w:ascii="Times New Roman" w:hAnsi="Times New Roman" w:cs="Times New Roman"/>
        </w:rPr>
        <w:t xml:space="preserve"> law that provides the applicable statute of limitations allows relation </w:t>
      </w:r>
      <w:proofErr w:type="gramStart"/>
      <w:r w:rsidR="00612C11">
        <w:rPr>
          <w:rFonts w:ascii="Times New Roman" w:hAnsi="Times New Roman" w:cs="Times New Roman"/>
        </w:rPr>
        <w:t>back;</w:t>
      </w:r>
      <w:proofErr w:type="gramEnd"/>
      <w:r w:rsidR="00612C11">
        <w:rPr>
          <w:rFonts w:ascii="Times New Roman" w:hAnsi="Times New Roman" w:cs="Times New Roman"/>
        </w:rPr>
        <w:t xml:space="preserve"> </w:t>
      </w:r>
    </w:p>
    <w:p w14:paraId="1E6E0C7F" w14:textId="7A6652F5" w:rsidR="00612C11" w:rsidRDefault="00612C11" w:rsidP="007E3355">
      <w:pPr>
        <w:pStyle w:val="ListParagraph"/>
        <w:numPr>
          <w:ilvl w:val="6"/>
          <w:numId w:val="1"/>
        </w:numPr>
        <w:rPr>
          <w:rFonts w:ascii="Times New Roman" w:hAnsi="Times New Roman" w:cs="Times New Roman"/>
        </w:rPr>
      </w:pPr>
      <w:r>
        <w:rPr>
          <w:rFonts w:ascii="Times New Roman" w:hAnsi="Times New Roman" w:cs="Times New Roman"/>
        </w:rPr>
        <w:t xml:space="preserve">The amendment asserts a claim </w:t>
      </w:r>
      <w:r w:rsidR="009713B4">
        <w:rPr>
          <w:rFonts w:ascii="Times New Roman" w:hAnsi="Times New Roman" w:cs="Times New Roman"/>
        </w:rPr>
        <w:t xml:space="preserve">or defense that </w:t>
      </w:r>
      <w:r w:rsidR="009713B4" w:rsidRPr="0092066E">
        <w:rPr>
          <w:rFonts w:ascii="Times New Roman" w:hAnsi="Times New Roman" w:cs="Times New Roman"/>
          <w:b/>
          <w:bCs/>
          <w:i/>
          <w:iCs/>
          <w:color w:val="C00000"/>
        </w:rPr>
        <w:t>arose out of the conduct, transaction, or occurrence set</w:t>
      </w:r>
      <w:r w:rsidR="009713B4" w:rsidRPr="0092066E">
        <w:rPr>
          <w:rFonts w:ascii="Times New Roman" w:hAnsi="Times New Roman" w:cs="Times New Roman"/>
          <w:color w:val="C00000"/>
        </w:rPr>
        <w:t xml:space="preserve"> </w:t>
      </w:r>
      <w:r w:rsidR="009713B4">
        <w:rPr>
          <w:rFonts w:ascii="Times New Roman" w:hAnsi="Times New Roman" w:cs="Times New Roman"/>
        </w:rPr>
        <w:t xml:space="preserve">– or attempted to </w:t>
      </w:r>
      <w:r w:rsidR="00284D72">
        <w:rPr>
          <w:rFonts w:ascii="Times New Roman" w:hAnsi="Times New Roman" w:cs="Times New Roman"/>
        </w:rPr>
        <w:t xml:space="preserve">be set out – in the original </w:t>
      </w:r>
      <w:proofErr w:type="gramStart"/>
      <w:r w:rsidR="00284D72">
        <w:rPr>
          <w:rFonts w:ascii="Times New Roman" w:hAnsi="Times New Roman" w:cs="Times New Roman"/>
        </w:rPr>
        <w:t>pleading</w:t>
      </w:r>
      <w:proofErr w:type="gramEnd"/>
      <w:r w:rsidR="00284D72">
        <w:rPr>
          <w:rFonts w:ascii="Times New Roman" w:hAnsi="Times New Roman" w:cs="Times New Roman"/>
        </w:rPr>
        <w:t xml:space="preserve"> </w:t>
      </w:r>
    </w:p>
    <w:p w14:paraId="0FEF945F" w14:textId="3D7113A5" w:rsidR="003E5C45" w:rsidRPr="00FA6C0E" w:rsidRDefault="003E5C45" w:rsidP="007E3355">
      <w:pPr>
        <w:pStyle w:val="ListParagraph"/>
        <w:numPr>
          <w:ilvl w:val="5"/>
          <w:numId w:val="1"/>
        </w:numPr>
        <w:rPr>
          <w:rFonts w:ascii="Times New Roman" w:hAnsi="Times New Roman" w:cs="Times New Roman"/>
          <w:b/>
          <w:bCs/>
          <w:color w:val="2F5496" w:themeColor="accent1" w:themeShade="BF"/>
        </w:rPr>
      </w:pPr>
      <w:r w:rsidRPr="00FA6C0E">
        <w:rPr>
          <w:rFonts w:ascii="Times New Roman" w:hAnsi="Times New Roman" w:cs="Times New Roman"/>
          <w:b/>
          <w:bCs/>
          <w:color w:val="2F5496" w:themeColor="accent1" w:themeShade="BF"/>
        </w:rPr>
        <w:t>NOTES:</w:t>
      </w:r>
    </w:p>
    <w:p w14:paraId="7682D31C" w14:textId="0E6AB6E1" w:rsidR="000C79E0" w:rsidRPr="000C79E0" w:rsidRDefault="000C79E0" w:rsidP="007E3355">
      <w:pPr>
        <w:pStyle w:val="ListParagraph"/>
        <w:numPr>
          <w:ilvl w:val="6"/>
          <w:numId w:val="1"/>
        </w:numPr>
        <w:rPr>
          <w:rFonts w:ascii="Times New Roman" w:hAnsi="Times New Roman" w:cs="Times New Roman"/>
        </w:rPr>
      </w:pPr>
      <w:r>
        <w:rPr>
          <w:rFonts w:ascii="Times New Roman" w:hAnsi="Times New Roman" w:cs="Times New Roman"/>
        </w:rPr>
        <w:t xml:space="preserve">The facts that are needed to establish the </w:t>
      </w:r>
      <w:r w:rsidR="00AB61DA">
        <w:rPr>
          <w:rFonts w:ascii="Times New Roman" w:hAnsi="Times New Roman" w:cs="Times New Roman"/>
        </w:rPr>
        <w:t>added claim</w:t>
      </w:r>
      <w:r w:rsidR="00F23ED9">
        <w:rPr>
          <w:rFonts w:ascii="Times New Roman" w:hAnsi="Times New Roman" w:cs="Times New Roman"/>
        </w:rPr>
        <w:t>/</w:t>
      </w:r>
      <w:r w:rsidR="009D7DAE">
        <w:rPr>
          <w:rFonts w:ascii="Times New Roman" w:hAnsi="Times New Roman" w:cs="Times New Roman"/>
        </w:rPr>
        <w:t xml:space="preserve">defense was in the original </w:t>
      </w:r>
      <w:proofErr w:type="gramStart"/>
      <w:r w:rsidR="0028666D">
        <w:rPr>
          <w:rFonts w:ascii="Times New Roman" w:hAnsi="Times New Roman" w:cs="Times New Roman"/>
        </w:rPr>
        <w:t>complaint</w:t>
      </w:r>
      <w:proofErr w:type="gramEnd"/>
    </w:p>
    <w:p w14:paraId="360B6F64" w14:textId="52ED592C" w:rsidR="003E5C45" w:rsidRPr="00106C21" w:rsidRDefault="00E64848" w:rsidP="007E3355">
      <w:pPr>
        <w:pStyle w:val="ListParagraph"/>
        <w:numPr>
          <w:ilvl w:val="6"/>
          <w:numId w:val="1"/>
        </w:numPr>
        <w:rPr>
          <w:rFonts w:ascii="Times New Roman" w:hAnsi="Times New Roman" w:cs="Times New Roman"/>
        </w:rPr>
      </w:pPr>
      <w:r>
        <w:rPr>
          <w:rFonts w:ascii="Times New Roman" w:hAnsi="Times New Roman" w:cs="Times New Roman"/>
          <w:i/>
          <w:iCs/>
        </w:rPr>
        <w:t>“</w:t>
      </w:r>
      <w:r w:rsidR="004D458D">
        <w:rPr>
          <w:rFonts w:ascii="Times New Roman" w:hAnsi="Times New Roman" w:cs="Times New Roman"/>
          <w:i/>
          <w:iCs/>
        </w:rPr>
        <w:t>A</w:t>
      </w:r>
      <w:r w:rsidR="00DA7A8E">
        <w:rPr>
          <w:rFonts w:ascii="Times New Roman" w:hAnsi="Times New Roman" w:cs="Times New Roman"/>
          <w:i/>
          <w:iCs/>
        </w:rPr>
        <w:t>r</w:t>
      </w:r>
      <w:r w:rsidR="004D458D">
        <w:rPr>
          <w:rFonts w:ascii="Times New Roman" w:hAnsi="Times New Roman" w:cs="Times New Roman"/>
          <w:i/>
          <w:iCs/>
        </w:rPr>
        <w:t>ise out of the same conduct, transaction, or occurrence as the claims in the orig</w:t>
      </w:r>
      <w:r w:rsidR="00106C21">
        <w:rPr>
          <w:rFonts w:ascii="Times New Roman" w:hAnsi="Times New Roman" w:cs="Times New Roman"/>
          <w:i/>
          <w:iCs/>
        </w:rPr>
        <w:t xml:space="preserve">inal </w:t>
      </w:r>
      <w:proofErr w:type="gramStart"/>
      <w:r w:rsidR="00106C21">
        <w:rPr>
          <w:rFonts w:ascii="Times New Roman" w:hAnsi="Times New Roman" w:cs="Times New Roman"/>
          <w:i/>
          <w:iCs/>
        </w:rPr>
        <w:t>complaint</w:t>
      </w:r>
      <w:proofErr w:type="gramEnd"/>
      <w:r>
        <w:rPr>
          <w:rFonts w:ascii="Times New Roman" w:hAnsi="Times New Roman" w:cs="Times New Roman"/>
          <w:i/>
          <w:iCs/>
        </w:rPr>
        <w:t>”</w:t>
      </w:r>
    </w:p>
    <w:p w14:paraId="69CEFEAF" w14:textId="632DB5C7" w:rsidR="00106C21" w:rsidRPr="009B5F51" w:rsidRDefault="00E64848" w:rsidP="007E3355">
      <w:pPr>
        <w:pStyle w:val="ListParagraph"/>
        <w:numPr>
          <w:ilvl w:val="6"/>
          <w:numId w:val="1"/>
        </w:numPr>
        <w:rPr>
          <w:rFonts w:ascii="Times New Roman" w:hAnsi="Times New Roman" w:cs="Times New Roman"/>
        </w:rPr>
      </w:pPr>
      <w:r>
        <w:rPr>
          <w:rFonts w:ascii="Times New Roman" w:hAnsi="Times New Roman" w:cs="Times New Roman"/>
          <w:i/>
          <w:iCs/>
        </w:rPr>
        <w:t>“</w:t>
      </w:r>
      <w:r w:rsidR="00F37FD4">
        <w:rPr>
          <w:rFonts w:ascii="Times New Roman" w:hAnsi="Times New Roman" w:cs="Times New Roman"/>
          <w:i/>
          <w:iCs/>
        </w:rPr>
        <w:t>Outset of the general facts from which the belated asserted claim arise</w:t>
      </w:r>
      <w:r w:rsidR="00045FC7">
        <w:rPr>
          <w:rFonts w:ascii="Times New Roman" w:hAnsi="Times New Roman" w:cs="Times New Roman"/>
          <w:i/>
          <w:iCs/>
        </w:rPr>
        <w:t xml:space="preserve">s, the amendment will relate back even </w:t>
      </w:r>
      <w:r w:rsidR="00DA0FC9">
        <w:rPr>
          <w:rFonts w:ascii="Times New Roman" w:hAnsi="Times New Roman" w:cs="Times New Roman"/>
          <w:i/>
          <w:iCs/>
        </w:rPr>
        <w:t>though</w:t>
      </w:r>
      <w:r w:rsidR="00045FC7">
        <w:rPr>
          <w:rFonts w:ascii="Times New Roman" w:hAnsi="Times New Roman" w:cs="Times New Roman"/>
          <w:i/>
          <w:iCs/>
        </w:rPr>
        <w:t xml:space="preserve"> the statute of limitations may have </w:t>
      </w:r>
      <w:r w:rsidR="009B5F51">
        <w:rPr>
          <w:rFonts w:ascii="Times New Roman" w:hAnsi="Times New Roman" w:cs="Times New Roman"/>
          <w:i/>
          <w:iCs/>
        </w:rPr>
        <w:t xml:space="preserve">run in the </w:t>
      </w:r>
      <w:proofErr w:type="gramStart"/>
      <w:r w:rsidR="009B5F51">
        <w:rPr>
          <w:rFonts w:ascii="Times New Roman" w:hAnsi="Times New Roman" w:cs="Times New Roman"/>
          <w:i/>
          <w:iCs/>
        </w:rPr>
        <w:t>interim</w:t>
      </w:r>
      <w:proofErr w:type="gramEnd"/>
      <w:r>
        <w:rPr>
          <w:rFonts w:ascii="Times New Roman" w:hAnsi="Times New Roman" w:cs="Times New Roman"/>
          <w:i/>
          <w:iCs/>
        </w:rPr>
        <w:t>”</w:t>
      </w:r>
    </w:p>
    <w:p w14:paraId="134CE768" w14:textId="6134CFA5" w:rsidR="009B5F51" w:rsidRPr="005B1D57" w:rsidRDefault="00E64848" w:rsidP="007E3355">
      <w:pPr>
        <w:pStyle w:val="ListParagraph"/>
        <w:numPr>
          <w:ilvl w:val="6"/>
          <w:numId w:val="1"/>
        </w:numPr>
        <w:rPr>
          <w:rFonts w:ascii="Times New Roman" w:hAnsi="Times New Roman" w:cs="Times New Roman"/>
        </w:rPr>
      </w:pPr>
      <w:r>
        <w:rPr>
          <w:rFonts w:ascii="Times New Roman" w:hAnsi="Times New Roman" w:cs="Times New Roman"/>
          <w:i/>
          <w:iCs/>
        </w:rPr>
        <w:t>“</w:t>
      </w:r>
      <w:r w:rsidR="009B5F51">
        <w:rPr>
          <w:rFonts w:ascii="Times New Roman" w:hAnsi="Times New Roman" w:cs="Times New Roman"/>
          <w:i/>
          <w:iCs/>
        </w:rPr>
        <w:t>Factual situation upon which the action depends remains the same and has been brought to the</w:t>
      </w:r>
      <w:r w:rsidR="00146C27">
        <w:rPr>
          <w:rFonts w:ascii="Times New Roman" w:hAnsi="Times New Roman" w:cs="Times New Roman"/>
          <w:i/>
          <w:iCs/>
        </w:rPr>
        <w:t xml:space="preserve"> defendant’s </w:t>
      </w:r>
      <w:r w:rsidR="00782765">
        <w:rPr>
          <w:rFonts w:ascii="Times New Roman" w:hAnsi="Times New Roman" w:cs="Times New Roman"/>
          <w:i/>
          <w:iCs/>
        </w:rPr>
        <w:t xml:space="preserve">attention by the original </w:t>
      </w:r>
      <w:proofErr w:type="gramStart"/>
      <w:r w:rsidR="00782765">
        <w:rPr>
          <w:rFonts w:ascii="Times New Roman" w:hAnsi="Times New Roman" w:cs="Times New Roman"/>
          <w:i/>
          <w:iCs/>
        </w:rPr>
        <w:t>pleading</w:t>
      </w:r>
      <w:proofErr w:type="gramEnd"/>
      <w:r>
        <w:rPr>
          <w:rFonts w:ascii="Times New Roman" w:hAnsi="Times New Roman" w:cs="Times New Roman"/>
          <w:i/>
          <w:iCs/>
        </w:rPr>
        <w:t>”</w:t>
      </w:r>
    </w:p>
    <w:p w14:paraId="4FCD12A3" w14:textId="3CE1B408" w:rsidR="005B1D57" w:rsidRPr="007E3355" w:rsidRDefault="005B1D57" w:rsidP="007E3355">
      <w:pPr>
        <w:pStyle w:val="ListParagraph"/>
        <w:numPr>
          <w:ilvl w:val="6"/>
          <w:numId w:val="1"/>
        </w:numPr>
        <w:rPr>
          <w:rFonts w:ascii="Times New Roman" w:hAnsi="Times New Roman" w:cs="Times New Roman"/>
          <w:b/>
          <w:bCs/>
        </w:rPr>
      </w:pPr>
      <w:r w:rsidRPr="001C41CB">
        <w:rPr>
          <w:rFonts w:ascii="Times New Roman" w:hAnsi="Times New Roman" w:cs="Times New Roman"/>
          <w:b/>
          <w:bCs/>
          <w:i/>
          <w:iCs/>
        </w:rPr>
        <w:t>“</w:t>
      </w:r>
      <w:proofErr w:type="gramStart"/>
      <w:r w:rsidR="00254425" w:rsidRPr="001C41CB">
        <w:rPr>
          <w:rFonts w:ascii="Times New Roman" w:hAnsi="Times New Roman" w:cs="Times New Roman"/>
          <w:b/>
          <w:bCs/>
          <w:i/>
          <w:iCs/>
        </w:rPr>
        <w:t>common</w:t>
      </w:r>
      <w:proofErr w:type="gramEnd"/>
      <w:r w:rsidR="00254425" w:rsidRPr="001C41CB">
        <w:rPr>
          <w:rFonts w:ascii="Times New Roman" w:hAnsi="Times New Roman" w:cs="Times New Roman"/>
          <w:b/>
          <w:bCs/>
          <w:i/>
          <w:iCs/>
        </w:rPr>
        <w:t xml:space="preserve"> nucleus of operative </w:t>
      </w:r>
      <w:r w:rsidR="00203915" w:rsidRPr="001C41CB">
        <w:rPr>
          <w:rFonts w:ascii="Times New Roman" w:hAnsi="Times New Roman" w:cs="Times New Roman"/>
          <w:b/>
          <w:bCs/>
          <w:i/>
          <w:iCs/>
        </w:rPr>
        <w:t>facts”</w:t>
      </w:r>
    </w:p>
    <w:p w14:paraId="4D873F91" w14:textId="52E5CE6B" w:rsidR="007E3355" w:rsidRPr="001C41CB" w:rsidRDefault="007E3355" w:rsidP="007E3355">
      <w:pPr>
        <w:pStyle w:val="ListParagraph"/>
        <w:ind w:left="4320"/>
        <w:rPr>
          <w:rFonts w:ascii="Times New Roman" w:hAnsi="Times New Roman" w:cs="Times New Roman"/>
          <w:b/>
          <w:bCs/>
        </w:rPr>
      </w:pPr>
    </w:p>
    <w:p w14:paraId="229F4F40" w14:textId="70FA6189" w:rsidR="005A57DA" w:rsidRPr="00B117D2" w:rsidRDefault="00A2404E" w:rsidP="005A57DA">
      <w:pPr>
        <w:pStyle w:val="ListParagraph"/>
        <w:numPr>
          <w:ilvl w:val="0"/>
          <w:numId w:val="1"/>
        </w:numPr>
        <w:rPr>
          <w:rFonts w:ascii="Times New Roman" w:hAnsi="Times New Roman" w:cs="Times New Roman"/>
          <w:b/>
          <w:bCs/>
          <w:sz w:val="28"/>
          <w:szCs w:val="28"/>
          <w:u w:val="single"/>
        </w:rPr>
      </w:pPr>
      <w:r w:rsidRPr="00B117D2">
        <w:rPr>
          <w:rFonts w:ascii="Times New Roman" w:hAnsi="Times New Roman" w:cs="Times New Roman"/>
          <w:b/>
          <w:bCs/>
          <w:sz w:val="28"/>
          <w:szCs w:val="28"/>
          <w:u w:val="single"/>
        </w:rPr>
        <w:t xml:space="preserve">DISCOVERY </w:t>
      </w:r>
    </w:p>
    <w:p w14:paraId="6891D550" w14:textId="293C087F" w:rsidR="00DB6B64" w:rsidRDefault="00DB6B64" w:rsidP="00DB6B64">
      <w:pPr>
        <w:pStyle w:val="ListParagraph"/>
        <w:numPr>
          <w:ilvl w:val="1"/>
          <w:numId w:val="1"/>
        </w:numPr>
        <w:rPr>
          <w:rFonts w:ascii="Times New Roman" w:hAnsi="Times New Roman" w:cs="Times New Roman"/>
        </w:rPr>
      </w:pPr>
      <w:r>
        <w:rPr>
          <w:rFonts w:ascii="Times New Roman" w:hAnsi="Times New Roman" w:cs="Times New Roman"/>
        </w:rPr>
        <w:t xml:space="preserve">Modern </w:t>
      </w:r>
      <w:r w:rsidR="00B40E4E">
        <w:rPr>
          <w:rFonts w:ascii="Times New Roman" w:hAnsi="Times New Roman" w:cs="Times New Roman"/>
        </w:rPr>
        <w:t>Discovery</w:t>
      </w:r>
    </w:p>
    <w:p w14:paraId="7F1EBF08" w14:textId="03F751E7" w:rsidR="00B40E4E" w:rsidRDefault="009116AE" w:rsidP="00B40E4E">
      <w:pPr>
        <w:pStyle w:val="ListParagraph"/>
        <w:numPr>
          <w:ilvl w:val="2"/>
          <w:numId w:val="1"/>
        </w:numPr>
        <w:rPr>
          <w:rFonts w:ascii="Times New Roman" w:hAnsi="Times New Roman" w:cs="Times New Roman"/>
        </w:rPr>
      </w:pPr>
      <w:r>
        <w:rPr>
          <w:rFonts w:ascii="Times New Roman" w:hAnsi="Times New Roman" w:cs="Times New Roman"/>
        </w:rPr>
        <w:t xml:space="preserve">Discovery Before Discovery: Obligations and Spoliation </w:t>
      </w:r>
    </w:p>
    <w:p w14:paraId="420DC36A" w14:textId="21B458A2" w:rsidR="004E4D64" w:rsidRDefault="00652628" w:rsidP="004E4D64">
      <w:pPr>
        <w:pStyle w:val="ListParagraph"/>
        <w:numPr>
          <w:ilvl w:val="3"/>
          <w:numId w:val="1"/>
        </w:numPr>
        <w:rPr>
          <w:rFonts w:ascii="Times New Roman" w:hAnsi="Times New Roman" w:cs="Times New Roman"/>
        </w:rPr>
      </w:pPr>
      <w:r w:rsidRPr="000F4537">
        <w:rPr>
          <w:rFonts w:ascii="Times New Roman" w:hAnsi="Times New Roman" w:cs="Times New Roman"/>
          <w:u w:val="single"/>
        </w:rPr>
        <w:t>Definition.</w:t>
      </w:r>
      <w:r>
        <w:rPr>
          <w:rFonts w:ascii="Times New Roman" w:hAnsi="Times New Roman" w:cs="Times New Roman"/>
        </w:rPr>
        <w:t xml:space="preserve"> </w:t>
      </w:r>
      <w:r w:rsidR="00B46A2F">
        <w:rPr>
          <w:rFonts w:ascii="Times New Roman" w:hAnsi="Times New Roman" w:cs="Times New Roman"/>
        </w:rPr>
        <w:t>Spoliation</w:t>
      </w:r>
      <w:r w:rsidR="00CE1DA2">
        <w:rPr>
          <w:rFonts w:ascii="Times New Roman" w:hAnsi="Times New Roman" w:cs="Times New Roman"/>
        </w:rPr>
        <w:t xml:space="preserve"> is the </w:t>
      </w:r>
      <w:r w:rsidR="00B46A2F">
        <w:rPr>
          <w:rFonts w:ascii="Times New Roman" w:hAnsi="Times New Roman" w:cs="Times New Roman"/>
        </w:rPr>
        <w:t>destruction</w:t>
      </w:r>
      <w:r w:rsidR="00CE1DA2">
        <w:rPr>
          <w:rFonts w:ascii="Times New Roman" w:hAnsi="Times New Roman" w:cs="Times New Roman"/>
        </w:rPr>
        <w:t xml:space="preserve"> or significant alternation</w:t>
      </w:r>
      <w:r w:rsidR="00B46A2F">
        <w:rPr>
          <w:rFonts w:ascii="Times New Roman" w:hAnsi="Times New Roman" w:cs="Times New Roman"/>
        </w:rPr>
        <w:t xml:space="preserve"> of evidence, or the failure to </w:t>
      </w:r>
      <w:r w:rsidR="006B4884">
        <w:rPr>
          <w:rFonts w:ascii="Times New Roman" w:hAnsi="Times New Roman" w:cs="Times New Roman"/>
        </w:rPr>
        <w:t xml:space="preserve">preserve </w:t>
      </w:r>
      <w:r w:rsidR="002C3E21">
        <w:rPr>
          <w:rFonts w:ascii="Times New Roman" w:hAnsi="Times New Roman" w:cs="Times New Roman"/>
        </w:rPr>
        <w:t xml:space="preserve">property for another’s use as evidence in pending </w:t>
      </w:r>
      <w:r>
        <w:rPr>
          <w:rFonts w:ascii="Times New Roman" w:hAnsi="Times New Roman" w:cs="Times New Roman"/>
        </w:rPr>
        <w:t xml:space="preserve">or reasonably foreseeable </w:t>
      </w:r>
      <w:proofErr w:type="gramStart"/>
      <w:r>
        <w:rPr>
          <w:rFonts w:ascii="Times New Roman" w:hAnsi="Times New Roman" w:cs="Times New Roman"/>
        </w:rPr>
        <w:t>litigation</w:t>
      </w:r>
      <w:proofErr w:type="gramEnd"/>
      <w:r>
        <w:rPr>
          <w:rFonts w:ascii="Times New Roman" w:hAnsi="Times New Roman" w:cs="Times New Roman"/>
        </w:rPr>
        <w:t xml:space="preserve"> </w:t>
      </w:r>
    </w:p>
    <w:p w14:paraId="1EB90F1A" w14:textId="3A1494DF" w:rsidR="00652628" w:rsidRDefault="0045485F" w:rsidP="0045485F">
      <w:pPr>
        <w:pStyle w:val="ListParagraph"/>
        <w:numPr>
          <w:ilvl w:val="4"/>
          <w:numId w:val="1"/>
        </w:numPr>
        <w:rPr>
          <w:rFonts w:ascii="Times New Roman" w:hAnsi="Times New Roman" w:cs="Times New Roman"/>
        </w:rPr>
      </w:pPr>
      <w:r>
        <w:rPr>
          <w:rFonts w:ascii="Times New Roman" w:hAnsi="Times New Roman" w:cs="Times New Roman"/>
        </w:rPr>
        <w:t xml:space="preserve">The obligation to preserve evidence starts </w:t>
      </w:r>
      <w:r w:rsidR="00FA6BB4">
        <w:rPr>
          <w:rFonts w:ascii="Times New Roman" w:hAnsi="Times New Roman" w:cs="Times New Roman"/>
        </w:rPr>
        <w:t xml:space="preserve">when </w:t>
      </w:r>
      <w:r w:rsidR="00FB2B4B">
        <w:rPr>
          <w:rFonts w:ascii="Times New Roman" w:hAnsi="Times New Roman" w:cs="Times New Roman"/>
        </w:rPr>
        <w:t xml:space="preserve">a party reasonably </w:t>
      </w:r>
      <w:r w:rsidR="004074A5">
        <w:rPr>
          <w:rFonts w:ascii="Times New Roman" w:hAnsi="Times New Roman" w:cs="Times New Roman"/>
        </w:rPr>
        <w:t xml:space="preserve">anticipates litigation – both side plaintiff and </w:t>
      </w:r>
      <w:r w:rsidR="000F4537">
        <w:rPr>
          <w:rFonts w:ascii="Times New Roman" w:hAnsi="Times New Roman" w:cs="Times New Roman"/>
        </w:rPr>
        <w:t xml:space="preserve">the </w:t>
      </w:r>
      <w:r w:rsidR="004074A5">
        <w:rPr>
          <w:rFonts w:ascii="Times New Roman" w:hAnsi="Times New Roman" w:cs="Times New Roman"/>
        </w:rPr>
        <w:t xml:space="preserve">defendant must protect </w:t>
      </w:r>
      <w:r w:rsidR="000F4537">
        <w:rPr>
          <w:rFonts w:ascii="Times New Roman" w:hAnsi="Times New Roman" w:cs="Times New Roman"/>
        </w:rPr>
        <w:t xml:space="preserve">information that may be used in an anticipated </w:t>
      </w:r>
      <w:proofErr w:type="gramStart"/>
      <w:r w:rsidR="000F4537">
        <w:rPr>
          <w:rFonts w:ascii="Times New Roman" w:hAnsi="Times New Roman" w:cs="Times New Roman"/>
        </w:rPr>
        <w:t>litigation</w:t>
      </w:r>
      <w:proofErr w:type="gramEnd"/>
    </w:p>
    <w:p w14:paraId="570C797B" w14:textId="62ACBCD5" w:rsidR="000F4537" w:rsidRDefault="00A27C9D" w:rsidP="00A27C9D">
      <w:pPr>
        <w:pStyle w:val="ListParagraph"/>
        <w:numPr>
          <w:ilvl w:val="3"/>
          <w:numId w:val="1"/>
        </w:numPr>
        <w:rPr>
          <w:rFonts w:ascii="Times New Roman" w:hAnsi="Times New Roman" w:cs="Times New Roman"/>
        </w:rPr>
      </w:pPr>
      <w:r>
        <w:rPr>
          <w:rFonts w:ascii="Times New Roman" w:hAnsi="Times New Roman" w:cs="Times New Roman"/>
        </w:rPr>
        <w:t xml:space="preserve">A party seeking an adverse inference instruction (or other sanctions) based on the spoilation of evidence must establish </w:t>
      </w:r>
      <w:r w:rsidR="003457C7">
        <w:rPr>
          <w:rFonts w:ascii="Times New Roman" w:hAnsi="Times New Roman" w:cs="Times New Roman"/>
        </w:rPr>
        <w:t>the following three elements</w:t>
      </w:r>
      <w:r w:rsidR="006E36A3">
        <w:rPr>
          <w:rFonts w:ascii="Times New Roman" w:hAnsi="Times New Roman" w:cs="Times New Roman"/>
        </w:rPr>
        <w:t xml:space="preserve"> (a, b, c)</w:t>
      </w:r>
      <w:r w:rsidR="003457C7">
        <w:rPr>
          <w:rFonts w:ascii="Times New Roman" w:hAnsi="Times New Roman" w:cs="Times New Roman"/>
        </w:rPr>
        <w:t xml:space="preserve">: </w:t>
      </w:r>
    </w:p>
    <w:p w14:paraId="187CBB5B" w14:textId="22F2A229" w:rsidR="003457C7" w:rsidRDefault="003457C7" w:rsidP="003457C7">
      <w:pPr>
        <w:pStyle w:val="ListParagraph"/>
        <w:numPr>
          <w:ilvl w:val="4"/>
          <w:numId w:val="1"/>
        </w:numPr>
        <w:rPr>
          <w:rFonts w:ascii="Times New Roman" w:hAnsi="Times New Roman" w:cs="Times New Roman"/>
        </w:rPr>
      </w:pPr>
      <w:r>
        <w:rPr>
          <w:rFonts w:ascii="Times New Roman" w:hAnsi="Times New Roman" w:cs="Times New Roman"/>
        </w:rPr>
        <w:t xml:space="preserve">That the party having </w:t>
      </w:r>
      <w:r w:rsidR="0084413C">
        <w:rPr>
          <w:rFonts w:ascii="Times New Roman" w:hAnsi="Times New Roman" w:cs="Times New Roman"/>
        </w:rPr>
        <w:t>control</w:t>
      </w:r>
      <w:r>
        <w:rPr>
          <w:rFonts w:ascii="Times New Roman" w:hAnsi="Times New Roman" w:cs="Times New Roman"/>
        </w:rPr>
        <w:t xml:space="preserve"> over the evidence</w:t>
      </w:r>
      <w:r w:rsidR="00111406">
        <w:rPr>
          <w:rFonts w:ascii="Times New Roman" w:hAnsi="Times New Roman" w:cs="Times New Roman"/>
        </w:rPr>
        <w:t xml:space="preserve"> had an obligation to preserve it at the time it was </w:t>
      </w:r>
      <w:proofErr w:type="gramStart"/>
      <w:r w:rsidR="00111406">
        <w:rPr>
          <w:rFonts w:ascii="Times New Roman" w:hAnsi="Times New Roman" w:cs="Times New Roman"/>
        </w:rPr>
        <w:t>destroyed;</w:t>
      </w:r>
      <w:proofErr w:type="gramEnd"/>
    </w:p>
    <w:p w14:paraId="22BDC31C" w14:textId="05C80B1F" w:rsidR="00111406" w:rsidRDefault="00111406" w:rsidP="003457C7">
      <w:pPr>
        <w:pStyle w:val="ListParagraph"/>
        <w:numPr>
          <w:ilvl w:val="4"/>
          <w:numId w:val="1"/>
        </w:numPr>
        <w:rPr>
          <w:rFonts w:ascii="Times New Roman" w:hAnsi="Times New Roman" w:cs="Times New Roman"/>
        </w:rPr>
      </w:pPr>
      <w:r>
        <w:rPr>
          <w:rFonts w:ascii="Times New Roman" w:hAnsi="Times New Roman" w:cs="Times New Roman"/>
        </w:rPr>
        <w:t xml:space="preserve">The records were destroyed with a “culpable state of mind” </w:t>
      </w:r>
      <w:r w:rsidR="0084413C" w:rsidRPr="0084413C">
        <w:rPr>
          <w:rFonts w:ascii="Times New Roman" w:hAnsi="Times New Roman" w:cs="Times New Roman"/>
          <w:b/>
          <w:bCs/>
          <w:u w:val="single"/>
        </w:rPr>
        <w:t>[AND]</w:t>
      </w:r>
      <w:r>
        <w:rPr>
          <w:rFonts w:ascii="Times New Roman" w:hAnsi="Times New Roman" w:cs="Times New Roman"/>
        </w:rPr>
        <w:t xml:space="preserve"> </w:t>
      </w:r>
    </w:p>
    <w:p w14:paraId="665F503E" w14:textId="169FA9F0" w:rsidR="0084413C" w:rsidRDefault="005D30FB" w:rsidP="0084413C">
      <w:pPr>
        <w:pStyle w:val="ListParagraph"/>
        <w:numPr>
          <w:ilvl w:val="5"/>
          <w:numId w:val="1"/>
        </w:numPr>
        <w:rPr>
          <w:rFonts w:ascii="Times New Roman" w:hAnsi="Times New Roman" w:cs="Times New Roman"/>
        </w:rPr>
      </w:pPr>
      <w:r>
        <w:rPr>
          <w:rFonts w:ascii="Times New Roman" w:hAnsi="Times New Roman" w:cs="Times New Roman"/>
        </w:rPr>
        <w:t xml:space="preserve">The party who is being accused must be found to have the </w:t>
      </w:r>
      <w:r w:rsidR="00BE0E1D" w:rsidRPr="00124836">
        <w:rPr>
          <w:rFonts w:ascii="Times New Roman" w:hAnsi="Times New Roman" w:cs="Times New Roman"/>
          <w:b/>
          <w:bCs/>
          <w:i/>
          <w:iCs/>
          <w:u w:val="single"/>
        </w:rPr>
        <w:t>intent</w:t>
      </w:r>
      <w:r w:rsidR="00BE0E1D">
        <w:rPr>
          <w:rFonts w:ascii="Times New Roman" w:hAnsi="Times New Roman" w:cs="Times New Roman"/>
          <w:i/>
          <w:iCs/>
        </w:rPr>
        <w:t xml:space="preserve"> </w:t>
      </w:r>
      <w:r w:rsidR="00BE0E1D">
        <w:rPr>
          <w:rFonts w:ascii="Times New Roman" w:hAnsi="Times New Roman" w:cs="Times New Roman"/>
        </w:rPr>
        <w:t xml:space="preserve">to deprive the opposing party of the relevant information </w:t>
      </w:r>
      <w:r w:rsidR="00124836">
        <w:rPr>
          <w:rFonts w:ascii="Times New Roman" w:hAnsi="Times New Roman" w:cs="Times New Roman"/>
        </w:rPr>
        <w:t xml:space="preserve">– the court must find that the accused party acted in bad faith </w:t>
      </w:r>
      <w:proofErr w:type="gramStart"/>
      <w:r w:rsidR="00124836">
        <w:rPr>
          <w:rFonts w:ascii="Times New Roman" w:hAnsi="Times New Roman" w:cs="Times New Roman"/>
        </w:rPr>
        <w:t>in order to</w:t>
      </w:r>
      <w:proofErr w:type="gramEnd"/>
      <w:r w:rsidR="00124836">
        <w:rPr>
          <w:rFonts w:ascii="Times New Roman" w:hAnsi="Times New Roman" w:cs="Times New Roman"/>
        </w:rPr>
        <w:t xml:space="preserve"> meet this element. </w:t>
      </w:r>
    </w:p>
    <w:p w14:paraId="064715D0" w14:textId="3B5E2444" w:rsidR="007A6A87" w:rsidRDefault="007A6A87" w:rsidP="007A6A87">
      <w:pPr>
        <w:pStyle w:val="ListParagraph"/>
        <w:numPr>
          <w:ilvl w:val="6"/>
          <w:numId w:val="1"/>
        </w:numPr>
        <w:rPr>
          <w:rFonts w:ascii="Times New Roman" w:hAnsi="Times New Roman" w:cs="Times New Roman"/>
        </w:rPr>
      </w:pPr>
      <w:r w:rsidRPr="00147D40">
        <w:rPr>
          <w:rFonts w:ascii="Times New Roman" w:hAnsi="Times New Roman" w:cs="Times New Roman"/>
          <w:b/>
          <w:bCs/>
        </w:rPr>
        <w:t>Example</w:t>
      </w:r>
      <w:r>
        <w:rPr>
          <w:rFonts w:ascii="Times New Roman" w:hAnsi="Times New Roman" w:cs="Times New Roman"/>
        </w:rPr>
        <w:t xml:space="preserve">. </w:t>
      </w:r>
      <w:r w:rsidR="009854E4">
        <w:rPr>
          <w:rFonts w:ascii="Times New Roman" w:hAnsi="Times New Roman" w:cs="Times New Roman"/>
          <w:i/>
          <w:iCs/>
        </w:rPr>
        <w:t xml:space="preserve">Mueller v. Swift. </w:t>
      </w:r>
      <w:r w:rsidR="009854E4">
        <w:rPr>
          <w:rFonts w:ascii="Times New Roman" w:hAnsi="Times New Roman" w:cs="Times New Roman"/>
        </w:rPr>
        <w:t xml:space="preserve">CB </w:t>
      </w:r>
      <w:r w:rsidR="00147D40">
        <w:rPr>
          <w:rFonts w:ascii="Times New Roman" w:hAnsi="Times New Roman" w:cs="Times New Roman"/>
        </w:rPr>
        <w:t>511-514</w:t>
      </w:r>
    </w:p>
    <w:p w14:paraId="59CA0AD7" w14:textId="6FC5A3D1" w:rsidR="00111406" w:rsidRDefault="00111406" w:rsidP="003457C7">
      <w:pPr>
        <w:pStyle w:val="ListParagraph"/>
        <w:numPr>
          <w:ilvl w:val="4"/>
          <w:numId w:val="1"/>
        </w:numPr>
        <w:rPr>
          <w:rFonts w:ascii="Times New Roman" w:hAnsi="Times New Roman" w:cs="Times New Roman"/>
        </w:rPr>
      </w:pPr>
      <w:r>
        <w:rPr>
          <w:rFonts w:ascii="Times New Roman" w:hAnsi="Times New Roman" w:cs="Times New Roman"/>
        </w:rPr>
        <w:t xml:space="preserve">That the destroyed </w:t>
      </w:r>
      <w:r w:rsidR="0084413C">
        <w:rPr>
          <w:rFonts w:ascii="Times New Roman" w:hAnsi="Times New Roman" w:cs="Times New Roman"/>
        </w:rPr>
        <w:t xml:space="preserve">evidence was “relevant: to the party’s claim or defense such that a reasonable trier of fact could find it would support that claim or defense. </w:t>
      </w:r>
    </w:p>
    <w:p w14:paraId="77CF6964" w14:textId="17D526BA" w:rsidR="009116AE" w:rsidRDefault="009116AE" w:rsidP="00B40E4E">
      <w:pPr>
        <w:pStyle w:val="ListParagraph"/>
        <w:numPr>
          <w:ilvl w:val="2"/>
          <w:numId w:val="1"/>
        </w:numPr>
        <w:rPr>
          <w:rFonts w:ascii="Times New Roman" w:hAnsi="Times New Roman" w:cs="Times New Roman"/>
        </w:rPr>
      </w:pPr>
      <w:r>
        <w:rPr>
          <w:rFonts w:ascii="Times New Roman" w:hAnsi="Times New Roman" w:cs="Times New Roman"/>
        </w:rPr>
        <w:t xml:space="preserve">Getting the Story Straight: Crafting the Discovery Plan </w:t>
      </w:r>
    </w:p>
    <w:p w14:paraId="673B5DE6" w14:textId="26A1F68D" w:rsidR="006E36A3" w:rsidRPr="008A39EE" w:rsidRDefault="006E36A3" w:rsidP="006E36A3">
      <w:pPr>
        <w:pStyle w:val="ListParagraph"/>
        <w:numPr>
          <w:ilvl w:val="3"/>
          <w:numId w:val="1"/>
        </w:numPr>
        <w:rPr>
          <w:rFonts w:ascii="Times New Roman" w:hAnsi="Times New Roman" w:cs="Times New Roman"/>
          <w:b/>
          <w:bCs/>
          <w:color w:val="C45911" w:themeColor="accent2" w:themeShade="BF"/>
        </w:rPr>
      </w:pPr>
      <w:r>
        <w:rPr>
          <w:rFonts w:ascii="Times New Roman" w:hAnsi="Times New Roman" w:cs="Times New Roman"/>
        </w:rPr>
        <w:t xml:space="preserve">Ask yourself – 1) what information do I need to assemble to prove my claim or defense? 2) What part of that information do I already have? 3) What information might lie in the hand of my adversary (or other parties) and how can I most efficiently </w:t>
      </w:r>
      <w:r w:rsidR="005B7A7C">
        <w:rPr>
          <w:rFonts w:ascii="Times New Roman" w:hAnsi="Times New Roman" w:cs="Times New Roman"/>
        </w:rPr>
        <w:t>acquire that information? 4)</w:t>
      </w:r>
      <w:r w:rsidR="008A39EE">
        <w:rPr>
          <w:rFonts w:ascii="Times New Roman" w:hAnsi="Times New Roman" w:cs="Times New Roman"/>
        </w:rPr>
        <w:t xml:space="preserve"> **</w:t>
      </w:r>
      <w:r w:rsidR="005B7A7C">
        <w:rPr>
          <w:rFonts w:ascii="Times New Roman" w:hAnsi="Times New Roman" w:cs="Times New Roman"/>
        </w:rPr>
        <w:t xml:space="preserve"> </w:t>
      </w:r>
      <w:r w:rsidR="00771C17" w:rsidRPr="008A39EE">
        <w:rPr>
          <w:rFonts w:ascii="Times New Roman" w:hAnsi="Times New Roman" w:cs="Times New Roman"/>
          <w:b/>
          <w:bCs/>
          <w:color w:val="C45911" w:themeColor="accent2" w:themeShade="BF"/>
        </w:rPr>
        <w:t>What information is now in my possession</w:t>
      </w:r>
      <w:r w:rsidR="00011100" w:rsidRPr="008A39EE">
        <w:rPr>
          <w:rFonts w:ascii="Times New Roman" w:hAnsi="Times New Roman" w:cs="Times New Roman"/>
          <w:b/>
          <w:bCs/>
          <w:color w:val="C45911" w:themeColor="accent2" w:themeShade="BF"/>
        </w:rPr>
        <w:t xml:space="preserve"> would I just assume the other party does not know about and is there a way I can lawfully </w:t>
      </w:r>
      <w:r w:rsidR="008A39EE" w:rsidRPr="008A39EE">
        <w:rPr>
          <w:rFonts w:ascii="Times New Roman" w:hAnsi="Times New Roman" w:cs="Times New Roman"/>
          <w:b/>
          <w:bCs/>
          <w:color w:val="C45911" w:themeColor="accent2" w:themeShade="BF"/>
        </w:rPr>
        <w:t>shield</w:t>
      </w:r>
      <w:r w:rsidR="00011100" w:rsidRPr="008A39EE">
        <w:rPr>
          <w:rFonts w:ascii="Times New Roman" w:hAnsi="Times New Roman" w:cs="Times New Roman"/>
          <w:b/>
          <w:bCs/>
          <w:color w:val="C45911" w:themeColor="accent2" w:themeShade="BF"/>
        </w:rPr>
        <w:t xml:space="preserve"> that information? </w:t>
      </w:r>
    </w:p>
    <w:p w14:paraId="392740CB" w14:textId="5BD00CA6" w:rsidR="009116AE" w:rsidRDefault="009116AE" w:rsidP="009116AE">
      <w:pPr>
        <w:pStyle w:val="ListParagraph"/>
        <w:numPr>
          <w:ilvl w:val="1"/>
          <w:numId w:val="1"/>
        </w:numPr>
        <w:rPr>
          <w:rFonts w:ascii="Times New Roman" w:hAnsi="Times New Roman" w:cs="Times New Roman"/>
        </w:rPr>
      </w:pPr>
      <w:r>
        <w:rPr>
          <w:rFonts w:ascii="Times New Roman" w:hAnsi="Times New Roman" w:cs="Times New Roman"/>
        </w:rPr>
        <w:t xml:space="preserve">The Tools </w:t>
      </w:r>
      <w:r w:rsidR="005037F0">
        <w:rPr>
          <w:rFonts w:ascii="Times New Roman" w:hAnsi="Times New Roman" w:cs="Times New Roman"/>
        </w:rPr>
        <w:t xml:space="preserve">of Discovery </w:t>
      </w:r>
      <w:r w:rsidR="00287A30">
        <w:rPr>
          <w:rFonts w:ascii="Times New Roman" w:hAnsi="Times New Roman" w:cs="Times New Roman"/>
        </w:rPr>
        <w:t xml:space="preserve">– Rule </w:t>
      </w:r>
      <w:r w:rsidR="00287A30">
        <w:rPr>
          <w:rFonts w:ascii="Times New Roman" w:hAnsi="Times New Roman" w:cs="Times New Roman"/>
          <w:i/>
          <w:iCs/>
        </w:rPr>
        <w:t xml:space="preserve">26 </w:t>
      </w:r>
      <w:r w:rsidR="00287A30">
        <w:rPr>
          <w:rFonts w:ascii="Times New Roman" w:hAnsi="Times New Roman" w:cs="Times New Roman"/>
        </w:rPr>
        <w:t xml:space="preserve">Master Rule </w:t>
      </w:r>
    </w:p>
    <w:p w14:paraId="0EB4C387" w14:textId="7C95901E" w:rsidR="005B2E5F" w:rsidRDefault="005B2E5F" w:rsidP="005B2E5F">
      <w:pPr>
        <w:pStyle w:val="ListParagraph"/>
        <w:numPr>
          <w:ilvl w:val="2"/>
          <w:numId w:val="1"/>
        </w:numPr>
        <w:rPr>
          <w:rFonts w:ascii="Times New Roman" w:hAnsi="Times New Roman" w:cs="Times New Roman"/>
        </w:rPr>
      </w:pPr>
      <w:r>
        <w:rPr>
          <w:rFonts w:ascii="Times New Roman" w:hAnsi="Times New Roman" w:cs="Times New Roman"/>
        </w:rPr>
        <w:t xml:space="preserve">Required Disclosures – First Round </w:t>
      </w:r>
    </w:p>
    <w:p w14:paraId="10C6D553" w14:textId="3D575CA8" w:rsidR="002B49EE" w:rsidRDefault="00212AD5" w:rsidP="002B49EE">
      <w:pPr>
        <w:pStyle w:val="ListParagraph"/>
        <w:numPr>
          <w:ilvl w:val="3"/>
          <w:numId w:val="1"/>
        </w:numPr>
        <w:rPr>
          <w:rFonts w:ascii="Times New Roman" w:hAnsi="Times New Roman" w:cs="Times New Roman"/>
        </w:rPr>
      </w:pPr>
      <w:r>
        <w:rPr>
          <w:rFonts w:ascii="Times New Roman" w:hAnsi="Times New Roman" w:cs="Times New Roman"/>
        </w:rPr>
        <w:t xml:space="preserve"> </w:t>
      </w:r>
      <w:r w:rsidR="00F8785D" w:rsidRPr="007745F5">
        <w:rPr>
          <w:rFonts w:ascii="Times New Roman" w:hAnsi="Times New Roman" w:cs="Times New Roman"/>
          <w:b/>
          <w:bCs/>
        </w:rPr>
        <w:t>Rule 26(a)(1)</w:t>
      </w:r>
      <w:r w:rsidR="00A723ED" w:rsidRPr="007745F5">
        <w:rPr>
          <w:rFonts w:ascii="Times New Roman" w:hAnsi="Times New Roman" w:cs="Times New Roman"/>
          <w:b/>
          <w:bCs/>
        </w:rPr>
        <w:t>(A)</w:t>
      </w:r>
      <w:r w:rsidR="00F8785D">
        <w:rPr>
          <w:rFonts w:ascii="Times New Roman" w:hAnsi="Times New Roman" w:cs="Times New Roman"/>
        </w:rPr>
        <w:t xml:space="preserve"> requires parties to exchange categories </w:t>
      </w:r>
      <w:r w:rsidR="00715522">
        <w:rPr>
          <w:rFonts w:ascii="Times New Roman" w:hAnsi="Times New Roman" w:cs="Times New Roman"/>
        </w:rPr>
        <w:t>of information “that disclosing party may use to support its claims or defenses”</w:t>
      </w:r>
      <w:r w:rsidR="00770F04">
        <w:rPr>
          <w:rFonts w:ascii="Times New Roman" w:hAnsi="Times New Roman" w:cs="Times New Roman"/>
        </w:rPr>
        <w:t xml:space="preserve"> – this </w:t>
      </w:r>
      <w:proofErr w:type="gramStart"/>
      <w:r w:rsidR="00770F04">
        <w:rPr>
          <w:rFonts w:ascii="Times New Roman" w:hAnsi="Times New Roman" w:cs="Times New Roman"/>
        </w:rPr>
        <w:t>includes</w:t>
      </w:r>
      <w:proofErr w:type="gramEnd"/>
      <w:r w:rsidR="00770F04">
        <w:rPr>
          <w:rFonts w:ascii="Times New Roman" w:hAnsi="Times New Roman" w:cs="Times New Roman"/>
        </w:rPr>
        <w:t xml:space="preserve"> </w:t>
      </w:r>
    </w:p>
    <w:p w14:paraId="7DBB9951" w14:textId="77B94D91" w:rsidR="00770F04" w:rsidRDefault="00770F04" w:rsidP="00770F04">
      <w:pPr>
        <w:pStyle w:val="ListParagraph"/>
        <w:numPr>
          <w:ilvl w:val="4"/>
          <w:numId w:val="1"/>
        </w:numPr>
        <w:rPr>
          <w:rFonts w:ascii="Times New Roman" w:hAnsi="Times New Roman" w:cs="Times New Roman"/>
        </w:rPr>
      </w:pPr>
      <w:r>
        <w:rPr>
          <w:rFonts w:ascii="Times New Roman" w:hAnsi="Times New Roman" w:cs="Times New Roman"/>
        </w:rPr>
        <w:t>Name</w:t>
      </w:r>
      <w:r w:rsidR="00E905F3">
        <w:rPr>
          <w:rFonts w:ascii="Times New Roman" w:hAnsi="Times New Roman" w:cs="Times New Roman"/>
        </w:rPr>
        <w:t>, address</w:t>
      </w:r>
      <w:r w:rsidR="000D1A4F">
        <w:rPr>
          <w:rFonts w:ascii="Times New Roman" w:hAnsi="Times New Roman" w:cs="Times New Roman"/>
        </w:rPr>
        <w:t>,</w:t>
      </w:r>
      <w:r w:rsidR="00E905F3">
        <w:rPr>
          <w:rFonts w:ascii="Times New Roman" w:hAnsi="Times New Roman" w:cs="Times New Roman"/>
        </w:rPr>
        <w:t xml:space="preserve"> and telephone (identifying information) of each individual that may have information </w:t>
      </w:r>
      <w:r w:rsidR="001C62D8">
        <w:rPr>
          <w:rFonts w:ascii="Times New Roman" w:hAnsi="Times New Roman" w:cs="Times New Roman"/>
        </w:rPr>
        <w:t xml:space="preserve">on the subject matter that the disclosing party may use to support its claims or </w:t>
      </w:r>
      <w:proofErr w:type="gramStart"/>
      <w:r w:rsidR="001C62D8">
        <w:rPr>
          <w:rFonts w:ascii="Times New Roman" w:hAnsi="Times New Roman" w:cs="Times New Roman"/>
        </w:rPr>
        <w:t>defenses</w:t>
      </w:r>
      <w:proofErr w:type="gramEnd"/>
      <w:r w:rsidR="001C62D8">
        <w:rPr>
          <w:rFonts w:ascii="Times New Roman" w:hAnsi="Times New Roman" w:cs="Times New Roman"/>
        </w:rPr>
        <w:t xml:space="preserve"> </w:t>
      </w:r>
    </w:p>
    <w:p w14:paraId="66DD41FC" w14:textId="083E69F7" w:rsidR="001C62D8" w:rsidRDefault="001C62D8" w:rsidP="001C62D8">
      <w:pPr>
        <w:pStyle w:val="ListParagraph"/>
        <w:numPr>
          <w:ilvl w:val="5"/>
          <w:numId w:val="1"/>
        </w:numPr>
        <w:rPr>
          <w:rFonts w:ascii="Times New Roman" w:hAnsi="Times New Roman" w:cs="Times New Roman"/>
        </w:rPr>
      </w:pPr>
      <w:r>
        <w:rPr>
          <w:rFonts w:ascii="Times New Roman" w:hAnsi="Times New Roman" w:cs="Times New Roman"/>
        </w:rPr>
        <w:t>I</w:t>
      </w:r>
      <w:r w:rsidR="000D1A4F">
        <w:rPr>
          <w:rFonts w:ascii="Times New Roman" w:hAnsi="Times New Roman" w:cs="Times New Roman"/>
        </w:rPr>
        <w:t xml:space="preserve">f the witness is only for impeachment purposes, no need to </w:t>
      </w:r>
      <w:proofErr w:type="gramStart"/>
      <w:r w:rsidR="000D1A4F">
        <w:rPr>
          <w:rFonts w:ascii="Times New Roman" w:hAnsi="Times New Roman" w:cs="Times New Roman"/>
        </w:rPr>
        <w:t>disclose</w:t>
      </w:r>
      <w:proofErr w:type="gramEnd"/>
      <w:r w:rsidR="000D1A4F">
        <w:rPr>
          <w:rFonts w:ascii="Times New Roman" w:hAnsi="Times New Roman" w:cs="Times New Roman"/>
        </w:rPr>
        <w:t xml:space="preserve"> </w:t>
      </w:r>
    </w:p>
    <w:p w14:paraId="00E195BA" w14:textId="757EEF95" w:rsidR="006B48F6" w:rsidRDefault="006B48F6" w:rsidP="000D1A4F">
      <w:pPr>
        <w:pStyle w:val="ListParagraph"/>
        <w:numPr>
          <w:ilvl w:val="4"/>
          <w:numId w:val="1"/>
        </w:numPr>
        <w:rPr>
          <w:rFonts w:ascii="Times New Roman" w:hAnsi="Times New Roman" w:cs="Times New Roman"/>
        </w:rPr>
      </w:pPr>
      <w:r>
        <w:rPr>
          <w:rFonts w:ascii="Times New Roman" w:hAnsi="Times New Roman" w:cs="Times New Roman"/>
        </w:rPr>
        <w:t xml:space="preserve">A copy – or a description by category and location – of </w:t>
      </w:r>
      <w:r w:rsidR="00357EE6">
        <w:rPr>
          <w:rFonts w:ascii="Times New Roman" w:hAnsi="Times New Roman" w:cs="Times New Roman"/>
        </w:rPr>
        <w:t>documents</w:t>
      </w:r>
      <w:r w:rsidR="00F66272">
        <w:rPr>
          <w:rFonts w:ascii="Times New Roman" w:hAnsi="Times New Roman" w:cs="Times New Roman"/>
        </w:rPr>
        <w:t xml:space="preserve">, electronically stored information, and tangible things that the disclosing party has in its possession, custody, or </w:t>
      </w:r>
      <w:proofErr w:type="gramStart"/>
      <w:r w:rsidR="00F66272">
        <w:rPr>
          <w:rFonts w:ascii="Times New Roman" w:hAnsi="Times New Roman" w:cs="Times New Roman"/>
        </w:rPr>
        <w:t>control  and</w:t>
      </w:r>
      <w:proofErr w:type="gramEnd"/>
      <w:r w:rsidR="00F66272">
        <w:rPr>
          <w:rFonts w:ascii="Times New Roman" w:hAnsi="Times New Roman" w:cs="Times New Roman"/>
        </w:rPr>
        <w:t xml:space="preserve"> may use to support its claims or defenses </w:t>
      </w:r>
    </w:p>
    <w:p w14:paraId="66D97E15" w14:textId="72B42308" w:rsidR="00F66272" w:rsidRDefault="00F66272" w:rsidP="00F66272">
      <w:pPr>
        <w:pStyle w:val="ListParagraph"/>
        <w:numPr>
          <w:ilvl w:val="5"/>
          <w:numId w:val="1"/>
        </w:numPr>
        <w:rPr>
          <w:rFonts w:ascii="Times New Roman" w:hAnsi="Times New Roman" w:cs="Times New Roman"/>
        </w:rPr>
      </w:pPr>
      <w:r>
        <w:rPr>
          <w:rFonts w:ascii="Times New Roman" w:hAnsi="Times New Roman" w:cs="Times New Roman"/>
        </w:rPr>
        <w:t xml:space="preserve">If the information is only for impeachment purposes – no need to </w:t>
      </w:r>
      <w:proofErr w:type="gramStart"/>
      <w:r>
        <w:rPr>
          <w:rFonts w:ascii="Times New Roman" w:hAnsi="Times New Roman" w:cs="Times New Roman"/>
        </w:rPr>
        <w:t>disclose</w:t>
      </w:r>
      <w:proofErr w:type="gramEnd"/>
      <w:r>
        <w:rPr>
          <w:rFonts w:ascii="Times New Roman" w:hAnsi="Times New Roman" w:cs="Times New Roman"/>
        </w:rPr>
        <w:t xml:space="preserve"> </w:t>
      </w:r>
    </w:p>
    <w:p w14:paraId="7BA80449" w14:textId="4E4324A4" w:rsidR="000D1A4F" w:rsidRDefault="000952E0" w:rsidP="000D1A4F">
      <w:pPr>
        <w:pStyle w:val="ListParagraph"/>
        <w:numPr>
          <w:ilvl w:val="4"/>
          <w:numId w:val="1"/>
        </w:numPr>
        <w:rPr>
          <w:rFonts w:ascii="Times New Roman" w:hAnsi="Times New Roman" w:cs="Times New Roman"/>
        </w:rPr>
      </w:pPr>
      <w:r>
        <w:rPr>
          <w:rFonts w:ascii="Times New Roman" w:hAnsi="Times New Roman" w:cs="Times New Roman"/>
        </w:rPr>
        <w:t xml:space="preserve">Information about each category of damages claimed by disclosing party </w:t>
      </w:r>
      <w:r w:rsidR="00DE1EFA">
        <w:rPr>
          <w:rFonts w:ascii="Times New Roman" w:hAnsi="Times New Roman" w:cs="Times New Roman"/>
        </w:rPr>
        <w:t xml:space="preserve">– including materials bearing on the nature and extent of injuries suffered. </w:t>
      </w:r>
    </w:p>
    <w:p w14:paraId="056AF077" w14:textId="2DF62956" w:rsidR="000952E0" w:rsidRDefault="000952E0" w:rsidP="000952E0">
      <w:pPr>
        <w:pStyle w:val="ListParagraph"/>
        <w:numPr>
          <w:ilvl w:val="5"/>
          <w:numId w:val="1"/>
        </w:numPr>
        <w:rPr>
          <w:rFonts w:ascii="Times New Roman" w:hAnsi="Times New Roman" w:cs="Times New Roman"/>
        </w:rPr>
      </w:pPr>
      <w:r>
        <w:rPr>
          <w:rFonts w:ascii="Times New Roman" w:hAnsi="Times New Roman" w:cs="Times New Roman"/>
        </w:rPr>
        <w:t xml:space="preserve">Think about what </w:t>
      </w:r>
      <w:r w:rsidR="00DE1EFA">
        <w:rPr>
          <w:rFonts w:ascii="Times New Roman" w:hAnsi="Times New Roman" w:cs="Times New Roman"/>
        </w:rPr>
        <w:t>the damages are</w:t>
      </w:r>
      <w:r>
        <w:rPr>
          <w:rFonts w:ascii="Times New Roman" w:hAnsi="Times New Roman" w:cs="Times New Roman"/>
        </w:rPr>
        <w:t xml:space="preserve"> and how can I prove I have such </w:t>
      </w:r>
      <w:proofErr w:type="gramStart"/>
      <w:r>
        <w:rPr>
          <w:rFonts w:ascii="Times New Roman" w:hAnsi="Times New Roman" w:cs="Times New Roman"/>
        </w:rPr>
        <w:t>damages</w:t>
      </w:r>
      <w:proofErr w:type="gramEnd"/>
    </w:p>
    <w:p w14:paraId="34C0CCB3" w14:textId="0FE09301" w:rsidR="000952E0" w:rsidRDefault="000952E0" w:rsidP="000952E0">
      <w:pPr>
        <w:pStyle w:val="ListParagraph"/>
        <w:numPr>
          <w:ilvl w:val="5"/>
          <w:numId w:val="1"/>
        </w:numPr>
        <w:rPr>
          <w:rFonts w:ascii="Times New Roman" w:hAnsi="Times New Roman" w:cs="Times New Roman"/>
        </w:rPr>
      </w:pPr>
      <w:r>
        <w:rPr>
          <w:rFonts w:ascii="Times New Roman" w:hAnsi="Times New Roman" w:cs="Times New Roman"/>
        </w:rPr>
        <w:t>Do I need receipts</w:t>
      </w:r>
      <w:r w:rsidR="000931C9">
        <w:rPr>
          <w:rFonts w:ascii="Times New Roman" w:hAnsi="Times New Roman" w:cs="Times New Roman"/>
        </w:rPr>
        <w:t xml:space="preserve"> if I am only claiming actual damages – </w:t>
      </w:r>
      <w:proofErr w:type="spellStart"/>
      <w:proofErr w:type="gramStart"/>
      <w:r w:rsidR="000931C9">
        <w:rPr>
          <w:rFonts w:ascii="Times New Roman" w:hAnsi="Times New Roman" w:cs="Times New Roman"/>
        </w:rPr>
        <w:t>etc</w:t>
      </w:r>
      <w:proofErr w:type="spellEnd"/>
      <w:proofErr w:type="gramEnd"/>
      <w:r w:rsidR="000931C9">
        <w:rPr>
          <w:rFonts w:ascii="Times New Roman" w:hAnsi="Times New Roman" w:cs="Times New Roman"/>
        </w:rPr>
        <w:t xml:space="preserve"> </w:t>
      </w:r>
    </w:p>
    <w:p w14:paraId="35743D65" w14:textId="56F6BE81" w:rsidR="000931C9" w:rsidRDefault="00E96B04" w:rsidP="00E96B04">
      <w:pPr>
        <w:pStyle w:val="ListParagraph"/>
        <w:numPr>
          <w:ilvl w:val="4"/>
          <w:numId w:val="1"/>
        </w:numPr>
        <w:rPr>
          <w:rFonts w:ascii="Times New Roman" w:hAnsi="Times New Roman" w:cs="Times New Roman"/>
        </w:rPr>
      </w:pPr>
      <w:r>
        <w:rPr>
          <w:rFonts w:ascii="Times New Roman" w:hAnsi="Times New Roman" w:cs="Times New Roman"/>
        </w:rPr>
        <w:t>Insurance policy – remember TSW “WHERE IS THE INSURANCE POLICY”</w:t>
      </w:r>
    </w:p>
    <w:p w14:paraId="72D070F9" w14:textId="6C86BCD0" w:rsidR="005B2E5F" w:rsidRDefault="005B2E5F" w:rsidP="005B2E5F">
      <w:pPr>
        <w:pStyle w:val="ListParagraph"/>
        <w:numPr>
          <w:ilvl w:val="2"/>
          <w:numId w:val="1"/>
        </w:numPr>
        <w:rPr>
          <w:rFonts w:ascii="Times New Roman" w:hAnsi="Times New Roman" w:cs="Times New Roman"/>
        </w:rPr>
      </w:pPr>
      <w:r>
        <w:rPr>
          <w:rFonts w:ascii="Times New Roman" w:hAnsi="Times New Roman" w:cs="Times New Roman"/>
        </w:rPr>
        <w:t>Documents, Things, Land, and B</w:t>
      </w:r>
      <w:r w:rsidR="00931999">
        <w:rPr>
          <w:rFonts w:ascii="Times New Roman" w:hAnsi="Times New Roman" w:cs="Times New Roman"/>
        </w:rPr>
        <w:t xml:space="preserve">ytes: Requests for Production </w:t>
      </w:r>
      <w:r w:rsidR="005F7D54">
        <w:rPr>
          <w:rFonts w:ascii="Times New Roman" w:hAnsi="Times New Roman" w:cs="Times New Roman"/>
        </w:rPr>
        <w:t>– Rule 3</w:t>
      </w:r>
      <w:r w:rsidR="00FC3A08">
        <w:rPr>
          <w:rFonts w:ascii="Times New Roman" w:hAnsi="Times New Roman" w:cs="Times New Roman"/>
        </w:rPr>
        <w:t>4</w:t>
      </w:r>
      <w:r w:rsidR="005F7D54">
        <w:rPr>
          <w:rFonts w:ascii="Times New Roman" w:hAnsi="Times New Roman" w:cs="Times New Roman"/>
        </w:rPr>
        <w:t xml:space="preserve"> &amp; Rule </w:t>
      </w:r>
      <w:r w:rsidR="00FC3A08">
        <w:rPr>
          <w:rFonts w:ascii="Times New Roman" w:hAnsi="Times New Roman" w:cs="Times New Roman"/>
        </w:rPr>
        <w:t>45</w:t>
      </w:r>
    </w:p>
    <w:p w14:paraId="7DBCDB91" w14:textId="5EAF47E2" w:rsidR="00FC3A08" w:rsidRDefault="00FC3A08" w:rsidP="00FC3A08">
      <w:pPr>
        <w:pStyle w:val="ListParagraph"/>
        <w:numPr>
          <w:ilvl w:val="3"/>
          <w:numId w:val="1"/>
        </w:numPr>
        <w:rPr>
          <w:rFonts w:ascii="Times New Roman" w:hAnsi="Times New Roman" w:cs="Times New Roman"/>
        </w:rPr>
      </w:pPr>
      <w:r>
        <w:rPr>
          <w:rFonts w:ascii="Times New Roman" w:hAnsi="Times New Roman" w:cs="Times New Roman"/>
        </w:rPr>
        <w:t xml:space="preserve">Rule 34. </w:t>
      </w:r>
      <w:r w:rsidR="00F93708">
        <w:rPr>
          <w:rFonts w:ascii="Times New Roman" w:hAnsi="Times New Roman" w:cs="Times New Roman"/>
        </w:rPr>
        <w:t xml:space="preserve">Enables </w:t>
      </w:r>
      <w:r w:rsidR="00F93708" w:rsidRPr="006C1CD5">
        <w:rPr>
          <w:rFonts w:ascii="Times New Roman" w:hAnsi="Times New Roman" w:cs="Times New Roman"/>
          <w:i/>
          <w:iCs/>
        </w:rPr>
        <w:t>parties</w:t>
      </w:r>
      <w:r w:rsidR="00F93708">
        <w:rPr>
          <w:rFonts w:ascii="Times New Roman" w:hAnsi="Times New Roman" w:cs="Times New Roman"/>
        </w:rPr>
        <w:t xml:space="preserve"> </w:t>
      </w:r>
      <w:r w:rsidR="00386785">
        <w:rPr>
          <w:rFonts w:ascii="Times New Roman" w:hAnsi="Times New Roman" w:cs="Times New Roman"/>
        </w:rPr>
        <w:t xml:space="preserve">to request documents and tangible </w:t>
      </w:r>
      <w:proofErr w:type="gramStart"/>
      <w:r w:rsidR="007E17F3">
        <w:rPr>
          <w:rFonts w:ascii="Times New Roman" w:hAnsi="Times New Roman" w:cs="Times New Roman"/>
        </w:rPr>
        <w:t>items</w:t>
      </w:r>
      <w:proofErr w:type="gramEnd"/>
      <w:r w:rsidR="007E17F3">
        <w:rPr>
          <w:rFonts w:ascii="Times New Roman" w:hAnsi="Times New Roman" w:cs="Times New Roman"/>
        </w:rPr>
        <w:t xml:space="preserve"> </w:t>
      </w:r>
    </w:p>
    <w:p w14:paraId="0565A3C3" w14:textId="58075A8E" w:rsidR="007E17F3" w:rsidRDefault="007E17F3" w:rsidP="007E17F3">
      <w:pPr>
        <w:pStyle w:val="ListParagraph"/>
        <w:numPr>
          <w:ilvl w:val="4"/>
          <w:numId w:val="1"/>
        </w:numPr>
        <w:rPr>
          <w:rFonts w:ascii="Times New Roman" w:hAnsi="Times New Roman" w:cs="Times New Roman"/>
        </w:rPr>
      </w:pPr>
      <w:r>
        <w:rPr>
          <w:rFonts w:ascii="Times New Roman" w:hAnsi="Times New Roman" w:cs="Times New Roman"/>
        </w:rPr>
        <w:t xml:space="preserve">FRCP 34(a) </w:t>
      </w:r>
      <w:r w:rsidR="00D82F2F">
        <w:rPr>
          <w:rFonts w:ascii="Times New Roman" w:hAnsi="Times New Roman" w:cs="Times New Roman"/>
        </w:rPr>
        <w:t xml:space="preserve">in general the requesting party needs to make their requests within the scope of Rule 26(b) – Rule 26(b) will be discussed below. </w:t>
      </w:r>
      <w:r w:rsidR="00BB665A">
        <w:rPr>
          <w:rFonts w:ascii="Times New Roman" w:hAnsi="Times New Roman" w:cs="Times New Roman"/>
        </w:rPr>
        <w:t xml:space="preserve">It can be documents or tangible </w:t>
      </w:r>
      <w:proofErr w:type="gramStart"/>
      <w:r w:rsidR="00BB665A">
        <w:rPr>
          <w:rFonts w:ascii="Times New Roman" w:hAnsi="Times New Roman" w:cs="Times New Roman"/>
        </w:rPr>
        <w:t>items</w:t>
      </w:r>
      <w:proofErr w:type="gramEnd"/>
      <w:r w:rsidR="00BB665A">
        <w:rPr>
          <w:rFonts w:ascii="Times New Roman" w:hAnsi="Times New Roman" w:cs="Times New Roman"/>
        </w:rPr>
        <w:t xml:space="preserve"> </w:t>
      </w:r>
    </w:p>
    <w:p w14:paraId="2D29DA05" w14:textId="7C3C016C" w:rsidR="00BB665A" w:rsidRDefault="006B3485" w:rsidP="007E17F3">
      <w:pPr>
        <w:pStyle w:val="ListParagraph"/>
        <w:numPr>
          <w:ilvl w:val="4"/>
          <w:numId w:val="1"/>
        </w:numPr>
        <w:rPr>
          <w:rFonts w:ascii="Times New Roman" w:hAnsi="Times New Roman" w:cs="Times New Roman"/>
        </w:rPr>
      </w:pPr>
      <w:r>
        <w:rPr>
          <w:rFonts w:ascii="Times New Roman" w:hAnsi="Times New Roman" w:cs="Times New Roman"/>
        </w:rPr>
        <w:t xml:space="preserve">FRCP 34(b)(1) Contents of the Request – The request: </w:t>
      </w:r>
    </w:p>
    <w:p w14:paraId="250F93DB" w14:textId="7FDA50C8" w:rsidR="006B3485" w:rsidRDefault="006B3485" w:rsidP="006B3485">
      <w:pPr>
        <w:pStyle w:val="ListParagraph"/>
        <w:numPr>
          <w:ilvl w:val="5"/>
          <w:numId w:val="1"/>
        </w:numPr>
        <w:rPr>
          <w:rFonts w:ascii="Times New Roman" w:hAnsi="Times New Roman" w:cs="Times New Roman"/>
        </w:rPr>
      </w:pPr>
      <w:r>
        <w:rPr>
          <w:rFonts w:ascii="Times New Roman" w:hAnsi="Times New Roman" w:cs="Times New Roman"/>
        </w:rPr>
        <w:t xml:space="preserve">Must describe with </w:t>
      </w:r>
      <w:r w:rsidRPr="004930AB">
        <w:rPr>
          <w:rFonts w:ascii="Times New Roman" w:hAnsi="Times New Roman" w:cs="Times New Roman"/>
          <w:b/>
          <w:bCs/>
        </w:rPr>
        <w:t>reasonable particularity</w:t>
      </w:r>
      <w:r>
        <w:rPr>
          <w:rFonts w:ascii="Times New Roman" w:hAnsi="Times New Roman" w:cs="Times New Roman"/>
        </w:rPr>
        <w:t xml:space="preserve"> each item or category of items to be </w:t>
      </w:r>
      <w:proofErr w:type="gramStart"/>
      <w:r>
        <w:rPr>
          <w:rFonts w:ascii="Times New Roman" w:hAnsi="Times New Roman" w:cs="Times New Roman"/>
        </w:rPr>
        <w:t>inspected;</w:t>
      </w:r>
      <w:proofErr w:type="gramEnd"/>
      <w:r>
        <w:rPr>
          <w:rFonts w:ascii="Times New Roman" w:hAnsi="Times New Roman" w:cs="Times New Roman"/>
        </w:rPr>
        <w:t xml:space="preserve"> </w:t>
      </w:r>
    </w:p>
    <w:p w14:paraId="7559F5F9" w14:textId="3C569273" w:rsidR="006B3485" w:rsidRDefault="006B3485" w:rsidP="006B3485">
      <w:pPr>
        <w:pStyle w:val="ListParagraph"/>
        <w:numPr>
          <w:ilvl w:val="5"/>
          <w:numId w:val="1"/>
        </w:numPr>
        <w:rPr>
          <w:rFonts w:ascii="Times New Roman" w:hAnsi="Times New Roman" w:cs="Times New Roman"/>
        </w:rPr>
      </w:pPr>
      <w:r>
        <w:rPr>
          <w:rFonts w:ascii="Times New Roman" w:hAnsi="Times New Roman" w:cs="Times New Roman"/>
        </w:rPr>
        <w:t xml:space="preserve">Must </w:t>
      </w:r>
      <w:r w:rsidR="002278D1">
        <w:rPr>
          <w:rFonts w:ascii="Times New Roman" w:hAnsi="Times New Roman" w:cs="Times New Roman"/>
        </w:rPr>
        <w:t>specify</w:t>
      </w:r>
      <w:r>
        <w:rPr>
          <w:rFonts w:ascii="Times New Roman" w:hAnsi="Times New Roman" w:cs="Times New Roman"/>
        </w:rPr>
        <w:t xml:space="preserve"> a reasonable time, pace, and manner for the ins</w:t>
      </w:r>
      <w:r w:rsidR="002278D1">
        <w:rPr>
          <w:rFonts w:ascii="Times New Roman" w:hAnsi="Times New Roman" w:cs="Times New Roman"/>
        </w:rPr>
        <w:t xml:space="preserve">pection and for performing the related acts; and </w:t>
      </w:r>
    </w:p>
    <w:p w14:paraId="5A283A18" w14:textId="4D0D9F57" w:rsidR="002278D1" w:rsidRDefault="002278D1" w:rsidP="006B3485">
      <w:pPr>
        <w:pStyle w:val="ListParagraph"/>
        <w:numPr>
          <w:ilvl w:val="5"/>
          <w:numId w:val="1"/>
        </w:numPr>
        <w:rPr>
          <w:rFonts w:ascii="Times New Roman" w:hAnsi="Times New Roman" w:cs="Times New Roman"/>
        </w:rPr>
      </w:pPr>
      <w:r>
        <w:rPr>
          <w:rFonts w:ascii="Times New Roman" w:hAnsi="Times New Roman" w:cs="Times New Roman"/>
        </w:rPr>
        <w:t xml:space="preserve">May </w:t>
      </w:r>
      <w:r w:rsidR="005E440E">
        <w:rPr>
          <w:rFonts w:ascii="Times New Roman" w:hAnsi="Times New Roman" w:cs="Times New Roman"/>
        </w:rPr>
        <w:t>specify</w:t>
      </w:r>
      <w:r>
        <w:rPr>
          <w:rFonts w:ascii="Times New Roman" w:hAnsi="Times New Roman" w:cs="Times New Roman"/>
        </w:rPr>
        <w:t xml:space="preserve"> the form or forms in which electronically stored information is to be produced. </w:t>
      </w:r>
    </w:p>
    <w:p w14:paraId="1EA6A6E5" w14:textId="4AE9F871" w:rsidR="00DA69EF" w:rsidRPr="00DA69EF" w:rsidRDefault="00DA69EF" w:rsidP="00DA69EF">
      <w:pPr>
        <w:pStyle w:val="ListParagraph"/>
        <w:numPr>
          <w:ilvl w:val="4"/>
          <w:numId w:val="1"/>
        </w:numPr>
        <w:rPr>
          <w:rFonts w:ascii="Times New Roman" w:hAnsi="Times New Roman" w:cs="Times New Roman"/>
          <w:highlight w:val="cyan"/>
        </w:rPr>
      </w:pPr>
      <w:r w:rsidRPr="00DA69EF">
        <w:rPr>
          <w:rFonts w:ascii="Times New Roman" w:hAnsi="Times New Roman" w:cs="Times New Roman"/>
          <w:highlight w:val="cyan"/>
        </w:rPr>
        <w:t>FRCP 34(b)(2)</w:t>
      </w:r>
    </w:p>
    <w:p w14:paraId="0F43B648" w14:textId="75263F26" w:rsidR="006C1CD5" w:rsidRDefault="006C1CD5" w:rsidP="006C1CD5">
      <w:pPr>
        <w:pStyle w:val="ListParagraph"/>
        <w:numPr>
          <w:ilvl w:val="3"/>
          <w:numId w:val="1"/>
        </w:numPr>
        <w:rPr>
          <w:rFonts w:ascii="Times New Roman" w:hAnsi="Times New Roman" w:cs="Times New Roman"/>
        </w:rPr>
      </w:pPr>
      <w:r>
        <w:rPr>
          <w:rFonts w:ascii="Times New Roman" w:hAnsi="Times New Roman" w:cs="Times New Roman"/>
        </w:rPr>
        <w:t xml:space="preserve">Rule 45. </w:t>
      </w:r>
      <w:r w:rsidR="003C6AFE">
        <w:rPr>
          <w:rFonts w:ascii="Times New Roman" w:hAnsi="Times New Roman" w:cs="Times New Roman"/>
        </w:rPr>
        <w:t xml:space="preserve">Subpoena </w:t>
      </w:r>
    </w:p>
    <w:p w14:paraId="2BBB82A6" w14:textId="7E72E152" w:rsidR="00564229" w:rsidRPr="00AC6526" w:rsidRDefault="00564229" w:rsidP="00AC6526">
      <w:pPr>
        <w:pStyle w:val="ListParagraph"/>
        <w:numPr>
          <w:ilvl w:val="4"/>
          <w:numId w:val="1"/>
        </w:numPr>
        <w:rPr>
          <w:rFonts w:ascii="Times New Roman" w:hAnsi="Times New Roman" w:cs="Times New Roman"/>
        </w:rPr>
      </w:pPr>
      <w:proofErr w:type="gramStart"/>
      <w:r>
        <w:rPr>
          <w:rFonts w:ascii="Times New Roman" w:hAnsi="Times New Roman" w:cs="Times New Roman"/>
        </w:rPr>
        <w:t>Similar to</w:t>
      </w:r>
      <w:proofErr w:type="gramEnd"/>
      <w:r>
        <w:rPr>
          <w:rFonts w:ascii="Times New Roman" w:hAnsi="Times New Roman" w:cs="Times New Roman"/>
        </w:rPr>
        <w:t xml:space="preserve"> Rule 34 but these are made to a non-party of the lawsuit, the non-parry must be served with a subpoena under Rule 45(a)(1)(A)(iii)</w:t>
      </w:r>
    </w:p>
    <w:p w14:paraId="126BC536" w14:textId="664006D2" w:rsidR="00931999" w:rsidRDefault="00931999" w:rsidP="005B2E5F">
      <w:pPr>
        <w:pStyle w:val="ListParagraph"/>
        <w:numPr>
          <w:ilvl w:val="2"/>
          <w:numId w:val="1"/>
        </w:numPr>
        <w:rPr>
          <w:rFonts w:ascii="Times New Roman" w:hAnsi="Times New Roman" w:cs="Times New Roman"/>
        </w:rPr>
      </w:pPr>
      <w:r>
        <w:rPr>
          <w:rFonts w:ascii="Times New Roman" w:hAnsi="Times New Roman" w:cs="Times New Roman"/>
        </w:rPr>
        <w:t>Asking Questions in Writing</w:t>
      </w:r>
      <w:r w:rsidR="009F631F">
        <w:rPr>
          <w:rFonts w:ascii="Times New Roman" w:hAnsi="Times New Roman" w:cs="Times New Roman"/>
        </w:rPr>
        <w:t>, Seeking Admissions: Interrogatories and Admissions</w:t>
      </w:r>
      <w:r w:rsidR="00E52E49">
        <w:rPr>
          <w:rFonts w:ascii="Times New Roman" w:hAnsi="Times New Roman" w:cs="Times New Roman"/>
        </w:rPr>
        <w:t>. Rule 33 and Rule 36</w:t>
      </w:r>
    </w:p>
    <w:p w14:paraId="41529B1A" w14:textId="62262A7B" w:rsidR="00E52E49" w:rsidRDefault="00E52E49" w:rsidP="00E52E49">
      <w:pPr>
        <w:pStyle w:val="ListParagraph"/>
        <w:numPr>
          <w:ilvl w:val="3"/>
          <w:numId w:val="1"/>
        </w:numPr>
        <w:rPr>
          <w:rFonts w:ascii="Times New Roman" w:hAnsi="Times New Roman" w:cs="Times New Roman"/>
        </w:rPr>
      </w:pPr>
      <w:r>
        <w:rPr>
          <w:rFonts w:ascii="Times New Roman" w:hAnsi="Times New Roman" w:cs="Times New Roman"/>
        </w:rPr>
        <w:t xml:space="preserve">Rule 33. </w:t>
      </w:r>
      <w:r w:rsidR="007D38DF">
        <w:rPr>
          <w:rFonts w:ascii="Times New Roman" w:hAnsi="Times New Roman" w:cs="Times New Roman"/>
        </w:rPr>
        <w:t>Interrogatories to Parties</w:t>
      </w:r>
    </w:p>
    <w:p w14:paraId="6D38AD96" w14:textId="72EC3C43" w:rsidR="007D38DF" w:rsidRDefault="007D38DF" w:rsidP="007D38DF">
      <w:pPr>
        <w:pStyle w:val="ListParagraph"/>
        <w:numPr>
          <w:ilvl w:val="4"/>
          <w:numId w:val="1"/>
        </w:numPr>
        <w:rPr>
          <w:rFonts w:ascii="Times New Roman" w:hAnsi="Times New Roman" w:cs="Times New Roman"/>
        </w:rPr>
      </w:pPr>
      <w:r>
        <w:rPr>
          <w:rFonts w:ascii="Times New Roman" w:hAnsi="Times New Roman" w:cs="Times New Roman"/>
        </w:rPr>
        <w:t>Unless stipulated or ordered by the court, a party may only serve on any other party</w:t>
      </w:r>
      <w:r w:rsidR="00177FAF">
        <w:rPr>
          <w:rFonts w:ascii="Times New Roman" w:hAnsi="Times New Roman" w:cs="Times New Roman"/>
        </w:rPr>
        <w:t xml:space="preserve"> </w:t>
      </w:r>
      <w:r w:rsidR="00177FAF" w:rsidRPr="00594CB7">
        <w:rPr>
          <w:rFonts w:ascii="Times New Roman" w:hAnsi="Times New Roman" w:cs="Times New Roman"/>
          <w:b/>
          <w:bCs/>
        </w:rPr>
        <w:t xml:space="preserve">25 written </w:t>
      </w:r>
      <w:r w:rsidR="00B11A5B" w:rsidRPr="00594CB7">
        <w:rPr>
          <w:rFonts w:ascii="Times New Roman" w:hAnsi="Times New Roman" w:cs="Times New Roman"/>
          <w:b/>
          <w:bCs/>
        </w:rPr>
        <w:t>Interrogatories</w:t>
      </w:r>
      <w:r w:rsidR="00065D2E" w:rsidRPr="00594CB7">
        <w:rPr>
          <w:rFonts w:ascii="Times New Roman" w:hAnsi="Times New Roman" w:cs="Times New Roman"/>
          <w:b/>
          <w:bCs/>
        </w:rPr>
        <w:t xml:space="preserve"> – </w:t>
      </w:r>
      <w:r w:rsidR="00B11A5B" w:rsidRPr="00594CB7">
        <w:rPr>
          <w:rFonts w:ascii="Times New Roman" w:hAnsi="Times New Roman" w:cs="Times New Roman"/>
          <w:b/>
          <w:bCs/>
        </w:rPr>
        <w:t>including</w:t>
      </w:r>
      <w:r w:rsidR="00065D2E" w:rsidRPr="00594CB7">
        <w:rPr>
          <w:rFonts w:ascii="Times New Roman" w:hAnsi="Times New Roman" w:cs="Times New Roman"/>
          <w:b/>
          <w:bCs/>
        </w:rPr>
        <w:t xml:space="preserve"> subparts</w:t>
      </w:r>
      <w:r w:rsidR="00065D2E">
        <w:rPr>
          <w:rFonts w:ascii="Times New Roman" w:hAnsi="Times New Roman" w:cs="Times New Roman"/>
        </w:rPr>
        <w:t xml:space="preserve"> – the scope must comply with Rule 26(b)</w:t>
      </w:r>
    </w:p>
    <w:p w14:paraId="6E46D88E" w14:textId="24FFCA10" w:rsidR="000B55D7" w:rsidRDefault="000B55D7" w:rsidP="00065D2E">
      <w:pPr>
        <w:pStyle w:val="ListParagraph"/>
        <w:numPr>
          <w:ilvl w:val="5"/>
          <w:numId w:val="1"/>
        </w:numPr>
        <w:rPr>
          <w:rFonts w:ascii="Times New Roman" w:hAnsi="Times New Roman" w:cs="Times New Roman"/>
        </w:rPr>
      </w:pPr>
      <w:r>
        <w:rPr>
          <w:rFonts w:ascii="Times New Roman" w:hAnsi="Times New Roman" w:cs="Times New Roman"/>
        </w:rPr>
        <w:t>Questions tha</w:t>
      </w:r>
      <w:r w:rsidR="00244508">
        <w:rPr>
          <w:rFonts w:ascii="Times New Roman" w:hAnsi="Times New Roman" w:cs="Times New Roman"/>
        </w:rPr>
        <w:t xml:space="preserve">t are in a written form and require a written response </w:t>
      </w:r>
      <w:r w:rsidR="00B57147">
        <w:rPr>
          <w:rFonts w:ascii="Times New Roman" w:hAnsi="Times New Roman" w:cs="Times New Roman"/>
        </w:rPr>
        <w:t xml:space="preserve">from the adversary </w:t>
      </w:r>
      <w:proofErr w:type="gramStart"/>
      <w:r w:rsidR="00B57147">
        <w:rPr>
          <w:rFonts w:ascii="Times New Roman" w:hAnsi="Times New Roman" w:cs="Times New Roman"/>
        </w:rPr>
        <w:t>party</w:t>
      </w:r>
      <w:proofErr w:type="gramEnd"/>
      <w:r w:rsidR="00B57147">
        <w:rPr>
          <w:rFonts w:ascii="Times New Roman" w:hAnsi="Times New Roman" w:cs="Times New Roman"/>
        </w:rPr>
        <w:t xml:space="preserve"> </w:t>
      </w:r>
    </w:p>
    <w:p w14:paraId="1681F5F5" w14:textId="3E078FFD" w:rsidR="00065D2E" w:rsidRDefault="00065D2E" w:rsidP="00065D2E">
      <w:pPr>
        <w:pStyle w:val="ListParagraph"/>
        <w:numPr>
          <w:ilvl w:val="5"/>
          <w:numId w:val="1"/>
        </w:numPr>
        <w:rPr>
          <w:rFonts w:ascii="Times New Roman" w:hAnsi="Times New Roman" w:cs="Times New Roman"/>
        </w:rPr>
      </w:pPr>
      <w:r>
        <w:rPr>
          <w:rFonts w:ascii="Times New Roman" w:hAnsi="Times New Roman" w:cs="Times New Roman"/>
        </w:rPr>
        <w:t xml:space="preserve">there are usually only two parties in a case – plaintiff and defendant – each side may only serve 25 </w:t>
      </w:r>
      <w:r w:rsidR="002178AA">
        <w:rPr>
          <w:rFonts w:ascii="Times New Roman" w:hAnsi="Times New Roman" w:cs="Times New Roman"/>
        </w:rPr>
        <w:t>Interrogatories.</w:t>
      </w:r>
      <w:r w:rsidR="00B11A5B">
        <w:rPr>
          <w:rFonts w:ascii="Times New Roman" w:hAnsi="Times New Roman" w:cs="Times New Roman"/>
        </w:rPr>
        <w:t xml:space="preserve"> </w:t>
      </w:r>
    </w:p>
    <w:p w14:paraId="4B4864DD" w14:textId="379A00E6" w:rsidR="00044F0C" w:rsidRDefault="00044F0C" w:rsidP="00065D2E">
      <w:pPr>
        <w:pStyle w:val="ListParagraph"/>
        <w:numPr>
          <w:ilvl w:val="5"/>
          <w:numId w:val="1"/>
        </w:numPr>
        <w:rPr>
          <w:rFonts w:ascii="Times New Roman" w:hAnsi="Times New Roman" w:cs="Times New Roman"/>
        </w:rPr>
      </w:pPr>
      <w:r>
        <w:rPr>
          <w:rFonts w:ascii="Times New Roman" w:hAnsi="Times New Roman" w:cs="Times New Roman"/>
        </w:rPr>
        <w:t xml:space="preserve">Cheap in Costs </w:t>
      </w:r>
    </w:p>
    <w:p w14:paraId="715DD38D" w14:textId="449FEB3A" w:rsidR="00C5751A" w:rsidRDefault="00C5751A" w:rsidP="00C5751A">
      <w:pPr>
        <w:pStyle w:val="ListParagraph"/>
        <w:numPr>
          <w:ilvl w:val="3"/>
          <w:numId w:val="1"/>
        </w:numPr>
        <w:rPr>
          <w:rFonts w:ascii="Times New Roman" w:hAnsi="Times New Roman" w:cs="Times New Roman"/>
        </w:rPr>
      </w:pPr>
      <w:r w:rsidRPr="00C34AB7">
        <w:rPr>
          <w:rFonts w:ascii="Times New Roman" w:hAnsi="Times New Roman" w:cs="Times New Roman"/>
        </w:rPr>
        <w:t xml:space="preserve">Rule </w:t>
      </w:r>
      <w:r w:rsidR="00690420" w:rsidRPr="00C34AB7">
        <w:rPr>
          <w:rFonts w:ascii="Times New Roman" w:hAnsi="Times New Roman" w:cs="Times New Roman"/>
        </w:rPr>
        <w:t xml:space="preserve">36. </w:t>
      </w:r>
      <w:r w:rsidR="00AE22E5" w:rsidRPr="00C34AB7">
        <w:rPr>
          <w:rFonts w:ascii="Times New Roman" w:hAnsi="Times New Roman" w:cs="Times New Roman"/>
        </w:rPr>
        <w:t xml:space="preserve">Requests for Admissions. </w:t>
      </w:r>
    </w:p>
    <w:p w14:paraId="460FEBEF" w14:textId="64E37011" w:rsidR="00044F0C" w:rsidRPr="00C34AB7" w:rsidRDefault="00947AA3" w:rsidP="00044F0C">
      <w:pPr>
        <w:pStyle w:val="ListParagraph"/>
        <w:numPr>
          <w:ilvl w:val="4"/>
          <w:numId w:val="1"/>
        </w:numPr>
        <w:rPr>
          <w:rFonts w:ascii="Times New Roman" w:hAnsi="Times New Roman" w:cs="Times New Roman"/>
        </w:rPr>
      </w:pPr>
      <w:r>
        <w:rPr>
          <w:rFonts w:ascii="Times New Roman" w:hAnsi="Times New Roman" w:cs="Times New Roman"/>
        </w:rPr>
        <w:t xml:space="preserve">Share three characteristics with </w:t>
      </w:r>
      <w:proofErr w:type="spellStart"/>
      <w:r>
        <w:rPr>
          <w:rFonts w:ascii="Times New Roman" w:hAnsi="Times New Roman" w:cs="Times New Roman"/>
        </w:rPr>
        <w:t>rogs</w:t>
      </w:r>
      <w:proofErr w:type="spellEnd"/>
      <w:r>
        <w:rPr>
          <w:rFonts w:ascii="Times New Roman" w:hAnsi="Times New Roman" w:cs="Times New Roman"/>
        </w:rPr>
        <w:t xml:space="preserve"> </w:t>
      </w:r>
      <w:r w:rsidR="00850E86">
        <w:rPr>
          <w:rFonts w:ascii="Times New Roman" w:hAnsi="Times New Roman" w:cs="Times New Roman"/>
        </w:rPr>
        <w:t>–</w:t>
      </w:r>
      <w:r>
        <w:rPr>
          <w:rFonts w:ascii="Times New Roman" w:hAnsi="Times New Roman" w:cs="Times New Roman"/>
        </w:rPr>
        <w:t xml:space="preserve"> usa</w:t>
      </w:r>
      <w:r w:rsidR="00850E86">
        <w:rPr>
          <w:rFonts w:ascii="Times New Roman" w:hAnsi="Times New Roman" w:cs="Times New Roman"/>
        </w:rPr>
        <w:t xml:space="preserve">ble only </w:t>
      </w:r>
      <w:r w:rsidR="005B13C8">
        <w:rPr>
          <w:rFonts w:ascii="Times New Roman" w:hAnsi="Times New Roman" w:cs="Times New Roman"/>
        </w:rPr>
        <w:t>against parties, in writing, and rela</w:t>
      </w:r>
      <w:r w:rsidR="00703AA8">
        <w:rPr>
          <w:rFonts w:ascii="Times New Roman" w:hAnsi="Times New Roman" w:cs="Times New Roman"/>
        </w:rPr>
        <w:t xml:space="preserve">tively </w:t>
      </w:r>
      <w:r w:rsidR="002178AA">
        <w:rPr>
          <w:rFonts w:ascii="Times New Roman" w:hAnsi="Times New Roman" w:cs="Times New Roman"/>
        </w:rPr>
        <w:t>cheap.</w:t>
      </w:r>
      <w:r w:rsidR="00703AA8">
        <w:rPr>
          <w:rFonts w:ascii="Times New Roman" w:hAnsi="Times New Roman" w:cs="Times New Roman"/>
        </w:rPr>
        <w:t xml:space="preserve"> </w:t>
      </w:r>
    </w:p>
    <w:p w14:paraId="76830B40" w14:textId="63E03055" w:rsidR="00C34AB7" w:rsidRDefault="00DD3400" w:rsidP="00C34AB7">
      <w:pPr>
        <w:pStyle w:val="ListParagraph"/>
        <w:numPr>
          <w:ilvl w:val="4"/>
          <w:numId w:val="1"/>
        </w:numPr>
        <w:rPr>
          <w:rFonts w:ascii="Times New Roman" w:hAnsi="Times New Roman" w:cs="Times New Roman"/>
        </w:rPr>
      </w:pPr>
      <w:r>
        <w:rPr>
          <w:rFonts w:ascii="Times New Roman" w:hAnsi="Times New Roman" w:cs="Times New Roman"/>
        </w:rPr>
        <w:t xml:space="preserve">Parties can make </w:t>
      </w:r>
      <w:r w:rsidR="00E5500C">
        <w:rPr>
          <w:rFonts w:ascii="Times New Roman" w:hAnsi="Times New Roman" w:cs="Times New Roman"/>
        </w:rPr>
        <w:t xml:space="preserve">an </w:t>
      </w:r>
      <w:r>
        <w:rPr>
          <w:rFonts w:ascii="Times New Roman" w:hAnsi="Times New Roman" w:cs="Times New Roman"/>
        </w:rPr>
        <w:t xml:space="preserve">unlimited number of </w:t>
      </w:r>
      <w:proofErr w:type="gramStart"/>
      <w:r>
        <w:rPr>
          <w:rFonts w:ascii="Times New Roman" w:hAnsi="Times New Roman" w:cs="Times New Roman"/>
        </w:rPr>
        <w:t>RFAs</w:t>
      </w:r>
      <w:proofErr w:type="gramEnd"/>
      <w:r>
        <w:rPr>
          <w:rFonts w:ascii="Times New Roman" w:hAnsi="Times New Roman" w:cs="Times New Roman"/>
        </w:rPr>
        <w:t xml:space="preserve"> </w:t>
      </w:r>
    </w:p>
    <w:p w14:paraId="09347680" w14:textId="0DC87ACA" w:rsidR="00DD3400" w:rsidRDefault="00DD3400" w:rsidP="00C34AB7">
      <w:pPr>
        <w:pStyle w:val="ListParagraph"/>
        <w:numPr>
          <w:ilvl w:val="4"/>
          <w:numId w:val="1"/>
        </w:numPr>
        <w:rPr>
          <w:rFonts w:ascii="Times New Roman" w:hAnsi="Times New Roman" w:cs="Times New Roman"/>
        </w:rPr>
      </w:pPr>
      <w:r>
        <w:rPr>
          <w:rFonts w:ascii="Times New Roman" w:hAnsi="Times New Roman" w:cs="Times New Roman"/>
        </w:rPr>
        <w:t xml:space="preserve">Seek to take issues out of </w:t>
      </w:r>
      <w:r w:rsidR="00312BE4">
        <w:rPr>
          <w:rFonts w:ascii="Times New Roman" w:hAnsi="Times New Roman" w:cs="Times New Roman"/>
        </w:rPr>
        <w:t xml:space="preserve">controversy </w:t>
      </w:r>
      <w:r w:rsidR="00312BE4" w:rsidRPr="00312BE4">
        <w:rPr>
          <w:rFonts w:ascii="Times New Roman" w:hAnsi="Times New Roman" w:cs="Times New Roman"/>
        </w:rPr>
        <w:sym w:font="Wingdings" w:char="F0E0"/>
      </w:r>
      <w:r w:rsidR="00312BE4">
        <w:rPr>
          <w:rFonts w:ascii="Times New Roman" w:hAnsi="Times New Roman" w:cs="Times New Roman"/>
        </w:rPr>
        <w:t xml:space="preserve"> best when used </w:t>
      </w:r>
      <w:r w:rsidR="00E5500C">
        <w:rPr>
          <w:rFonts w:ascii="Times New Roman" w:hAnsi="Times New Roman" w:cs="Times New Roman"/>
        </w:rPr>
        <w:t xml:space="preserve">to eliminate undisputed </w:t>
      </w:r>
      <w:proofErr w:type="gramStart"/>
      <w:r w:rsidR="00E5500C">
        <w:rPr>
          <w:rFonts w:ascii="Times New Roman" w:hAnsi="Times New Roman" w:cs="Times New Roman"/>
        </w:rPr>
        <w:t>issues</w:t>
      </w:r>
      <w:proofErr w:type="gramEnd"/>
      <w:r w:rsidR="00E5500C">
        <w:rPr>
          <w:rFonts w:ascii="Times New Roman" w:hAnsi="Times New Roman" w:cs="Times New Roman"/>
        </w:rPr>
        <w:t xml:space="preserve"> </w:t>
      </w:r>
    </w:p>
    <w:p w14:paraId="5F1B4144" w14:textId="4F969A59" w:rsidR="00E5500C" w:rsidRPr="00C34AB7" w:rsidRDefault="0022009A" w:rsidP="00C34AB7">
      <w:pPr>
        <w:pStyle w:val="ListParagraph"/>
        <w:numPr>
          <w:ilvl w:val="4"/>
          <w:numId w:val="1"/>
        </w:numPr>
        <w:rPr>
          <w:rFonts w:ascii="Times New Roman" w:hAnsi="Times New Roman" w:cs="Times New Roman"/>
        </w:rPr>
      </w:pPr>
      <w:r>
        <w:rPr>
          <w:rFonts w:ascii="Times New Roman" w:hAnsi="Times New Roman" w:cs="Times New Roman"/>
        </w:rPr>
        <w:t xml:space="preserve">Rule 36 instructs parties to admit, deny, or explain in detail why they can neither admit nor </w:t>
      </w:r>
      <w:proofErr w:type="gramStart"/>
      <w:r>
        <w:rPr>
          <w:rFonts w:ascii="Times New Roman" w:hAnsi="Times New Roman" w:cs="Times New Roman"/>
        </w:rPr>
        <w:t>deny</w:t>
      </w:r>
      <w:proofErr w:type="gramEnd"/>
    </w:p>
    <w:p w14:paraId="46165A89" w14:textId="044F3796" w:rsidR="009F631F" w:rsidRDefault="002607FD" w:rsidP="005B2E5F">
      <w:pPr>
        <w:pStyle w:val="ListParagraph"/>
        <w:numPr>
          <w:ilvl w:val="2"/>
          <w:numId w:val="1"/>
        </w:numPr>
        <w:rPr>
          <w:rFonts w:ascii="Times New Roman" w:hAnsi="Times New Roman" w:cs="Times New Roman"/>
        </w:rPr>
      </w:pPr>
      <w:r>
        <w:rPr>
          <w:rFonts w:ascii="Times New Roman" w:hAnsi="Times New Roman" w:cs="Times New Roman"/>
        </w:rPr>
        <w:t xml:space="preserve">Asking Questions in Person: Depositions </w:t>
      </w:r>
      <w:r w:rsidR="00E21E97">
        <w:rPr>
          <w:rFonts w:ascii="Times New Roman" w:hAnsi="Times New Roman" w:cs="Times New Roman"/>
        </w:rPr>
        <w:t xml:space="preserve">and Physical and Mental Evaluations </w:t>
      </w:r>
    </w:p>
    <w:p w14:paraId="18DB3917" w14:textId="5853B367" w:rsidR="00A110A7" w:rsidRDefault="00DE160E" w:rsidP="00507911">
      <w:pPr>
        <w:pStyle w:val="ListParagraph"/>
        <w:numPr>
          <w:ilvl w:val="3"/>
          <w:numId w:val="1"/>
        </w:numPr>
        <w:rPr>
          <w:rFonts w:ascii="Times New Roman" w:hAnsi="Times New Roman" w:cs="Times New Roman"/>
        </w:rPr>
      </w:pPr>
      <w:r>
        <w:rPr>
          <w:rFonts w:ascii="Times New Roman" w:hAnsi="Times New Roman" w:cs="Times New Roman"/>
        </w:rPr>
        <w:t xml:space="preserve">Rule 30. </w:t>
      </w:r>
      <w:r w:rsidR="00A110A7">
        <w:rPr>
          <w:rFonts w:ascii="Times New Roman" w:hAnsi="Times New Roman" w:cs="Times New Roman"/>
        </w:rPr>
        <w:t xml:space="preserve">Depositions by Oral Examination </w:t>
      </w:r>
    </w:p>
    <w:p w14:paraId="1E165AAD" w14:textId="39110423" w:rsidR="00507911" w:rsidRDefault="00E5712F" w:rsidP="00507911">
      <w:pPr>
        <w:pStyle w:val="ListParagraph"/>
        <w:numPr>
          <w:ilvl w:val="4"/>
          <w:numId w:val="1"/>
        </w:numPr>
        <w:rPr>
          <w:rFonts w:ascii="Times New Roman" w:hAnsi="Times New Roman" w:cs="Times New Roman"/>
        </w:rPr>
      </w:pPr>
      <w:r>
        <w:rPr>
          <w:rFonts w:ascii="Times New Roman" w:hAnsi="Times New Roman" w:cs="Times New Roman"/>
        </w:rPr>
        <w:t xml:space="preserve">Total number of depositions taken by one side – may not exceed ten; no </w:t>
      </w:r>
      <w:r w:rsidR="009562E7">
        <w:rPr>
          <w:rFonts w:ascii="Times New Roman" w:hAnsi="Times New Roman" w:cs="Times New Roman"/>
        </w:rPr>
        <w:t xml:space="preserve">deposition may exceed a day of seven </w:t>
      </w:r>
      <w:r w:rsidR="005055BA">
        <w:rPr>
          <w:rFonts w:ascii="Times New Roman" w:hAnsi="Times New Roman" w:cs="Times New Roman"/>
        </w:rPr>
        <w:t>hours</w:t>
      </w:r>
      <w:r w:rsidR="009562E7">
        <w:rPr>
          <w:rFonts w:ascii="Times New Roman" w:hAnsi="Times New Roman" w:cs="Times New Roman"/>
        </w:rPr>
        <w:t xml:space="preserve">; and no person may be deposed </w:t>
      </w:r>
      <w:r w:rsidR="005055BA">
        <w:rPr>
          <w:rFonts w:ascii="Times New Roman" w:hAnsi="Times New Roman" w:cs="Times New Roman"/>
        </w:rPr>
        <w:t xml:space="preserve">a second time without the permission of the court or the other side. </w:t>
      </w:r>
      <w:r w:rsidR="00F42495">
        <w:rPr>
          <w:rFonts w:ascii="Times New Roman" w:hAnsi="Times New Roman" w:cs="Times New Roman"/>
        </w:rPr>
        <w:t>Rule 30 (a)(2)(A)(</w:t>
      </w:r>
      <w:proofErr w:type="spellStart"/>
      <w:r w:rsidR="00F42495">
        <w:rPr>
          <w:rFonts w:ascii="Times New Roman" w:hAnsi="Times New Roman" w:cs="Times New Roman"/>
        </w:rPr>
        <w:t>i</w:t>
      </w:r>
      <w:proofErr w:type="spellEnd"/>
      <w:r w:rsidR="00F42495">
        <w:rPr>
          <w:rFonts w:ascii="Times New Roman" w:hAnsi="Times New Roman" w:cs="Times New Roman"/>
        </w:rPr>
        <w:t>)</w:t>
      </w:r>
    </w:p>
    <w:p w14:paraId="5CD894CB" w14:textId="0FA29641" w:rsidR="00F42495" w:rsidRDefault="00F42495" w:rsidP="00507911">
      <w:pPr>
        <w:pStyle w:val="ListParagraph"/>
        <w:numPr>
          <w:ilvl w:val="4"/>
          <w:numId w:val="1"/>
        </w:numPr>
        <w:rPr>
          <w:rFonts w:ascii="Times New Roman" w:hAnsi="Times New Roman" w:cs="Times New Roman"/>
        </w:rPr>
      </w:pPr>
      <w:r>
        <w:rPr>
          <w:rFonts w:ascii="Times New Roman" w:hAnsi="Times New Roman" w:cs="Times New Roman"/>
        </w:rPr>
        <w:t>The requester may identify a topic to be explored, placing the burden on the organization to produce a knowledgeable person. Rule 30(b)(6)</w:t>
      </w:r>
    </w:p>
    <w:p w14:paraId="08560209" w14:textId="74979F64" w:rsidR="00F42495" w:rsidRDefault="00AE3C25" w:rsidP="008E47D8">
      <w:pPr>
        <w:pStyle w:val="ListParagraph"/>
        <w:numPr>
          <w:ilvl w:val="4"/>
          <w:numId w:val="1"/>
        </w:numPr>
        <w:rPr>
          <w:rFonts w:ascii="Times New Roman" w:hAnsi="Times New Roman" w:cs="Times New Roman"/>
        </w:rPr>
      </w:pPr>
      <w:r>
        <w:rPr>
          <w:rFonts w:ascii="Times New Roman" w:hAnsi="Times New Roman" w:cs="Times New Roman"/>
        </w:rPr>
        <w:t>A party must give notice – the notice must state the time and place of the depo,</w:t>
      </w:r>
      <w:r w:rsidR="008E47D8">
        <w:rPr>
          <w:rFonts w:ascii="Times New Roman" w:hAnsi="Times New Roman" w:cs="Times New Roman"/>
        </w:rPr>
        <w:t xml:space="preserve"> and if known the deponent’s name and address. Rule 30 (b)(1)</w:t>
      </w:r>
    </w:p>
    <w:p w14:paraId="77CABA95" w14:textId="4350E961" w:rsidR="00C15930" w:rsidRDefault="00C15930" w:rsidP="008E47D8">
      <w:pPr>
        <w:pStyle w:val="ListParagraph"/>
        <w:numPr>
          <w:ilvl w:val="4"/>
          <w:numId w:val="1"/>
        </w:numPr>
        <w:rPr>
          <w:rFonts w:ascii="Times New Roman" w:hAnsi="Times New Roman" w:cs="Times New Roman"/>
        </w:rPr>
      </w:pPr>
      <w:r>
        <w:rPr>
          <w:rFonts w:ascii="Times New Roman" w:hAnsi="Times New Roman" w:cs="Times New Roman"/>
        </w:rPr>
        <w:t xml:space="preserve">KAP Notes. </w:t>
      </w:r>
    </w:p>
    <w:p w14:paraId="12160648" w14:textId="07EA4E71" w:rsidR="00C15930" w:rsidRDefault="00AD65A3" w:rsidP="00C15930">
      <w:pPr>
        <w:pStyle w:val="ListParagraph"/>
        <w:numPr>
          <w:ilvl w:val="5"/>
          <w:numId w:val="1"/>
        </w:numPr>
        <w:rPr>
          <w:rFonts w:ascii="Times New Roman" w:hAnsi="Times New Roman" w:cs="Times New Roman"/>
        </w:rPr>
      </w:pPr>
      <w:r>
        <w:rPr>
          <w:rFonts w:ascii="Times New Roman" w:hAnsi="Times New Roman" w:cs="Times New Roman"/>
        </w:rPr>
        <w:t xml:space="preserve">Deposition </w:t>
      </w:r>
      <w:proofErr w:type="gramStart"/>
      <w:r>
        <w:rPr>
          <w:rFonts w:ascii="Times New Roman" w:hAnsi="Times New Roman" w:cs="Times New Roman"/>
        </w:rPr>
        <w:t>notice</w:t>
      </w:r>
      <w:proofErr w:type="gramEnd"/>
      <w:r>
        <w:rPr>
          <w:rFonts w:ascii="Times New Roman" w:hAnsi="Times New Roman" w:cs="Times New Roman"/>
        </w:rPr>
        <w:t xml:space="preserve"> to </w:t>
      </w:r>
      <w:r w:rsidR="00EB55AD">
        <w:rPr>
          <w:rFonts w:ascii="Times New Roman" w:hAnsi="Times New Roman" w:cs="Times New Roman"/>
        </w:rPr>
        <w:t xml:space="preserve">an </w:t>
      </w:r>
      <w:r>
        <w:rPr>
          <w:rFonts w:ascii="Times New Roman" w:hAnsi="Times New Roman" w:cs="Times New Roman"/>
        </w:rPr>
        <w:t>entity – name entity</w:t>
      </w:r>
      <w:r w:rsidR="00EB55AD">
        <w:rPr>
          <w:rFonts w:ascii="Times New Roman" w:hAnsi="Times New Roman" w:cs="Times New Roman"/>
        </w:rPr>
        <w:t>- must describe the matters for examination with reasonable particularity.</w:t>
      </w:r>
      <w:r w:rsidR="009136D2">
        <w:rPr>
          <w:rFonts w:ascii="Times New Roman" w:hAnsi="Times New Roman" w:cs="Times New Roman"/>
        </w:rPr>
        <w:t xml:space="preserve"> </w:t>
      </w:r>
    </w:p>
    <w:p w14:paraId="07DAEA78" w14:textId="3E28141B" w:rsidR="009136D2" w:rsidRDefault="009136D2" w:rsidP="009136D2">
      <w:pPr>
        <w:pStyle w:val="ListParagraph"/>
        <w:numPr>
          <w:ilvl w:val="6"/>
          <w:numId w:val="1"/>
        </w:numPr>
        <w:rPr>
          <w:rFonts w:ascii="Times New Roman" w:hAnsi="Times New Roman" w:cs="Times New Roman"/>
        </w:rPr>
      </w:pPr>
      <w:r>
        <w:rPr>
          <w:rFonts w:ascii="Times New Roman" w:hAnsi="Times New Roman" w:cs="Times New Roman"/>
        </w:rPr>
        <w:t xml:space="preserve">Parties. Must meet and confer in good faith </w:t>
      </w:r>
      <w:r w:rsidR="00B56A97">
        <w:rPr>
          <w:rFonts w:ascii="Times New Roman" w:hAnsi="Times New Roman" w:cs="Times New Roman"/>
        </w:rPr>
        <w:t xml:space="preserve">re categories </w:t>
      </w:r>
      <w:r w:rsidR="00FD4FD1">
        <w:rPr>
          <w:rFonts w:ascii="Times New Roman" w:hAnsi="Times New Roman" w:cs="Times New Roman"/>
        </w:rPr>
        <w:t xml:space="preserve">– entity must designate </w:t>
      </w:r>
      <w:r w:rsidR="00EB55AD">
        <w:rPr>
          <w:rFonts w:ascii="Times New Roman" w:hAnsi="Times New Roman" w:cs="Times New Roman"/>
        </w:rPr>
        <w:t xml:space="preserve">a </w:t>
      </w:r>
      <w:r w:rsidR="00FD4FD1">
        <w:rPr>
          <w:rFonts w:ascii="Times New Roman" w:hAnsi="Times New Roman" w:cs="Times New Roman"/>
        </w:rPr>
        <w:t>person to each category</w:t>
      </w:r>
      <w:r w:rsidR="00EB55AD">
        <w:rPr>
          <w:rFonts w:ascii="Times New Roman" w:hAnsi="Times New Roman" w:cs="Times New Roman"/>
        </w:rPr>
        <w:t>.</w:t>
      </w:r>
    </w:p>
    <w:p w14:paraId="3C7ECD52" w14:textId="4132461C" w:rsidR="00B56A97" w:rsidRPr="008E47D8" w:rsidRDefault="00EB55AD" w:rsidP="00EB55AD">
      <w:pPr>
        <w:pStyle w:val="ListParagraph"/>
        <w:numPr>
          <w:ilvl w:val="7"/>
          <w:numId w:val="1"/>
        </w:numPr>
        <w:rPr>
          <w:rFonts w:ascii="Times New Roman" w:hAnsi="Times New Roman" w:cs="Times New Roman"/>
        </w:rPr>
      </w:pPr>
      <w:r>
        <w:rPr>
          <w:rFonts w:ascii="Times New Roman" w:hAnsi="Times New Roman" w:cs="Times New Roman"/>
        </w:rPr>
        <w:t>The person</w:t>
      </w:r>
      <w:r w:rsidR="00CB503F">
        <w:rPr>
          <w:rFonts w:ascii="Times New Roman" w:hAnsi="Times New Roman" w:cs="Times New Roman"/>
        </w:rPr>
        <w:t xml:space="preserve"> designated must testify about information known or rea</w:t>
      </w:r>
      <w:r w:rsidR="00C227BA">
        <w:rPr>
          <w:rFonts w:ascii="Times New Roman" w:hAnsi="Times New Roman" w:cs="Times New Roman"/>
        </w:rPr>
        <w:t>sonably available to the organization</w:t>
      </w:r>
      <w:r>
        <w:rPr>
          <w:rFonts w:ascii="Times New Roman" w:hAnsi="Times New Roman" w:cs="Times New Roman"/>
        </w:rPr>
        <w:t>.</w:t>
      </w:r>
    </w:p>
    <w:p w14:paraId="2CE21648" w14:textId="43B7875D" w:rsidR="00DE160E" w:rsidRDefault="00DE160E" w:rsidP="002178AA">
      <w:pPr>
        <w:pStyle w:val="ListParagraph"/>
        <w:numPr>
          <w:ilvl w:val="3"/>
          <w:numId w:val="1"/>
        </w:numPr>
        <w:rPr>
          <w:rFonts w:ascii="Times New Roman" w:hAnsi="Times New Roman" w:cs="Times New Roman"/>
        </w:rPr>
      </w:pPr>
      <w:r>
        <w:rPr>
          <w:rFonts w:ascii="Times New Roman" w:hAnsi="Times New Roman" w:cs="Times New Roman"/>
        </w:rPr>
        <w:t>Rule 35.</w:t>
      </w:r>
      <w:r w:rsidR="00BE4E12">
        <w:rPr>
          <w:rFonts w:ascii="Times New Roman" w:hAnsi="Times New Roman" w:cs="Times New Roman"/>
        </w:rPr>
        <w:t xml:space="preserve"> Physical and </w:t>
      </w:r>
      <w:r w:rsidR="00A576BA">
        <w:rPr>
          <w:rFonts w:ascii="Times New Roman" w:hAnsi="Times New Roman" w:cs="Times New Roman"/>
        </w:rPr>
        <w:t>Mental</w:t>
      </w:r>
      <w:r w:rsidR="00BE4E12">
        <w:rPr>
          <w:rFonts w:ascii="Times New Roman" w:hAnsi="Times New Roman" w:cs="Times New Roman"/>
        </w:rPr>
        <w:t xml:space="preserve"> Examinations </w:t>
      </w:r>
    </w:p>
    <w:p w14:paraId="7EBE077B" w14:textId="3F4F4EB4" w:rsidR="00BE4E12" w:rsidRDefault="001361E7" w:rsidP="00BE4E12">
      <w:pPr>
        <w:pStyle w:val="ListParagraph"/>
        <w:numPr>
          <w:ilvl w:val="4"/>
          <w:numId w:val="1"/>
        </w:numPr>
        <w:rPr>
          <w:rFonts w:ascii="Times New Roman" w:hAnsi="Times New Roman" w:cs="Times New Roman"/>
        </w:rPr>
      </w:pPr>
      <w:r>
        <w:rPr>
          <w:rFonts w:ascii="Times New Roman" w:hAnsi="Times New Roman" w:cs="Times New Roman"/>
        </w:rPr>
        <w:t xml:space="preserve">Rule allows physical and mental examinations of parties and usually is employed only when the physical </w:t>
      </w:r>
      <w:r w:rsidR="00A65C08">
        <w:rPr>
          <w:rFonts w:ascii="Times New Roman" w:hAnsi="Times New Roman" w:cs="Times New Roman"/>
        </w:rPr>
        <w:t xml:space="preserve">or mental condition of the party is at stake in the case. </w:t>
      </w:r>
    </w:p>
    <w:p w14:paraId="608B149F" w14:textId="14069454" w:rsidR="00A65C08" w:rsidRDefault="00A65C08" w:rsidP="00A65C08">
      <w:pPr>
        <w:pStyle w:val="ListParagraph"/>
        <w:numPr>
          <w:ilvl w:val="5"/>
          <w:numId w:val="1"/>
        </w:numPr>
        <w:rPr>
          <w:rFonts w:ascii="Times New Roman" w:hAnsi="Times New Roman" w:cs="Times New Roman"/>
        </w:rPr>
      </w:pPr>
      <w:r>
        <w:rPr>
          <w:rFonts w:ascii="Times New Roman" w:hAnsi="Times New Roman" w:cs="Times New Roman"/>
        </w:rPr>
        <w:t xml:space="preserve">Requires a special application to the court showing good cause </w:t>
      </w:r>
      <w:r w:rsidR="00147558">
        <w:rPr>
          <w:rFonts w:ascii="Times New Roman" w:hAnsi="Times New Roman" w:cs="Times New Roman"/>
        </w:rPr>
        <w:t xml:space="preserve">– the court will have to balance the need </w:t>
      </w:r>
      <w:r w:rsidR="004E7798">
        <w:rPr>
          <w:rFonts w:ascii="Times New Roman" w:hAnsi="Times New Roman" w:cs="Times New Roman"/>
        </w:rPr>
        <w:t>for</w:t>
      </w:r>
      <w:r w:rsidR="00147558">
        <w:rPr>
          <w:rFonts w:ascii="Times New Roman" w:hAnsi="Times New Roman" w:cs="Times New Roman"/>
        </w:rPr>
        <w:t xml:space="preserve"> the information against the issue of privacy. </w:t>
      </w:r>
    </w:p>
    <w:p w14:paraId="5B7515B5" w14:textId="52996090" w:rsidR="008516B3" w:rsidRDefault="008516B3" w:rsidP="008516B3">
      <w:pPr>
        <w:pStyle w:val="ListParagraph"/>
        <w:numPr>
          <w:ilvl w:val="4"/>
          <w:numId w:val="1"/>
        </w:numPr>
        <w:rPr>
          <w:rFonts w:ascii="Times New Roman" w:hAnsi="Times New Roman" w:cs="Times New Roman"/>
        </w:rPr>
      </w:pPr>
      <w:r>
        <w:rPr>
          <w:rFonts w:ascii="Times New Roman" w:hAnsi="Times New Roman" w:cs="Times New Roman"/>
        </w:rPr>
        <w:t xml:space="preserve">KAP Notes. </w:t>
      </w:r>
    </w:p>
    <w:p w14:paraId="555DE067" w14:textId="77777777" w:rsidR="000A3EF2" w:rsidRPr="000A3EF2" w:rsidRDefault="008516B3" w:rsidP="008516B3">
      <w:pPr>
        <w:pStyle w:val="ListParagraph"/>
        <w:numPr>
          <w:ilvl w:val="5"/>
          <w:numId w:val="1"/>
        </w:numPr>
        <w:rPr>
          <w:rFonts w:ascii="Times New Roman" w:hAnsi="Times New Roman" w:cs="Times New Roman"/>
        </w:rPr>
      </w:pPr>
      <w:r>
        <w:rPr>
          <w:rFonts w:ascii="Times New Roman" w:hAnsi="Times New Roman" w:cs="Times New Roman"/>
          <w:i/>
          <w:iCs/>
        </w:rPr>
        <w:t>Like reports of all earlier or later examinations of the same conduct</w:t>
      </w:r>
      <w:r w:rsidR="003E4D66">
        <w:rPr>
          <w:rFonts w:ascii="Times New Roman" w:hAnsi="Times New Roman" w:cs="Times New Roman"/>
          <w:i/>
          <w:iCs/>
        </w:rPr>
        <w:t xml:space="preserve"> – </w:t>
      </w:r>
    </w:p>
    <w:p w14:paraId="2F5028A2" w14:textId="5CA8F721" w:rsidR="003E4D66" w:rsidRDefault="003E4D66" w:rsidP="008516B3">
      <w:pPr>
        <w:pStyle w:val="ListParagraph"/>
        <w:numPr>
          <w:ilvl w:val="5"/>
          <w:numId w:val="1"/>
        </w:numPr>
        <w:rPr>
          <w:rFonts w:ascii="Times New Roman" w:hAnsi="Times New Roman" w:cs="Times New Roman"/>
        </w:rPr>
      </w:pPr>
      <w:r>
        <w:rPr>
          <w:rFonts w:ascii="Times New Roman" w:hAnsi="Times New Roman" w:cs="Times New Roman"/>
        </w:rPr>
        <w:t>waiver of privileged</w:t>
      </w:r>
      <w:r w:rsidR="000A3EF2">
        <w:rPr>
          <w:rFonts w:ascii="Times New Roman" w:hAnsi="Times New Roman" w:cs="Times New Roman"/>
        </w:rPr>
        <w:t xml:space="preserve"> if 1) </w:t>
      </w:r>
      <w:r w:rsidR="00B90E4D">
        <w:rPr>
          <w:rFonts w:ascii="Times New Roman" w:hAnsi="Times New Roman" w:cs="Times New Roman"/>
        </w:rPr>
        <w:t xml:space="preserve">party 2) put its mental or physical condition at issue of the </w:t>
      </w:r>
      <w:proofErr w:type="gramStart"/>
      <w:r w:rsidR="00B90E4D">
        <w:rPr>
          <w:rFonts w:ascii="Times New Roman" w:hAnsi="Times New Roman" w:cs="Times New Roman"/>
        </w:rPr>
        <w:t>controversy</w:t>
      </w:r>
      <w:proofErr w:type="gramEnd"/>
      <w:r w:rsidR="00B90E4D">
        <w:rPr>
          <w:rFonts w:ascii="Times New Roman" w:hAnsi="Times New Roman" w:cs="Times New Roman"/>
        </w:rPr>
        <w:t xml:space="preserve"> </w:t>
      </w:r>
    </w:p>
    <w:p w14:paraId="611A484E" w14:textId="3557621B" w:rsidR="008516B3" w:rsidRDefault="003E4D66" w:rsidP="008516B3">
      <w:pPr>
        <w:pStyle w:val="ListParagraph"/>
        <w:numPr>
          <w:ilvl w:val="5"/>
          <w:numId w:val="1"/>
        </w:numPr>
        <w:rPr>
          <w:rFonts w:ascii="Times New Roman" w:hAnsi="Times New Roman" w:cs="Times New Roman"/>
        </w:rPr>
      </w:pPr>
      <w:r>
        <w:rPr>
          <w:rFonts w:ascii="Times New Roman" w:hAnsi="Times New Roman" w:cs="Times New Roman"/>
        </w:rPr>
        <w:t xml:space="preserve"> </w:t>
      </w:r>
      <w:r w:rsidR="00F7082B">
        <w:rPr>
          <w:rFonts w:ascii="Times New Roman" w:hAnsi="Times New Roman" w:cs="Times New Roman"/>
        </w:rPr>
        <w:t xml:space="preserve">Requires noticed motion or </w:t>
      </w:r>
      <w:proofErr w:type="gramStart"/>
      <w:r w:rsidR="00F7082B">
        <w:rPr>
          <w:rFonts w:ascii="Times New Roman" w:hAnsi="Times New Roman" w:cs="Times New Roman"/>
        </w:rPr>
        <w:t>stipulation</w:t>
      </w:r>
      <w:proofErr w:type="gramEnd"/>
      <w:r w:rsidR="00F7082B">
        <w:rPr>
          <w:rFonts w:ascii="Times New Roman" w:hAnsi="Times New Roman" w:cs="Times New Roman"/>
        </w:rPr>
        <w:t xml:space="preserve"> </w:t>
      </w:r>
    </w:p>
    <w:p w14:paraId="745B6785" w14:textId="18EFAA74" w:rsidR="00F7082B" w:rsidRDefault="00F7082B" w:rsidP="00F7082B">
      <w:pPr>
        <w:pStyle w:val="ListParagraph"/>
        <w:numPr>
          <w:ilvl w:val="6"/>
          <w:numId w:val="1"/>
        </w:numPr>
        <w:rPr>
          <w:rFonts w:ascii="Times New Roman" w:hAnsi="Times New Roman" w:cs="Times New Roman"/>
        </w:rPr>
      </w:pPr>
      <w:r>
        <w:rPr>
          <w:rFonts w:ascii="Times New Roman" w:hAnsi="Times New Roman" w:cs="Times New Roman"/>
        </w:rPr>
        <w:t xml:space="preserve">Must </w:t>
      </w:r>
      <w:proofErr w:type="gramStart"/>
      <w:r>
        <w:rPr>
          <w:rFonts w:ascii="Times New Roman" w:hAnsi="Times New Roman" w:cs="Times New Roman"/>
        </w:rPr>
        <w:t>specific</w:t>
      </w:r>
      <w:proofErr w:type="gramEnd"/>
      <w:r>
        <w:rPr>
          <w:rFonts w:ascii="Times New Roman" w:hAnsi="Times New Roman" w:cs="Times New Roman"/>
        </w:rPr>
        <w:t xml:space="preserve"> time, place, manner, conditions and scope of examination and person performing it </w:t>
      </w:r>
    </w:p>
    <w:p w14:paraId="3D6AEBB3" w14:textId="506B1709" w:rsidR="00F7082B" w:rsidRDefault="00F7082B" w:rsidP="00F7082B">
      <w:pPr>
        <w:pStyle w:val="ListParagraph"/>
        <w:numPr>
          <w:ilvl w:val="5"/>
          <w:numId w:val="1"/>
        </w:numPr>
        <w:rPr>
          <w:rFonts w:ascii="Times New Roman" w:hAnsi="Times New Roman" w:cs="Times New Roman"/>
        </w:rPr>
      </w:pPr>
      <w:r>
        <w:rPr>
          <w:rFonts w:ascii="Times New Roman" w:hAnsi="Times New Roman" w:cs="Times New Roman"/>
        </w:rPr>
        <w:t>Examiner’s Report:</w:t>
      </w:r>
    </w:p>
    <w:p w14:paraId="375FA2B7" w14:textId="0AEA581B" w:rsidR="00F7082B" w:rsidRDefault="008C3E5D" w:rsidP="00F7082B">
      <w:pPr>
        <w:pStyle w:val="ListParagraph"/>
        <w:numPr>
          <w:ilvl w:val="6"/>
          <w:numId w:val="1"/>
        </w:numPr>
        <w:rPr>
          <w:rFonts w:ascii="Times New Roman" w:hAnsi="Times New Roman" w:cs="Times New Roman"/>
        </w:rPr>
      </w:pPr>
      <w:r>
        <w:rPr>
          <w:rFonts w:ascii="Times New Roman" w:hAnsi="Times New Roman" w:cs="Times New Roman"/>
        </w:rPr>
        <w:t>If you get an examination the other party may get a copy access if requested</w:t>
      </w:r>
    </w:p>
    <w:p w14:paraId="5B42B02A" w14:textId="238DBCDE" w:rsidR="008C3E5D" w:rsidRDefault="008C3E5D" w:rsidP="00F7082B">
      <w:pPr>
        <w:pStyle w:val="ListParagraph"/>
        <w:numPr>
          <w:ilvl w:val="6"/>
          <w:numId w:val="1"/>
        </w:numPr>
        <w:rPr>
          <w:rFonts w:ascii="Times New Roman" w:hAnsi="Times New Roman" w:cs="Times New Roman"/>
        </w:rPr>
      </w:pPr>
      <w:r>
        <w:rPr>
          <w:rFonts w:ascii="Times New Roman" w:hAnsi="Times New Roman" w:cs="Times New Roman"/>
        </w:rPr>
        <w:t xml:space="preserve">Must include – in </w:t>
      </w:r>
      <w:r w:rsidR="00E973CA">
        <w:rPr>
          <w:rFonts w:ascii="Times New Roman" w:hAnsi="Times New Roman" w:cs="Times New Roman"/>
        </w:rPr>
        <w:t>writing</w:t>
      </w:r>
      <w:r>
        <w:rPr>
          <w:rFonts w:ascii="Times New Roman" w:hAnsi="Times New Roman" w:cs="Times New Roman"/>
        </w:rPr>
        <w:t>, and must set out details of ex</w:t>
      </w:r>
      <w:r w:rsidR="00E973CA">
        <w:rPr>
          <w:rFonts w:ascii="Times New Roman" w:hAnsi="Times New Roman" w:cs="Times New Roman"/>
        </w:rPr>
        <w:t>a</w:t>
      </w:r>
      <w:r w:rsidR="006F36D9">
        <w:rPr>
          <w:rFonts w:ascii="Times New Roman" w:hAnsi="Times New Roman" w:cs="Times New Roman"/>
        </w:rPr>
        <w:t>min</w:t>
      </w:r>
      <w:r w:rsidR="00B716F4">
        <w:rPr>
          <w:rFonts w:ascii="Times New Roman" w:hAnsi="Times New Roman" w:cs="Times New Roman"/>
        </w:rPr>
        <w:t>er’s finding (diagnosis, conclusions, and results</w:t>
      </w:r>
      <w:r w:rsidR="00310565">
        <w:rPr>
          <w:rFonts w:ascii="Times New Roman" w:hAnsi="Times New Roman" w:cs="Times New Roman"/>
        </w:rPr>
        <w:t>)</w:t>
      </w:r>
    </w:p>
    <w:p w14:paraId="098675E4" w14:textId="167526EE" w:rsidR="00B716F4" w:rsidRDefault="00B716F4" w:rsidP="00F7082B">
      <w:pPr>
        <w:pStyle w:val="ListParagraph"/>
        <w:numPr>
          <w:ilvl w:val="6"/>
          <w:numId w:val="1"/>
        </w:numPr>
        <w:rPr>
          <w:rFonts w:ascii="Times New Roman" w:hAnsi="Times New Roman" w:cs="Times New Roman"/>
        </w:rPr>
      </w:pPr>
      <w:r>
        <w:rPr>
          <w:rFonts w:ascii="Times New Roman" w:hAnsi="Times New Roman" w:cs="Times New Roman"/>
        </w:rPr>
        <w:t>Moving par</w:t>
      </w:r>
      <w:r w:rsidR="00310565">
        <w:rPr>
          <w:rFonts w:ascii="Times New Roman" w:hAnsi="Times New Roman" w:cs="Times New Roman"/>
        </w:rPr>
        <w:t>ty may request by non-moving party of like exam/</w:t>
      </w:r>
      <w:proofErr w:type="gramStart"/>
      <w:r w:rsidR="00310565">
        <w:rPr>
          <w:rFonts w:ascii="Times New Roman" w:hAnsi="Times New Roman" w:cs="Times New Roman"/>
        </w:rPr>
        <w:t>reports</w:t>
      </w:r>
      <w:proofErr w:type="gramEnd"/>
    </w:p>
    <w:p w14:paraId="2A8AD750" w14:textId="1326B586" w:rsidR="00E21E97" w:rsidRDefault="00E21E97" w:rsidP="005B2E5F">
      <w:pPr>
        <w:pStyle w:val="ListParagraph"/>
        <w:numPr>
          <w:ilvl w:val="2"/>
          <w:numId w:val="1"/>
        </w:numPr>
        <w:rPr>
          <w:rFonts w:ascii="Times New Roman" w:hAnsi="Times New Roman" w:cs="Times New Roman"/>
        </w:rPr>
      </w:pPr>
      <w:r>
        <w:rPr>
          <w:rFonts w:ascii="Times New Roman" w:hAnsi="Times New Roman" w:cs="Times New Roman"/>
        </w:rPr>
        <w:t>Pretrial Witness Lists and the Pretrial Order</w:t>
      </w:r>
    </w:p>
    <w:p w14:paraId="4F0EA3D4" w14:textId="4FB5A307" w:rsidR="004E7798" w:rsidRDefault="00917257" w:rsidP="002C0FE7">
      <w:pPr>
        <w:pStyle w:val="ListParagraph"/>
        <w:numPr>
          <w:ilvl w:val="3"/>
          <w:numId w:val="1"/>
        </w:numPr>
        <w:rPr>
          <w:rFonts w:ascii="Times New Roman" w:hAnsi="Times New Roman" w:cs="Times New Roman"/>
        </w:rPr>
      </w:pPr>
      <w:r>
        <w:rPr>
          <w:rFonts w:ascii="Times New Roman" w:hAnsi="Times New Roman" w:cs="Times New Roman"/>
        </w:rPr>
        <w:t xml:space="preserve">Final Round of Disclosures – </w:t>
      </w:r>
      <w:r w:rsidR="000C68B0">
        <w:rPr>
          <w:rFonts w:ascii="Times New Roman" w:hAnsi="Times New Roman" w:cs="Times New Roman"/>
        </w:rPr>
        <w:t>includes</w:t>
      </w:r>
      <w:r>
        <w:rPr>
          <w:rFonts w:ascii="Times New Roman" w:hAnsi="Times New Roman" w:cs="Times New Roman"/>
        </w:rPr>
        <w:t xml:space="preserve"> </w:t>
      </w:r>
      <w:r w:rsidR="000C68B0">
        <w:rPr>
          <w:rFonts w:ascii="Times New Roman" w:hAnsi="Times New Roman" w:cs="Times New Roman"/>
        </w:rPr>
        <w:t>a list of the witnesses and other evidence – expert reports, exhibits, documents – that each side proposes to introduce at trial. Rule 26(a)(3)</w:t>
      </w:r>
      <w:r w:rsidR="00E12DFF">
        <w:rPr>
          <w:rFonts w:ascii="Times New Roman" w:hAnsi="Times New Roman" w:cs="Times New Roman"/>
        </w:rPr>
        <w:t xml:space="preserve">. </w:t>
      </w:r>
    </w:p>
    <w:p w14:paraId="29F809CB" w14:textId="6BD41C24" w:rsidR="000C68B0" w:rsidRDefault="00E12DFF" w:rsidP="002C0FE7">
      <w:pPr>
        <w:pStyle w:val="ListParagraph"/>
        <w:numPr>
          <w:ilvl w:val="3"/>
          <w:numId w:val="1"/>
        </w:numPr>
        <w:rPr>
          <w:rFonts w:ascii="Times New Roman" w:hAnsi="Times New Roman" w:cs="Times New Roman"/>
        </w:rPr>
      </w:pPr>
      <w:r>
        <w:rPr>
          <w:rFonts w:ascii="Times New Roman" w:hAnsi="Times New Roman" w:cs="Times New Roman"/>
        </w:rPr>
        <w:t xml:space="preserve">The final pretrial disclosures will be set in concrete by the judge’s final pretrial conference and the ensuing order. Rule 16(e). </w:t>
      </w:r>
    </w:p>
    <w:p w14:paraId="213A0CD4" w14:textId="67A2266F" w:rsidR="005F5219" w:rsidRDefault="005F5219" w:rsidP="005F5219">
      <w:pPr>
        <w:pStyle w:val="ListParagraph"/>
        <w:numPr>
          <w:ilvl w:val="1"/>
          <w:numId w:val="1"/>
        </w:numPr>
        <w:rPr>
          <w:rFonts w:ascii="Times New Roman" w:hAnsi="Times New Roman" w:cs="Times New Roman"/>
        </w:rPr>
      </w:pPr>
      <w:r>
        <w:rPr>
          <w:rFonts w:ascii="Times New Roman" w:hAnsi="Times New Roman" w:cs="Times New Roman"/>
        </w:rPr>
        <w:t xml:space="preserve">The Scope of Discovery </w:t>
      </w:r>
    </w:p>
    <w:p w14:paraId="52A96F54" w14:textId="7719E3F1" w:rsidR="005F5219" w:rsidRDefault="005F5219" w:rsidP="005F5219">
      <w:pPr>
        <w:pStyle w:val="ListParagraph"/>
        <w:numPr>
          <w:ilvl w:val="2"/>
          <w:numId w:val="1"/>
        </w:numPr>
        <w:rPr>
          <w:rFonts w:ascii="Times New Roman" w:hAnsi="Times New Roman" w:cs="Times New Roman"/>
        </w:rPr>
      </w:pPr>
      <w:r>
        <w:rPr>
          <w:rFonts w:ascii="Times New Roman" w:hAnsi="Times New Roman" w:cs="Times New Roman"/>
        </w:rPr>
        <w:t xml:space="preserve">Relevance </w:t>
      </w:r>
    </w:p>
    <w:p w14:paraId="374A9C52" w14:textId="33282DE1" w:rsidR="006B5555" w:rsidRDefault="00921BAE" w:rsidP="006B5555">
      <w:pPr>
        <w:pStyle w:val="ListParagraph"/>
        <w:numPr>
          <w:ilvl w:val="3"/>
          <w:numId w:val="1"/>
        </w:numPr>
        <w:rPr>
          <w:rFonts w:ascii="Times New Roman" w:hAnsi="Times New Roman" w:cs="Times New Roman"/>
        </w:rPr>
      </w:pPr>
      <w:r>
        <w:rPr>
          <w:rFonts w:ascii="Times New Roman" w:hAnsi="Times New Roman" w:cs="Times New Roman"/>
        </w:rPr>
        <w:t xml:space="preserve">For a piece of information to be relevant to a legal proposition, that information must tend to prove or disprove something the governing substantive law says </w:t>
      </w:r>
      <w:r w:rsidR="008332CF">
        <w:rPr>
          <w:rFonts w:ascii="Times New Roman" w:hAnsi="Times New Roman" w:cs="Times New Roman"/>
        </w:rPr>
        <w:t>matters</w:t>
      </w:r>
      <w:r>
        <w:rPr>
          <w:rFonts w:ascii="Times New Roman" w:hAnsi="Times New Roman" w:cs="Times New Roman"/>
        </w:rPr>
        <w:t xml:space="preserve">. </w:t>
      </w:r>
    </w:p>
    <w:p w14:paraId="399F8B8A" w14:textId="4D13B487" w:rsidR="00542617" w:rsidRDefault="00542617" w:rsidP="00542617">
      <w:pPr>
        <w:pStyle w:val="ListParagraph"/>
        <w:numPr>
          <w:ilvl w:val="4"/>
          <w:numId w:val="1"/>
        </w:numPr>
        <w:rPr>
          <w:rFonts w:ascii="Times New Roman" w:hAnsi="Times New Roman" w:cs="Times New Roman"/>
        </w:rPr>
      </w:pPr>
      <w:r>
        <w:rPr>
          <w:rFonts w:ascii="Times New Roman" w:hAnsi="Times New Roman" w:cs="Times New Roman"/>
        </w:rPr>
        <w:t xml:space="preserve">Information that would prove or disprove an element of the </w:t>
      </w:r>
      <w:r w:rsidR="008332CF">
        <w:rPr>
          <w:rFonts w:ascii="Times New Roman" w:hAnsi="Times New Roman" w:cs="Times New Roman"/>
        </w:rPr>
        <w:t>claim.</w:t>
      </w:r>
    </w:p>
    <w:p w14:paraId="798C06A9" w14:textId="427EF7D0" w:rsidR="00661F59" w:rsidRPr="00661F59" w:rsidRDefault="00661F59" w:rsidP="00661F59">
      <w:pPr>
        <w:pStyle w:val="ListParagraph"/>
        <w:numPr>
          <w:ilvl w:val="5"/>
          <w:numId w:val="1"/>
        </w:numPr>
        <w:rPr>
          <w:rFonts w:ascii="Times New Roman" w:hAnsi="Times New Roman" w:cs="Times New Roman"/>
        </w:rPr>
      </w:pPr>
      <w:r w:rsidRPr="00E33AD3">
        <w:rPr>
          <w:rFonts w:ascii="Times New Roman" w:hAnsi="Times New Roman" w:cs="Times New Roman"/>
          <w:b/>
          <w:bCs/>
          <w:color w:val="FF40FF"/>
        </w:rPr>
        <w:t>KAP</w:t>
      </w:r>
      <w:r w:rsidR="00E33AD3" w:rsidRPr="00E33AD3">
        <w:rPr>
          <w:rFonts w:ascii="Times New Roman" w:hAnsi="Times New Roman" w:cs="Times New Roman"/>
          <w:b/>
          <w:bCs/>
          <w:color w:val="FF40FF"/>
        </w:rPr>
        <w:t>.</w:t>
      </w:r>
      <w:r w:rsidRPr="00E33AD3">
        <w:rPr>
          <w:rFonts w:ascii="Times New Roman" w:hAnsi="Times New Roman" w:cs="Times New Roman"/>
          <w:color w:val="FF40FF"/>
        </w:rPr>
        <w:t xml:space="preserve"> </w:t>
      </w:r>
      <w:r>
        <w:rPr>
          <w:rFonts w:ascii="Times New Roman" w:hAnsi="Times New Roman" w:cs="Times New Roman"/>
        </w:rPr>
        <w:t xml:space="preserve">– relevance is </w:t>
      </w:r>
      <w:r>
        <w:rPr>
          <w:rFonts w:ascii="Times New Roman" w:hAnsi="Times New Roman" w:cs="Times New Roman"/>
          <w:i/>
          <w:iCs/>
        </w:rPr>
        <w:t>relational</w:t>
      </w:r>
      <w:r>
        <w:rPr>
          <w:rFonts w:ascii="Times New Roman" w:hAnsi="Times New Roman" w:cs="Times New Roman"/>
        </w:rPr>
        <w:t xml:space="preserve">: it asks whether the information is pertinent </w:t>
      </w:r>
      <w:r>
        <w:rPr>
          <w:rFonts w:ascii="Times New Roman" w:hAnsi="Times New Roman" w:cs="Times New Roman"/>
          <w:i/>
          <w:iCs/>
        </w:rPr>
        <w:t xml:space="preserve">given the claim or defense at issue. </w:t>
      </w:r>
      <w:r w:rsidR="00975AB7">
        <w:rPr>
          <w:rFonts w:ascii="Times New Roman" w:hAnsi="Times New Roman" w:cs="Times New Roman"/>
          <w:i/>
          <w:iCs/>
        </w:rPr>
        <w:t xml:space="preserve">– </w:t>
      </w:r>
      <w:r w:rsidR="00975AB7">
        <w:rPr>
          <w:rFonts w:ascii="Times New Roman" w:hAnsi="Times New Roman" w:cs="Times New Roman"/>
        </w:rPr>
        <w:t xml:space="preserve">would the information sought in the case help the party seeking it prove or defeat the claim in question </w:t>
      </w:r>
    </w:p>
    <w:p w14:paraId="015CBE4B" w14:textId="57C40A68" w:rsidR="009448BE" w:rsidRDefault="009448BE" w:rsidP="00542617">
      <w:pPr>
        <w:pStyle w:val="ListParagraph"/>
        <w:numPr>
          <w:ilvl w:val="4"/>
          <w:numId w:val="1"/>
        </w:numPr>
        <w:rPr>
          <w:rFonts w:ascii="Times New Roman" w:hAnsi="Times New Roman" w:cs="Times New Roman"/>
        </w:rPr>
      </w:pPr>
      <w:r w:rsidRPr="008332CF">
        <w:rPr>
          <w:rFonts w:ascii="Times New Roman" w:hAnsi="Times New Roman" w:cs="Times New Roman"/>
          <w:u w:val="single"/>
        </w:rPr>
        <w:t>Rule 26(b)</w:t>
      </w:r>
      <w:r>
        <w:rPr>
          <w:rFonts w:ascii="Times New Roman" w:hAnsi="Times New Roman" w:cs="Times New Roman"/>
        </w:rPr>
        <w:t xml:space="preserve"> – information within this scope of discovery need not be admissible </w:t>
      </w:r>
      <w:r w:rsidR="008332CF">
        <w:rPr>
          <w:rFonts w:ascii="Times New Roman" w:hAnsi="Times New Roman" w:cs="Times New Roman"/>
        </w:rPr>
        <w:t xml:space="preserve">in evidence to be discoverable. </w:t>
      </w:r>
    </w:p>
    <w:p w14:paraId="16D02075" w14:textId="07CD29DC" w:rsidR="008332CF" w:rsidRPr="00984649" w:rsidRDefault="008332CF" w:rsidP="008332CF">
      <w:pPr>
        <w:pStyle w:val="ListParagraph"/>
        <w:numPr>
          <w:ilvl w:val="3"/>
          <w:numId w:val="1"/>
        </w:numPr>
        <w:rPr>
          <w:rFonts w:ascii="Times New Roman" w:hAnsi="Times New Roman" w:cs="Times New Roman"/>
        </w:rPr>
      </w:pPr>
      <w:r w:rsidRPr="00984649">
        <w:rPr>
          <w:rFonts w:ascii="Times New Roman" w:hAnsi="Times New Roman" w:cs="Times New Roman"/>
          <w:b/>
          <w:bCs/>
        </w:rPr>
        <w:t>Example</w:t>
      </w:r>
      <w:r w:rsidRPr="00984649">
        <w:rPr>
          <w:rFonts w:ascii="Times New Roman" w:hAnsi="Times New Roman" w:cs="Times New Roman"/>
        </w:rPr>
        <w:t xml:space="preserve">. </w:t>
      </w:r>
      <w:r w:rsidR="00984649" w:rsidRPr="00984649">
        <w:rPr>
          <w:rFonts w:ascii="Times New Roman" w:hAnsi="Times New Roman" w:cs="Times New Roman"/>
        </w:rPr>
        <w:t xml:space="preserve">The moving party must prove that the requested information is relevant to a claim or defense </w:t>
      </w:r>
      <w:proofErr w:type="gramStart"/>
      <w:r w:rsidR="00984649" w:rsidRPr="00984649">
        <w:rPr>
          <w:rFonts w:ascii="Times New Roman" w:hAnsi="Times New Roman" w:cs="Times New Roman"/>
        </w:rPr>
        <w:t>in order to</w:t>
      </w:r>
      <w:proofErr w:type="gramEnd"/>
      <w:r w:rsidR="00984649" w:rsidRPr="00984649">
        <w:rPr>
          <w:rFonts w:ascii="Times New Roman" w:hAnsi="Times New Roman" w:cs="Times New Roman"/>
        </w:rPr>
        <w:t xml:space="preserve"> prevail on a motion to compel</w:t>
      </w:r>
      <w:r w:rsidR="00984649" w:rsidRPr="00984649">
        <w:rPr>
          <w:rFonts w:ascii="Times New Roman" w:hAnsi="Times New Roman" w:cs="Times New Roman"/>
          <w:i/>
          <w:iCs/>
        </w:rPr>
        <w:t xml:space="preserve">. </w:t>
      </w:r>
      <w:proofErr w:type="spellStart"/>
      <w:r w:rsidR="00A801F7" w:rsidRPr="00984649">
        <w:rPr>
          <w:rFonts w:ascii="Times New Roman" w:hAnsi="Times New Roman" w:cs="Times New Roman"/>
          <w:i/>
          <w:iCs/>
        </w:rPr>
        <w:t>Favale</w:t>
      </w:r>
      <w:proofErr w:type="spellEnd"/>
      <w:r w:rsidR="00A801F7" w:rsidRPr="00984649">
        <w:rPr>
          <w:rFonts w:ascii="Times New Roman" w:hAnsi="Times New Roman" w:cs="Times New Roman"/>
          <w:i/>
          <w:iCs/>
        </w:rPr>
        <w:t xml:space="preserve"> v. Roman Catholic Diocese of Bridgeport </w:t>
      </w:r>
    </w:p>
    <w:p w14:paraId="236A5C01" w14:textId="77777777" w:rsidR="00076929" w:rsidRDefault="005F5219" w:rsidP="005F5219">
      <w:pPr>
        <w:pStyle w:val="ListParagraph"/>
        <w:numPr>
          <w:ilvl w:val="2"/>
          <w:numId w:val="1"/>
        </w:numPr>
        <w:rPr>
          <w:rFonts w:ascii="Times New Roman" w:hAnsi="Times New Roman" w:cs="Times New Roman"/>
        </w:rPr>
      </w:pPr>
      <w:r>
        <w:rPr>
          <w:rFonts w:ascii="Times New Roman" w:hAnsi="Times New Roman" w:cs="Times New Roman"/>
        </w:rPr>
        <w:t>Proportionality, Burden, and Privacy</w:t>
      </w:r>
    </w:p>
    <w:p w14:paraId="455A8C07" w14:textId="766199A2" w:rsidR="00AB1E82" w:rsidRDefault="0043408B" w:rsidP="00076929">
      <w:pPr>
        <w:pStyle w:val="ListParagraph"/>
        <w:numPr>
          <w:ilvl w:val="3"/>
          <w:numId w:val="1"/>
        </w:numPr>
        <w:rPr>
          <w:rFonts w:ascii="Times New Roman" w:hAnsi="Times New Roman" w:cs="Times New Roman"/>
        </w:rPr>
      </w:pPr>
      <w:r>
        <w:rPr>
          <w:rFonts w:ascii="Times New Roman" w:hAnsi="Times New Roman" w:cs="Times New Roman"/>
        </w:rPr>
        <w:t xml:space="preserve">Rule 26(b)(1) discovery must not only be relevant but also “proportional to the needs of the case, considering the importance of the issues at stake in the action the amount in controversy, the parties’ relative access to the relevant information, the parties’ resources, the importance </w:t>
      </w:r>
      <w:r w:rsidR="00E91B3D">
        <w:rPr>
          <w:rFonts w:ascii="Times New Roman" w:hAnsi="Times New Roman" w:cs="Times New Roman"/>
        </w:rPr>
        <w:t>of the discovery in resol</w:t>
      </w:r>
      <w:r w:rsidR="00F40C86">
        <w:rPr>
          <w:rFonts w:ascii="Times New Roman" w:hAnsi="Times New Roman" w:cs="Times New Roman"/>
        </w:rPr>
        <w:t>ving the issues, and whether the burden or expense of the proposed discovery outweighs the benefit.</w:t>
      </w:r>
      <w:r w:rsidR="00617FA5">
        <w:rPr>
          <w:rFonts w:ascii="Times New Roman" w:hAnsi="Times New Roman" w:cs="Times New Roman"/>
        </w:rPr>
        <w:t>”</w:t>
      </w:r>
    </w:p>
    <w:p w14:paraId="69FB8026" w14:textId="07508455" w:rsidR="005F5219" w:rsidRPr="00AD50A6" w:rsidRDefault="00AB1E82" w:rsidP="00AB1E82">
      <w:pPr>
        <w:pStyle w:val="ListParagraph"/>
        <w:numPr>
          <w:ilvl w:val="4"/>
          <w:numId w:val="1"/>
        </w:numPr>
        <w:rPr>
          <w:rFonts w:ascii="Times New Roman" w:hAnsi="Times New Roman" w:cs="Times New Roman"/>
        </w:rPr>
      </w:pPr>
      <w:r>
        <w:rPr>
          <w:rFonts w:ascii="Times New Roman" w:hAnsi="Times New Roman" w:cs="Times New Roman"/>
        </w:rPr>
        <w:t xml:space="preserve">Rule 26(b)(2)(B) provides that “[a] party need not provide discovery of electronically stored information from </w:t>
      </w:r>
      <w:r w:rsidRPr="00AD50A6">
        <w:rPr>
          <w:rFonts w:ascii="Times New Roman" w:hAnsi="Times New Roman" w:cs="Times New Roman"/>
        </w:rPr>
        <w:t>sources that the party identifies as not reasonably accessible because of the undue burden of cost.”</w:t>
      </w:r>
      <w:r w:rsidR="005F5219" w:rsidRPr="00AD50A6">
        <w:rPr>
          <w:rFonts w:ascii="Times New Roman" w:hAnsi="Times New Roman" w:cs="Times New Roman"/>
        </w:rPr>
        <w:t xml:space="preserve"> </w:t>
      </w:r>
    </w:p>
    <w:p w14:paraId="36F16A46" w14:textId="6C5ABDE0" w:rsidR="007D3899" w:rsidRPr="00AD50A6" w:rsidRDefault="007D3899" w:rsidP="00AB1E82">
      <w:pPr>
        <w:pStyle w:val="ListParagraph"/>
        <w:numPr>
          <w:ilvl w:val="4"/>
          <w:numId w:val="1"/>
        </w:numPr>
        <w:rPr>
          <w:rFonts w:ascii="Times New Roman" w:hAnsi="Times New Roman" w:cs="Times New Roman"/>
        </w:rPr>
      </w:pPr>
      <w:r w:rsidRPr="00CF5AB0">
        <w:rPr>
          <w:rFonts w:ascii="Times New Roman" w:hAnsi="Times New Roman" w:cs="Times New Roman"/>
          <w:b/>
          <w:bCs/>
        </w:rPr>
        <w:t>Examples</w:t>
      </w:r>
      <w:r w:rsidRPr="00AD50A6">
        <w:rPr>
          <w:rFonts w:ascii="Times New Roman" w:hAnsi="Times New Roman" w:cs="Times New Roman"/>
        </w:rPr>
        <w:t xml:space="preserve">. </w:t>
      </w:r>
    </w:p>
    <w:p w14:paraId="70331F60" w14:textId="6BADDC1A" w:rsidR="007D3899" w:rsidRPr="00AD50A6" w:rsidRDefault="00665593" w:rsidP="007D3899">
      <w:pPr>
        <w:pStyle w:val="ListParagraph"/>
        <w:numPr>
          <w:ilvl w:val="5"/>
          <w:numId w:val="1"/>
        </w:numPr>
        <w:rPr>
          <w:rFonts w:ascii="Times New Roman" w:hAnsi="Times New Roman" w:cs="Times New Roman"/>
        </w:rPr>
      </w:pPr>
      <w:r w:rsidRPr="00AD50A6">
        <w:rPr>
          <w:rFonts w:ascii="Times New Roman" w:hAnsi="Times New Roman" w:cs="Times New Roman"/>
        </w:rPr>
        <w:t xml:space="preserve">Courts have the discretion to limit the scope of discovery if it finds that the request is unduly burdensome and disproportionate to the needs of the </w:t>
      </w:r>
      <w:proofErr w:type="spellStart"/>
      <w:proofErr w:type="gramStart"/>
      <w:r w:rsidRPr="00AD50A6">
        <w:rPr>
          <w:rFonts w:ascii="Times New Roman" w:hAnsi="Times New Roman" w:cs="Times New Roman"/>
        </w:rPr>
        <w:t>case</w:t>
      </w:r>
      <w:r w:rsidRPr="00AD50A6">
        <w:rPr>
          <w:rFonts w:ascii="Times New Roman" w:hAnsi="Times New Roman" w:cs="Times New Roman"/>
          <w:i/>
          <w:iCs/>
        </w:rPr>
        <w:t>.</w:t>
      </w:r>
      <w:r w:rsidR="00EF76F3" w:rsidRPr="00AD50A6">
        <w:rPr>
          <w:rFonts w:ascii="Times New Roman" w:hAnsi="Times New Roman" w:cs="Times New Roman"/>
          <w:i/>
          <w:iCs/>
        </w:rPr>
        <w:t>Cerrato</w:t>
      </w:r>
      <w:proofErr w:type="spellEnd"/>
      <w:proofErr w:type="gramEnd"/>
      <w:r w:rsidR="00EF76F3" w:rsidRPr="00AD50A6">
        <w:rPr>
          <w:rFonts w:ascii="Times New Roman" w:hAnsi="Times New Roman" w:cs="Times New Roman"/>
          <w:i/>
          <w:iCs/>
        </w:rPr>
        <w:t xml:space="preserve"> v. </w:t>
      </w:r>
      <w:proofErr w:type="spellStart"/>
      <w:r w:rsidR="00EF76F3" w:rsidRPr="00AD50A6">
        <w:rPr>
          <w:rFonts w:ascii="Times New Roman" w:hAnsi="Times New Roman" w:cs="Times New Roman"/>
          <w:i/>
          <w:iCs/>
        </w:rPr>
        <w:t>Nutribullet</w:t>
      </w:r>
      <w:proofErr w:type="spellEnd"/>
      <w:r w:rsidR="00EF76F3" w:rsidRPr="00AD50A6">
        <w:rPr>
          <w:rFonts w:ascii="Times New Roman" w:hAnsi="Times New Roman" w:cs="Times New Roman"/>
          <w:i/>
          <w:iCs/>
        </w:rPr>
        <w:t>, LLC</w:t>
      </w:r>
    </w:p>
    <w:p w14:paraId="7C487540" w14:textId="1937906A" w:rsidR="00EF76F3" w:rsidRPr="00AD50A6" w:rsidRDefault="00CA59BE" w:rsidP="007D3899">
      <w:pPr>
        <w:pStyle w:val="ListParagraph"/>
        <w:numPr>
          <w:ilvl w:val="5"/>
          <w:numId w:val="1"/>
        </w:numPr>
        <w:rPr>
          <w:rFonts w:ascii="Times New Roman" w:hAnsi="Times New Roman" w:cs="Times New Roman"/>
        </w:rPr>
      </w:pPr>
      <w:r w:rsidRPr="00AD50A6">
        <w:rPr>
          <w:rFonts w:ascii="Times New Roman" w:hAnsi="Times New Roman" w:cs="Times New Roman"/>
        </w:rPr>
        <w:t xml:space="preserve">Relevant information may not be discoverable if the responding party can show that the information is not reasonably accessible because of undue burden or cost. But a party is not relieved </w:t>
      </w:r>
      <w:r w:rsidR="0037530A" w:rsidRPr="00AD50A6">
        <w:rPr>
          <w:rFonts w:ascii="Times New Roman" w:hAnsi="Times New Roman" w:cs="Times New Roman"/>
        </w:rPr>
        <w:t xml:space="preserve">of production merely because the party chose to sore requested information in a manner that makes it difficult to retrieve. </w:t>
      </w:r>
      <w:r w:rsidR="00EF76F3" w:rsidRPr="00AD50A6">
        <w:rPr>
          <w:rFonts w:ascii="Times New Roman" w:hAnsi="Times New Roman" w:cs="Times New Roman"/>
          <w:i/>
          <w:iCs/>
        </w:rPr>
        <w:t>Wagoner v. Lewis Gale Medical Center, LLC</w:t>
      </w:r>
    </w:p>
    <w:p w14:paraId="4CC447CF" w14:textId="1A973432" w:rsidR="00EF76F3" w:rsidRPr="00AD50A6" w:rsidRDefault="00AD50A6" w:rsidP="007D3899">
      <w:pPr>
        <w:pStyle w:val="ListParagraph"/>
        <w:numPr>
          <w:ilvl w:val="5"/>
          <w:numId w:val="1"/>
        </w:numPr>
        <w:rPr>
          <w:rFonts w:ascii="Times New Roman" w:hAnsi="Times New Roman" w:cs="Times New Roman"/>
        </w:rPr>
      </w:pPr>
      <w:r w:rsidRPr="00AD50A6">
        <w:rPr>
          <w:rFonts w:ascii="Times New Roman" w:hAnsi="Times New Roman" w:cs="Times New Roman"/>
        </w:rPr>
        <w:t xml:space="preserve">Under Federal Rule of Civil Procedure 26(c), an order may be issued to prevent certain matters from being inquired into </w:t>
      </w:r>
      <w:r w:rsidRPr="00CF1EF4">
        <w:rPr>
          <w:rFonts w:ascii="Times New Roman" w:hAnsi="Times New Roman" w:cs="Times New Roman"/>
          <w:b/>
          <w:bCs/>
        </w:rPr>
        <w:t>to protect a party or person from annoyance, embarrassment, oppression, or undue burden or expense</w:t>
      </w:r>
      <w:r w:rsidR="00221D60">
        <w:rPr>
          <w:rFonts w:ascii="Times New Roman" w:hAnsi="Times New Roman" w:cs="Times New Roman"/>
          <w:b/>
          <w:bCs/>
        </w:rPr>
        <w:t>.</w:t>
      </w:r>
      <w:r w:rsidRPr="00AD50A6">
        <w:rPr>
          <w:rFonts w:ascii="Times New Roman" w:hAnsi="Times New Roman" w:cs="Times New Roman"/>
          <w:i/>
          <w:iCs/>
        </w:rPr>
        <w:t xml:space="preserve"> </w:t>
      </w:r>
      <w:proofErr w:type="spellStart"/>
      <w:r w:rsidR="00865532" w:rsidRPr="00AD50A6">
        <w:rPr>
          <w:rFonts w:ascii="Times New Roman" w:hAnsi="Times New Roman" w:cs="Times New Roman"/>
          <w:i/>
          <w:iCs/>
        </w:rPr>
        <w:t>Rengifo</w:t>
      </w:r>
      <w:proofErr w:type="spellEnd"/>
      <w:r w:rsidR="00865532" w:rsidRPr="00AD50A6">
        <w:rPr>
          <w:rFonts w:ascii="Times New Roman" w:hAnsi="Times New Roman" w:cs="Times New Roman"/>
          <w:i/>
          <w:iCs/>
        </w:rPr>
        <w:t xml:space="preserve"> v. </w:t>
      </w:r>
      <w:proofErr w:type="spellStart"/>
      <w:r w:rsidR="00865532" w:rsidRPr="00AD50A6">
        <w:rPr>
          <w:rFonts w:ascii="Times New Roman" w:hAnsi="Times New Roman" w:cs="Times New Roman"/>
          <w:i/>
          <w:iCs/>
        </w:rPr>
        <w:t>Erevos</w:t>
      </w:r>
      <w:proofErr w:type="spellEnd"/>
      <w:r w:rsidR="00865532" w:rsidRPr="00AD50A6">
        <w:rPr>
          <w:rFonts w:ascii="Times New Roman" w:hAnsi="Times New Roman" w:cs="Times New Roman"/>
          <w:i/>
          <w:iCs/>
        </w:rPr>
        <w:t xml:space="preserve"> Enterprises, Inc. </w:t>
      </w:r>
    </w:p>
    <w:p w14:paraId="359CA3A0" w14:textId="0F4DF63C" w:rsidR="00494F6E" w:rsidRDefault="00494F6E" w:rsidP="007D3899">
      <w:pPr>
        <w:pStyle w:val="ListParagraph"/>
        <w:numPr>
          <w:ilvl w:val="5"/>
          <w:numId w:val="1"/>
        </w:numPr>
        <w:rPr>
          <w:rFonts w:ascii="Times New Roman" w:hAnsi="Times New Roman" w:cs="Times New Roman"/>
        </w:rPr>
      </w:pPr>
      <w:r w:rsidRPr="000679BF">
        <w:rPr>
          <w:rFonts w:ascii="Times New Roman" w:hAnsi="Times New Roman" w:cs="Times New Roman"/>
          <w:b/>
          <w:bCs/>
          <w:color w:val="FF40FF"/>
        </w:rPr>
        <w:t>KAP</w:t>
      </w:r>
      <w:r w:rsidR="000679BF" w:rsidRPr="000679BF">
        <w:rPr>
          <w:rFonts w:ascii="Times New Roman" w:hAnsi="Times New Roman" w:cs="Times New Roman"/>
          <w:b/>
          <w:bCs/>
          <w:color w:val="FF40FF"/>
        </w:rPr>
        <w:t>.</w:t>
      </w:r>
      <w:r>
        <w:rPr>
          <w:rFonts w:ascii="Times New Roman" w:hAnsi="Times New Roman" w:cs="Times New Roman"/>
        </w:rPr>
        <w:t xml:space="preserve"> </w:t>
      </w:r>
      <w:r w:rsidR="000679BF" w:rsidRPr="000679BF">
        <w:rPr>
          <w:rFonts w:ascii="Times New Roman" w:hAnsi="Times New Roman" w:cs="Times New Roman"/>
          <w:u w:val="single"/>
        </w:rPr>
        <w:t>Notes.</w:t>
      </w:r>
      <w:r>
        <w:rPr>
          <w:rFonts w:ascii="Times New Roman" w:hAnsi="Times New Roman" w:cs="Times New Roman"/>
        </w:rPr>
        <w:t xml:space="preserve">  </w:t>
      </w:r>
      <w:r>
        <w:rPr>
          <w:rFonts w:ascii="Times New Roman" w:hAnsi="Times New Roman" w:cs="Times New Roman"/>
        </w:rPr>
        <w:tab/>
      </w:r>
    </w:p>
    <w:p w14:paraId="7D0E42E0" w14:textId="02A0F235" w:rsidR="00494F6E" w:rsidRDefault="00494F6E" w:rsidP="00494F6E">
      <w:pPr>
        <w:pStyle w:val="ListParagraph"/>
        <w:numPr>
          <w:ilvl w:val="6"/>
          <w:numId w:val="1"/>
        </w:numPr>
        <w:rPr>
          <w:rFonts w:ascii="Times New Roman" w:hAnsi="Times New Roman" w:cs="Times New Roman"/>
        </w:rPr>
      </w:pPr>
      <w:r>
        <w:rPr>
          <w:rFonts w:ascii="Times New Roman" w:hAnsi="Times New Roman" w:cs="Times New Roman"/>
        </w:rPr>
        <w:t xml:space="preserve">The focus </w:t>
      </w:r>
      <w:r w:rsidR="00C232F1">
        <w:rPr>
          <w:rFonts w:ascii="Times New Roman" w:hAnsi="Times New Roman" w:cs="Times New Roman"/>
        </w:rPr>
        <w:t>of</w:t>
      </w:r>
      <w:r>
        <w:rPr>
          <w:rFonts w:ascii="Times New Roman" w:hAnsi="Times New Roman" w:cs="Times New Roman"/>
        </w:rPr>
        <w:t xml:space="preserve"> </w:t>
      </w:r>
      <w:r w:rsidR="00C232F1">
        <w:rPr>
          <w:rFonts w:ascii="Times New Roman" w:hAnsi="Times New Roman" w:cs="Times New Roman"/>
        </w:rPr>
        <w:t xml:space="preserve">the </w:t>
      </w:r>
      <w:r>
        <w:rPr>
          <w:rFonts w:ascii="Times New Roman" w:hAnsi="Times New Roman" w:cs="Times New Roman"/>
        </w:rPr>
        <w:t xml:space="preserve">cases above was not </w:t>
      </w:r>
      <w:r w:rsidR="00C232F1">
        <w:rPr>
          <w:rFonts w:ascii="Times New Roman" w:hAnsi="Times New Roman" w:cs="Times New Roman"/>
        </w:rPr>
        <w:t>on</w:t>
      </w:r>
      <w:r>
        <w:rPr>
          <w:rFonts w:ascii="Times New Roman" w:hAnsi="Times New Roman" w:cs="Times New Roman"/>
        </w:rPr>
        <w:t xml:space="preserve"> whether the information was relevant but rather </w:t>
      </w:r>
      <w:r w:rsidR="00C232F1">
        <w:rPr>
          <w:rFonts w:ascii="Times New Roman" w:hAnsi="Times New Roman" w:cs="Times New Roman"/>
        </w:rPr>
        <w:t xml:space="preserve">on </w:t>
      </w:r>
      <w:r>
        <w:rPr>
          <w:rFonts w:ascii="Times New Roman" w:hAnsi="Times New Roman" w:cs="Times New Roman"/>
        </w:rPr>
        <w:t xml:space="preserve">whether the benefits of producing the information </w:t>
      </w:r>
      <w:r w:rsidR="00CF5AB0">
        <w:rPr>
          <w:rFonts w:ascii="Times New Roman" w:hAnsi="Times New Roman" w:cs="Times New Roman"/>
        </w:rPr>
        <w:t>outweighed</w:t>
      </w:r>
      <w:r>
        <w:rPr>
          <w:rFonts w:ascii="Times New Roman" w:hAnsi="Times New Roman" w:cs="Times New Roman"/>
        </w:rPr>
        <w:t xml:space="preserve"> the </w:t>
      </w:r>
      <w:r w:rsidR="000679BF">
        <w:rPr>
          <w:rFonts w:ascii="Times New Roman" w:hAnsi="Times New Roman" w:cs="Times New Roman"/>
        </w:rPr>
        <w:t>burdens.</w:t>
      </w:r>
      <w:r>
        <w:rPr>
          <w:rFonts w:ascii="Times New Roman" w:hAnsi="Times New Roman" w:cs="Times New Roman"/>
        </w:rPr>
        <w:t xml:space="preserve"> </w:t>
      </w:r>
    </w:p>
    <w:p w14:paraId="60E19947" w14:textId="6ECA0BD8" w:rsidR="00572161" w:rsidRDefault="00572161" w:rsidP="00572161">
      <w:pPr>
        <w:pStyle w:val="ListParagraph"/>
        <w:numPr>
          <w:ilvl w:val="7"/>
          <w:numId w:val="1"/>
        </w:numPr>
        <w:rPr>
          <w:rFonts w:ascii="Times New Roman" w:hAnsi="Times New Roman" w:cs="Times New Roman"/>
        </w:rPr>
      </w:pPr>
      <w:r>
        <w:rPr>
          <w:rFonts w:ascii="Times New Roman" w:hAnsi="Times New Roman" w:cs="Times New Roman"/>
        </w:rPr>
        <w:t xml:space="preserve">Burdens that may be considered by the court – time, money, privacy, and </w:t>
      </w:r>
      <w:r w:rsidR="00C232F1">
        <w:rPr>
          <w:rFonts w:ascii="Times New Roman" w:hAnsi="Times New Roman" w:cs="Times New Roman"/>
        </w:rPr>
        <w:t>liberty.</w:t>
      </w:r>
    </w:p>
    <w:p w14:paraId="47165EB4" w14:textId="72679030" w:rsidR="009F6C77" w:rsidRDefault="00AB6F09" w:rsidP="00FC3808">
      <w:pPr>
        <w:pStyle w:val="ListParagraph"/>
        <w:numPr>
          <w:ilvl w:val="6"/>
          <w:numId w:val="1"/>
        </w:numPr>
        <w:rPr>
          <w:rFonts w:ascii="Times New Roman" w:hAnsi="Times New Roman" w:cs="Times New Roman"/>
        </w:rPr>
      </w:pPr>
      <w:r>
        <w:rPr>
          <w:rFonts w:ascii="Times New Roman" w:hAnsi="Times New Roman" w:cs="Times New Roman"/>
        </w:rPr>
        <w:t xml:space="preserve">B </w:t>
      </w:r>
      <w:r w:rsidR="00FC3808">
        <w:rPr>
          <w:rFonts w:ascii="Times New Roman" w:hAnsi="Times New Roman" w:cs="Times New Roman"/>
        </w:rPr>
        <w:t xml:space="preserve">Page 490. Rule 26(c) and 26(b)(1) – </w:t>
      </w:r>
      <w:r w:rsidR="00FC3808">
        <w:rPr>
          <w:rFonts w:ascii="Times New Roman" w:hAnsi="Times New Roman" w:cs="Times New Roman"/>
          <w:i/>
          <w:iCs/>
        </w:rPr>
        <w:t xml:space="preserve">“the court may, for good cause, issue an order to protect a party or person from annoyance, embarrassment, oppression, or undue </w:t>
      </w:r>
      <w:r w:rsidR="0070567A">
        <w:rPr>
          <w:rFonts w:ascii="Times New Roman" w:hAnsi="Times New Roman" w:cs="Times New Roman"/>
          <w:i/>
          <w:iCs/>
        </w:rPr>
        <w:t>burden or expense …” … making much “</w:t>
      </w:r>
      <w:proofErr w:type="gramStart"/>
      <w:r w:rsidR="0070567A">
        <w:rPr>
          <w:rFonts w:ascii="Times New Roman" w:hAnsi="Times New Roman" w:cs="Times New Roman"/>
          <w:i/>
          <w:iCs/>
        </w:rPr>
        <w:t>anno</w:t>
      </w:r>
      <w:r w:rsidR="00C232F1">
        <w:rPr>
          <w:rFonts w:ascii="Times New Roman" w:hAnsi="Times New Roman" w:cs="Times New Roman"/>
          <w:i/>
          <w:iCs/>
        </w:rPr>
        <w:t>y[</w:t>
      </w:r>
      <w:proofErr w:type="spellStart"/>
      <w:proofErr w:type="gramEnd"/>
      <w:r w:rsidR="00C232F1">
        <w:rPr>
          <w:rFonts w:ascii="Times New Roman" w:hAnsi="Times New Roman" w:cs="Times New Roman"/>
          <w:i/>
          <w:iCs/>
        </w:rPr>
        <w:t>ing</w:t>
      </w:r>
      <w:proofErr w:type="spellEnd"/>
      <w:r w:rsidR="00C232F1">
        <w:rPr>
          <w:rFonts w:ascii="Times New Roman" w:hAnsi="Times New Roman" w:cs="Times New Roman"/>
          <w:i/>
          <w:iCs/>
        </w:rPr>
        <w:t xml:space="preserve"> or] embarrass[</w:t>
      </w:r>
      <w:proofErr w:type="spellStart"/>
      <w:r w:rsidR="00C232F1">
        <w:rPr>
          <w:rFonts w:ascii="Times New Roman" w:hAnsi="Times New Roman" w:cs="Times New Roman"/>
          <w:i/>
          <w:iCs/>
        </w:rPr>
        <w:t>ing</w:t>
      </w:r>
      <w:proofErr w:type="spellEnd"/>
      <w:r w:rsidR="00C232F1">
        <w:rPr>
          <w:rFonts w:ascii="Times New Roman" w:hAnsi="Times New Roman" w:cs="Times New Roman"/>
          <w:i/>
          <w:iCs/>
        </w:rPr>
        <w:t xml:space="preserve">]” material discoverable so long as it is relevant, unprivileged, and proportional to the needs of the case. </w:t>
      </w:r>
    </w:p>
    <w:p w14:paraId="25C52DEF" w14:textId="3A59ABEC" w:rsidR="005F5219" w:rsidRDefault="00B117D2" w:rsidP="005F5219">
      <w:pPr>
        <w:pStyle w:val="ListParagraph"/>
        <w:numPr>
          <w:ilvl w:val="2"/>
          <w:numId w:val="1"/>
        </w:numPr>
        <w:rPr>
          <w:rFonts w:ascii="Times New Roman" w:hAnsi="Times New Roman" w:cs="Times New Roman"/>
        </w:rPr>
      </w:pPr>
      <w:r>
        <w:rPr>
          <w:rFonts w:ascii="Times New Roman" w:hAnsi="Times New Roman" w:cs="Times New Roman"/>
        </w:rPr>
        <w:t>Privilege</w:t>
      </w:r>
    </w:p>
    <w:p w14:paraId="1D255D52" w14:textId="1EE611A5" w:rsidR="00090EF0" w:rsidRDefault="000B2188" w:rsidP="00090EF0">
      <w:pPr>
        <w:pStyle w:val="ListParagraph"/>
        <w:numPr>
          <w:ilvl w:val="3"/>
          <w:numId w:val="1"/>
        </w:numPr>
        <w:rPr>
          <w:rFonts w:ascii="Times New Roman" w:hAnsi="Times New Roman" w:cs="Times New Roman"/>
        </w:rPr>
      </w:pPr>
      <w:r>
        <w:rPr>
          <w:rFonts w:ascii="Times New Roman" w:hAnsi="Times New Roman" w:cs="Times New Roman"/>
        </w:rPr>
        <w:t>Privilege</w:t>
      </w:r>
      <w:r w:rsidR="00EA22C4">
        <w:rPr>
          <w:rFonts w:ascii="Times New Roman" w:hAnsi="Times New Roman" w:cs="Times New Roman"/>
        </w:rPr>
        <w:t>s</w:t>
      </w:r>
      <w:r>
        <w:rPr>
          <w:rFonts w:ascii="Times New Roman" w:hAnsi="Times New Roman" w:cs="Times New Roman"/>
        </w:rPr>
        <w:t xml:space="preserve"> are absolute – it makes no difference that one party </w:t>
      </w:r>
      <w:r w:rsidR="00EA22C4">
        <w:rPr>
          <w:rFonts w:ascii="Times New Roman" w:hAnsi="Times New Roman" w:cs="Times New Roman"/>
        </w:rPr>
        <w:t>desperately</w:t>
      </w:r>
      <w:r w:rsidR="00171B6C">
        <w:rPr>
          <w:rFonts w:ascii="Times New Roman" w:hAnsi="Times New Roman" w:cs="Times New Roman"/>
        </w:rPr>
        <w:t xml:space="preserve"> needs the information and that it would cost </w:t>
      </w:r>
      <w:r w:rsidR="00EA22C4">
        <w:rPr>
          <w:rFonts w:ascii="Times New Roman" w:hAnsi="Times New Roman" w:cs="Times New Roman"/>
        </w:rPr>
        <w:t xml:space="preserve">nothing to disclose </w:t>
      </w:r>
      <w:r w:rsidR="00CC0053">
        <w:rPr>
          <w:rFonts w:ascii="Times New Roman" w:hAnsi="Times New Roman" w:cs="Times New Roman"/>
        </w:rPr>
        <w:t>it.</w:t>
      </w:r>
    </w:p>
    <w:p w14:paraId="7B3FB577" w14:textId="56379670" w:rsidR="00CC0053" w:rsidRDefault="00CC0053" w:rsidP="00CC0053">
      <w:pPr>
        <w:pStyle w:val="ListParagraph"/>
        <w:numPr>
          <w:ilvl w:val="4"/>
          <w:numId w:val="1"/>
        </w:numPr>
        <w:rPr>
          <w:rFonts w:ascii="Times New Roman" w:hAnsi="Times New Roman" w:cs="Times New Roman"/>
        </w:rPr>
      </w:pPr>
      <w:r>
        <w:rPr>
          <w:rFonts w:ascii="Times New Roman" w:hAnsi="Times New Roman" w:cs="Times New Roman"/>
        </w:rPr>
        <w:t xml:space="preserve">But </w:t>
      </w:r>
      <w:r w:rsidR="00F968D3">
        <w:rPr>
          <w:rFonts w:ascii="Times New Roman" w:hAnsi="Times New Roman" w:cs="Times New Roman"/>
        </w:rPr>
        <w:t xml:space="preserve">privileges will have effect only if a party asserts them </w:t>
      </w:r>
      <w:r w:rsidR="00B67365">
        <w:rPr>
          <w:rFonts w:ascii="Times New Roman" w:hAnsi="Times New Roman" w:cs="Times New Roman"/>
        </w:rPr>
        <w:t>–</w:t>
      </w:r>
      <w:r w:rsidR="00F968D3">
        <w:rPr>
          <w:rFonts w:ascii="Times New Roman" w:hAnsi="Times New Roman" w:cs="Times New Roman"/>
        </w:rPr>
        <w:t xml:space="preserve"> </w:t>
      </w:r>
      <w:r w:rsidR="00B67365">
        <w:rPr>
          <w:rFonts w:ascii="Times New Roman" w:hAnsi="Times New Roman" w:cs="Times New Roman"/>
        </w:rPr>
        <w:t xml:space="preserve">but even if </w:t>
      </w:r>
      <w:r w:rsidR="00CF5AB0">
        <w:rPr>
          <w:rFonts w:ascii="Times New Roman" w:hAnsi="Times New Roman" w:cs="Times New Roman"/>
        </w:rPr>
        <w:t>they are asserted, they can be waived later</w:t>
      </w:r>
      <w:r w:rsidR="00B67365">
        <w:rPr>
          <w:rFonts w:ascii="Times New Roman" w:hAnsi="Times New Roman" w:cs="Times New Roman"/>
        </w:rPr>
        <w:t>.</w:t>
      </w:r>
    </w:p>
    <w:p w14:paraId="0F0E9AD4" w14:textId="592CDD0C" w:rsidR="00B67365" w:rsidRDefault="00E93441" w:rsidP="00B67365">
      <w:pPr>
        <w:pStyle w:val="ListParagraph"/>
        <w:numPr>
          <w:ilvl w:val="5"/>
          <w:numId w:val="1"/>
        </w:numPr>
        <w:rPr>
          <w:rFonts w:ascii="Times New Roman" w:hAnsi="Times New Roman" w:cs="Times New Roman"/>
        </w:rPr>
      </w:pPr>
      <w:r w:rsidRPr="005343C6">
        <w:rPr>
          <w:rFonts w:ascii="Times New Roman" w:hAnsi="Times New Roman" w:cs="Times New Roman"/>
          <w:u w:val="single"/>
        </w:rPr>
        <w:t>Waiver</w:t>
      </w:r>
      <w:r>
        <w:rPr>
          <w:rFonts w:ascii="Times New Roman" w:hAnsi="Times New Roman" w:cs="Times New Roman"/>
        </w:rPr>
        <w:t xml:space="preserve"> can also result from </w:t>
      </w:r>
      <w:r w:rsidR="005343C6">
        <w:rPr>
          <w:rFonts w:ascii="Times New Roman" w:hAnsi="Times New Roman" w:cs="Times New Roman"/>
        </w:rPr>
        <w:t xml:space="preserve">taking some action inconsistent with claiming the privilege – such as disclosing privileged material to a third party. </w:t>
      </w:r>
    </w:p>
    <w:p w14:paraId="2928F7D1" w14:textId="0020DA56" w:rsidR="001D5CAE" w:rsidRDefault="001D5CAE" w:rsidP="001D5CAE">
      <w:pPr>
        <w:pStyle w:val="ListParagraph"/>
        <w:numPr>
          <w:ilvl w:val="6"/>
          <w:numId w:val="1"/>
        </w:numPr>
        <w:rPr>
          <w:rFonts w:ascii="Times New Roman" w:hAnsi="Times New Roman" w:cs="Times New Roman"/>
        </w:rPr>
      </w:pPr>
      <w:r>
        <w:rPr>
          <w:rFonts w:ascii="Times New Roman" w:hAnsi="Times New Roman" w:cs="Times New Roman"/>
        </w:rPr>
        <w:t xml:space="preserve">Parties can waive privileges by taking certain stances in </w:t>
      </w:r>
      <w:r w:rsidR="007740D5">
        <w:rPr>
          <w:rFonts w:ascii="Times New Roman" w:hAnsi="Times New Roman" w:cs="Times New Roman"/>
        </w:rPr>
        <w:t>litigation.</w:t>
      </w:r>
    </w:p>
    <w:p w14:paraId="1CD36BC9" w14:textId="2CCAB717" w:rsidR="00D456CA" w:rsidRPr="000679BF" w:rsidRDefault="000679BF" w:rsidP="000679BF">
      <w:pPr>
        <w:pStyle w:val="ListParagraph"/>
        <w:numPr>
          <w:ilvl w:val="6"/>
          <w:numId w:val="1"/>
        </w:numPr>
        <w:rPr>
          <w:rFonts w:ascii="Times New Roman" w:hAnsi="Times New Roman" w:cs="Times New Roman"/>
        </w:rPr>
      </w:pPr>
      <w:r>
        <w:rPr>
          <w:rFonts w:ascii="Times New Roman" w:hAnsi="Times New Roman" w:cs="Times New Roman"/>
        </w:rPr>
        <w:t>Plaintiff</w:t>
      </w:r>
      <w:r w:rsidR="00D456CA">
        <w:rPr>
          <w:rFonts w:ascii="Times New Roman" w:hAnsi="Times New Roman" w:cs="Times New Roman"/>
        </w:rPr>
        <w:t xml:space="preserve"> can waive her privilege if she puts her medical condition at issue in the lawsuit – </w:t>
      </w:r>
      <w:proofErr w:type="spellStart"/>
      <w:r w:rsidR="00D456CA">
        <w:rPr>
          <w:rFonts w:ascii="Times New Roman" w:hAnsi="Times New Roman" w:cs="Times New Roman"/>
        </w:rPr>
        <w:t>ie</w:t>
      </w:r>
      <w:proofErr w:type="spellEnd"/>
      <w:r w:rsidR="00D456CA">
        <w:rPr>
          <w:rFonts w:ascii="Times New Roman" w:hAnsi="Times New Roman" w:cs="Times New Roman"/>
        </w:rPr>
        <w:t xml:space="preserve">. IIED </w:t>
      </w:r>
    </w:p>
    <w:p w14:paraId="069378DF" w14:textId="77061E15" w:rsidR="00EA22C4" w:rsidRDefault="00BB1DD3" w:rsidP="00090EF0">
      <w:pPr>
        <w:pStyle w:val="ListParagraph"/>
        <w:numPr>
          <w:ilvl w:val="3"/>
          <w:numId w:val="1"/>
        </w:numPr>
        <w:rPr>
          <w:rFonts w:ascii="Times New Roman" w:hAnsi="Times New Roman" w:cs="Times New Roman"/>
        </w:rPr>
      </w:pPr>
      <w:r>
        <w:rPr>
          <w:rFonts w:ascii="Times New Roman" w:hAnsi="Times New Roman" w:cs="Times New Roman"/>
        </w:rPr>
        <w:t xml:space="preserve">Privileges would also protect a party’s </w:t>
      </w:r>
      <w:r w:rsidR="00EF24EF">
        <w:rPr>
          <w:rFonts w:ascii="Times New Roman" w:hAnsi="Times New Roman" w:cs="Times New Roman"/>
        </w:rPr>
        <w:t>communication</w:t>
      </w:r>
      <w:r w:rsidR="00D7277D">
        <w:rPr>
          <w:rFonts w:ascii="Times New Roman" w:hAnsi="Times New Roman" w:cs="Times New Roman"/>
        </w:rPr>
        <w:t xml:space="preserve"> with an attorney, </w:t>
      </w:r>
      <w:r w:rsidR="00CF5AB0">
        <w:rPr>
          <w:rFonts w:ascii="Times New Roman" w:hAnsi="Times New Roman" w:cs="Times New Roman"/>
        </w:rPr>
        <w:t xml:space="preserve">doctor, clergy member, or </w:t>
      </w:r>
      <w:r w:rsidR="00CC0053">
        <w:rPr>
          <w:rFonts w:ascii="Times New Roman" w:hAnsi="Times New Roman" w:cs="Times New Roman"/>
        </w:rPr>
        <w:t xml:space="preserve">spouse. </w:t>
      </w:r>
    </w:p>
    <w:p w14:paraId="583A6A61" w14:textId="255A10E3" w:rsidR="00626645" w:rsidRDefault="00626645" w:rsidP="00626645">
      <w:pPr>
        <w:pStyle w:val="ListParagraph"/>
        <w:numPr>
          <w:ilvl w:val="3"/>
          <w:numId w:val="1"/>
        </w:numPr>
        <w:rPr>
          <w:rFonts w:ascii="Times New Roman" w:hAnsi="Times New Roman" w:cs="Times New Roman"/>
        </w:rPr>
      </w:pPr>
      <w:r>
        <w:rPr>
          <w:rFonts w:ascii="Times New Roman" w:hAnsi="Times New Roman" w:cs="Times New Roman"/>
        </w:rPr>
        <w:t xml:space="preserve">Privilege in Document Productions </w:t>
      </w:r>
      <w:r w:rsidR="004D665A">
        <w:rPr>
          <w:rFonts w:ascii="Times New Roman" w:hAnsi="Times New Roman" w:cs="Times New Roman"/>
        </w:rPr>
        <w:t xml:space="preserve">– Rule </w:t>
      </w:r>
      <w:r w:rsidR="00E82B8B">
        <w:rPr>
          <w:rFonts w:ascii="Times New Roman" w:hAnsi="Times New Roman" w:cs="Times New Roman"/>
        </w:rPr>
        <w:t xml:space="preserve">502 of the Federal Rules of Evidence </w:t>
      </w:r>
    </w:p>
    <w:p w14:paraId="0B46A9F6" w14:textId="157FF0D6" w:rsidR="00E82B8B" w:rsidRDefault="00E82B8B" w:rsidP="00E82B8B">
      <w:pPr>
        <w:pStyle w:val="ListParagraph"/>
        <w:numPr>
          <w:ilvl w:val="4"/>
          <w:numId w:val="1"/>
        </w:numPr>
        <w:rPr>
          <w:rFonts w:ascii="Times New Roman" w:hAnsi="Times New Roman" w:cs="Times New Roman"/>
        </w:rPr>
      </w:pPr>
      <w:r>
        <w:rPr>
          <w:rFonts w:ascii="Times New Roman" w:hAnsi="Times New Roman" w:cs="Times New Roman"/>
        </w:rPr>
        <w:t xml:space="preserve">Production of a </w:t>
      </w:r>
      <w:r w:rsidR="000679BF">
        <w:rPr>
          <w:rFonts w:ascii="Times New Roman" w:hAnsi="Times New Roman" w:cs="Times New Roman"/>
        </w:rPr>
        <w:t>privileged</w:t>
      </w:r>
      <w:r>
        <w:rPr>
          <w:rFonts w:ascii="Times New Roman" w:hAnsi="Times New Roman" w:cs="Times New Roman"/>
        </w:rPr>
        <w:t xml:space="preserve"> document – even if inadvertent – or </w:t>
      </w:r>
      <w:r w:rsidR="00EC0E09">
        <w:rPr>
          <w:rFonts w:ascii="Times New Roman" w:hAnsi="Times New Roman" w:cs="Times New Roman"/>
        </w:rPr>
        <w:t xml:space="preserve">testimony about privileged conversation will operate as a </w:t>
      </w:r>
      <w:r w:rsidR="000679BF">
        <w:rPr>
          <w:rFonts w:ascii="Times New Roman" w:hAnsi="Times New Roman" w:cs="Times New Roman"/>
        </w:rPr>
        <w:t>waiver and</w:t>
      </w:r>
      <w:r w:rsidR="00EC0E09">
        <w:rPr>
          <w:rFonts w:ascii="Times New Roman" w:hAnsi="Times New Roman" w:cs="Times New Roman"/>
        </w:rPr>
        <w:t xml:space="preserve"> prevent a party from ass</w:t>
      </w:r>
      <w:r w:rsidR="00C21CF2">
        <w:rPr>
          <w:rFonts w:ascii="Times New Roman" w:hAnsi="Times New Roman" w:cs="Times New Roman"/>
        </w:rPr>
        <w:t xml:space="preserve">erting the privilege as to </w:t>
      </w:r>
      <w:r w:rsidR="000679BF">
        <w:rPr>
          <w:rFonts w:ascii="Times New Roman" w:hAnsi="Times New Roman" w:cs="Times New Roman"/>
        </w:rPr>
        <w:t>any</w:t>
      </w:r>
      <w:r w:rsidR="00C21CF2">
        <w:rPr>
          <w:rFonts w:ascii="Times New Roman" w:hAnsi="Times New Roman" w:cs="Times New Roman"/>
        </w:rPr>
        <w:t xml:space="preserve"> other </w:t>
      </w:r>
      <w:r w:rsidR="000679BF">
        <w:rPr>
          <w:rFonts w:ascii="Times New Roman" w:hAnsi="Times New Roman" w:cs="Times New Roman"/>
        </w:rPr>
        <w:t>privileged communications on the same subject matter, with subject matter interpreted very broadly.</w:t>
      </w:r>
    </w:p>
    <w:p w14:paraId="3EAB2825" w14:textId="7ACD3CAF" w:rsidR="000679BF" w:rsidRDefault="000679BF" w:rsidP="00E82B8B">
      <w:pPr>
        <w:pStyle w:val="ListParagraph"/>
        <w:numPr>
          <w:ilvl w:val="4"/>
          <w:numId w:val="1"/>
        </w:numPr>
        <w:rPr>
          <w:rFonts w:ascii="Times New Roman" w:hAnsi="Times New Roman" w:cs="Times New Roman"/>
        </w:rPr>
      </w:pPr>
      <w:r>
        <w:rPr>
          <w:rFonts w:ascii="Times New Roman" w:hAnsi="Times New Roman" w:cs="Times New Roman"/>
        </w:rPr>
        <w:t>Any document removed from production based on a claim of privilege must then be listed on a “privilege</w:t>
      </w:r>
      <w:r w:rsidR="00862FCF">
        <w:rPr>
          <w:rFonts w:ascii="Times New Roman" w:hAnsi="Times New Roman" w:cs="Times New Roman"/>
        </w:rPr>
        <w:t xml:space="preserve"> log” provided to the party requesting the documents. The privilege log must provide sufficient information about the </w:t>
      </w:r>
      <w:r w:rsidR="003B4BF2">
        <w:rPr>
          <w:rFonts w:ascii="Times New Roman" w:hAnsi="Times New Roman" w:cs="Times New Roman"/>
        </w:rPr>
        <w:t xml:space="preserve">document to allow the requesting </w:t>
      </w:r>
      <w:r w:rsidR="002513DA">
        <w:rPr>
          <w:rFonts w:ascii="Times New Roman" w:hAnsi="Times New Roman" w:cs="Times New Roman"/>
        </w:rPr>
        <w:t xml:space="preserve">party </w:t>
      </w:r>
      <w:r w:rsidR="00EC3DF0">
        <w:rPr>
          <w:rFonts w:ascii="Times New Roman" w:hAnsi="Times New Roman" w:cs="Times New Roman"/>
        </w:rPr>
        <w:t>to assess</w:t>
      </w:r>
      <w:r w:rsidR="002513DA">
        <w:rPr>
          <w:rFonts w:ascii="Times New Roman" w:hAnsi="Times New Roman" w:cs="Times New Roman"/>
        </w:rPr>
        <w:t xml:space="preserve"> the claim of privilege and decide whether </w:t>
      </w:r>
      <w:r w:rsidR="00B30557">
        <w:rPr>
          <w:rFonts w:ascii="Times New Roman" w:hAnsi="Times New Roman" w:cs="Times New Roman"/>
        </w:rPr>
        <w:t xml:space="preserve">to contest the claim. </w:t>
      </w:r>
      <w:r w:rsidR="003B4BF2">
        <w:rPr>
          <w:rFonts w:ascii="Times New Roman" w:hAnsi="Times New Roman" w:cs="Times New Roman"/>
        </w:rPr>
        <w:t xml:space="preserve"> </w:t>
      </w:r>
      <w:r w:rsidR="00EC3DF0">
        <w:rPr>
          <w:rFonts w:ascii="Times New Roman" w:hAnsi="Times New Roman" w:cs="Times New Roman"/>
          <w:i/>
          <w:iCs/>
        </w:rPr>
        <w:t>See Fed. R. Civ. P. 26(b)(5)</w:t>
      </w:r>
    </w:p>
    <w:p w14:paraId="156DE3D9" w14:textId="63800CFB" w:rsidR="00626645" w:rsidRDefault="00B34574" w:rsidP="00B34574">
      <w:pPr>
        <w:pStyle w:val="ListParagraph"/>
        <w:numPr>
          <w:ilvl w:val="3"/>
          <w:numId w:val="1"/>
        </w:numPr>
        <w:rPr>
          <w:rFonts w:ascii="Times New Roman" w:hAnsi="Times New Roman" w:cs="Times New Roman"/>
        </w:rPr>
      </w:pPr>
      <w:r>
        <w:rPr>
          <w:rFonts w:ascii="Times New Roman" w:hAnsi="Times New Roman" w:cs="Times New Roman"/>
        </w:rPr>
        <w:t>Rule 16 – dealing with pretrial conferences, scheduling, and case management, also allows the court to consider agreements “for asserting claims of privilege … after production</w:t>
      </w:r>
      <w:r w:rsidR="00E33AD3">
        <w:rPr>
          <w:rFonts w:ascii="Times New Roman" w:hAnsi="Times New Roman" w:cs="Times New Roman"/>
        </w:rPr>
        <w:t>.”</w:t>
      </w:r>
    </w:p>
    <w:p w14:paraId="2FA60F62" w14:textId="1D701173" w:rsidR="000A24DF" w:rsidRPr="003D1FF3" w:rsidRDefault="00B117D2" w:rsidP="000A24DF">
      <w:pPr>
        <w:pStyle w:val="ListParagraph"/>
        <w:numPr>
          <w:ilvl w:val="2"/>
          <w:numId w:val="1"/>
        </w:numPr>
        <w:rPr>
          <w:rFonts w:ascii="Times New Roman" w:hAnsi="Times New Roman" w:cs="Times New Roman"/>
        </w:rPr>
      </w:pPr>
      <w:r w:rsidRPr="003D1FF3">
        <w:rPr>
          <w:rFonts w:ascii="Times New Roman" w:hAnsi="Times New Roman" w:cs="Times New Roman"/>
        </w:rPr>
        <w:t>Trial Preparation Material</w:t>
      </w:r>
      <w:r w:rsidR="000A24DF">
        <w:rPr>
          <w:rFonts w:ascii="Times New Roman" w:hAnsi="Times New Roman" w:cs="Times New Roman"/>
        </w:rPr>
        <w:t>/</w:t>
      </w:r>
      <w:r w:rsidR="000A24DF">
        <w:rPr>
          <w:rFonts w:ascii="Times New Roman" w:hAnsi="Times New Roman" w:cs="Times New Roman"/>
          <w:i/>
          <w:iCs/>
        </w:rPr>
        <w:t xml:space="preserve">Attorney Work Product </w:t>
      </w:r>
      <w:r w:rsidR="0013351A">
        <w:rPr>
          <w:rFonts w:ascii="Times New Roman" w:hAnsi="Times New Roman" w:cs="Times New Roman"/>
        </w:rPr>
        <w:t>– Rule 26</w:t>
      </w:r>
      <w:r w:rsidR="00FD7915">
        <w:rPr>
          <w:rFonts w:ascii="Times New Roman" w:hAnsi="Times New Roman" w:cs="Times New Roman"/>
        </w:rPr>
        <w:t>(b)(3)</w:t>
      </w:r>
    </w:p>
    <w:p w14:paraId="4DB4D64C" w14:textId="5979F299" w:rsidR="00B117D2" w:rsidRDefault="006833A5" w:rsidP="000A24DF">
      <w:pPr>
        <w:pStyle w:val="ListParagraph"/>
        <w:numPr>
          <w:ilvl w:val="3"/>
          <w:numId w:val="1"/>
        </w:numPr>
        <w:rPr>
          <w:rFonts w:ascii="Times New Roman" w:hAnsi="Times New Roman" w:cs="Times New Roman"/>
        </w:rPr>
      </w:pPr>
      <w:r>
        <w:rPr>
          <w:rFonts w:ascii="Times New Roman" w:hAnsi="Times New Roman" w:cs="Times New Roman"/>
        </w:rPr>
        <w:t xml:space="preserve">Attorney Work Product Doctrine </w:t>
      </w:r>
      <w:r w:rsidR="00A54659">
        <w:rPr>
          <w:rFonts w:ascii="Times New Roman" w:hAnsi="Times New Roman" w:cs="Times New Roman"/>
          <w:i/>
          <w:iCs/>
        </w:rPr>
        <w:t xml:space="preserve">conditionally </w:t>
      </w:r>
      <w:r w:rsidR="00A54659">
        <w:rPr>
          <w:rFonts w:ascii="Times New Roman" w:hAnsi="Times New Roman" w:cs="Times New Roman"/>
        </w:rPr>
        <w:t xml:space="preserve">bars discovery of some information from some sources even </w:t>
      </w:r>
      <w:r w:rsidR="00172276">
        <w:rPr>
          <w:rFonts w:ascii="Times New Roman" w:hAnsi="Times New Roman" w:cs="Times New Roman"/>
        </w:rPr>
        <w:t>though it is relevant and not privileged</w:t>
      </w:r>
      <w:r w:rsidR="00192BE0">
        <w:rPr>
          <w:rFonts w:ascii="Times New Roman" w:hAnsi="Times New Roman" w:cs="Times New Roman"/>
        </w:rPr>
        <w:t xml:space="preserve">. </w:t>
      </w:r>
    </w:p>
    <w:p w14:paraId="365CB432" w14:textId="7BFDB80F" w:rsidR="00192BE0" w:rsidRPr="009627B9" w:rsidRDefault="00B03C80" w:rsidP="00192BE0">
      <w:pPr>
        <w:pStyle w:val="ListParagraph"/>
        <w:numPr>
          <w:ilvl w:val="4"/>
          <w:numId w:val="1"/>
        </w:numPr>
        <w:rPr>
          <w:rFonts w:ascii="Times New Roman" w:hAnsi="Times New Roman" w:cs="Times New Roman"/>
        </w:rPr>
      </w:pPr>
      <w:r>
        <w:rPr>
          <w:rFonts w:ascii="Times New Roman" w:hAnsi="Times New Roman" w:cs="Times New Roman"/>
        </w:rPr>
        <w:t xml:space="preserve">Rule </w:t>
      </w:r>
      <w:r w:rsidR="009627B9">
        <w:rPr>
          <w:rFonts w:ascii="Times New Roman" w:hAnsi="Times New Roman" w:cs="Times New Roman"/>
        </w:rPr>
        <w:t xml:space="preserve">26(b)(3)(B) </w:t>
      </w:r>
      <w:r w:rsidR="009627B9">
        <w:rPr>
          <w:rFonts w:ascii="Times New Roman" w:hAnsi="Times New Roman" w:cs="Times New Roman"/>
          <w:i/>
          <w:iCs/>
        </w:rPr>
        <w:t xml:space="preserve">Protection Against Disclosure. </w:t>
      </w:r>
    </w:p>
    <w:p w14:paraId="4F8B1EB2" w14:textId="7BFB5079" w:rsidR="009627B9" w:rsidRDefault="009627B9" w:rsidP="009627B9">
      <w:pPr>
        <w:pStyle w:val="ListParagraph"/>
        <w:numPr>
          <w:ilvl w:val="5"/>
          <w:numId w:val="1"/>
        </w:numPr>
        <w:rPr>
          <w:rFonts w:ascii="Times New Roman" w:hAnsi="Times New Roman" w:cs="Times New Roman"/>
        </w:rPr>
      </w:pPr>
      <w:r>
        <w:rPr>
          <w:rFonts w:ascii="Times New Roman" w:hAnsi="Times New Roman" w:cs="Times New Roman"/>
        </w:rPr>
        <w:t xml:space="preserve">It must protect against disclosure of the mental impressions, conclusions, opinions, or legal theories of a party’s attorney or </w:t>
      </w:r>
      <w:r w:rsidR="000619BE">
        <w:rPr>
          <w:rFonts w:ascii="Times New Roman" w:hAnsi="Times New Roman" w:cs="Times New Roman"/>
        </w:rPr>
        <w:t>another representative</w:t>
      </w:r>
      <w:r>
        <w:rPr>
          <w:rFonts w:ascii="Times New Roman" w:hAnsi="Times New Roman" w:cs="Times New Roman"/>
        </w:rPr>
        <w:t xml:space="preserve"> concerning the </w:t>
      </w:r>
      <w:r w:rsidR="00EE75F7">
        <w:rPr>
          <w:rFonts w:ascii="Times New Roman" w:hAnsi="Times New Roman" w:cs="Times New Roman"/>
        </w:rPr>
        <w:t>litigation.</w:t>
      </w:r>
      <w:r>
        <w:rPr>
          <w:rFonts w:ascii="Times New Roman" w:hAnsi="Times New Roman" w:cs="Times New Roman"/>
        </w:rPr>
        <w:t xml:space="preserve"> </w:t>
      </w:r>
    </w:p>
    <w:p w14:paraId="229F7FE5" w14:textId="409CF1DA" w:rsidR="00EE75F7" w:rsidRPr="00E470D1" w:rsidRDefault="00EE75F7" w:rsidP="00EE75F7">
      <w:pPr>
        <w:pStyle w:val="ListParagraph"/>
        <w:numPr>
          <w:ilvl w:val="3"/>
          <w:numId w:val="1"/>
        </w:numPr>
        <w:rPr>
          <w:rFonts w:ascii="Times New Roman" w:hAnsi="Times New Roman" w:cs="Times New Roman"/>
        </w:rPr>
      </w:pPr>
      <w:r w:rsidRPr="00E470D1">
        <w:rPr>
          <w:rFonts w:ascii="Times New Roman" w:hAnsi="Times New Roman" w:cs="Times New Roman"/>
        </w:rPr>
        <w:t xml:space="preserve">Protects communication between attorneys and the experts they hire for only trial preparation. </w:t>
      </w:r>
    </w:p>
    <w:p w14:paraId="5FF6FEED" w14:textId="254D2A34" w:rsidR="00D713EB" w:rsidRPr="00785A69" w:rsidRDefault="00D713EB" w:rsidP="00EE75F7">
      <w:pPr>
        <w:pStyle w:val="ListParagraph"/>
        <w:numPr>
          <w:ilvl w:val="3"/>
          <w:numId w:val="1"/>
        </w:numPr>
        <w:rPr>
          <w:rFonts w:ascii="Times New Roman" w:hAnsi="Times New Roman" w:cs="Times New Roman"/>
        </w:rPr>
      </w:pPr>
      <w:r w:rsidRPr="00CF5AA3">
        <w:rPr>
          <w:rFonts w:ascii="Times New Roman" w:hAnsi="Times New Roman" w:cs="Times New Roman"/>
          <w:b/>
          <w:bCs/>
        </w:rPr>
        <w:t>Example</w:t>
      </w:r>
      <w:r w:rsidRPr="00E470D1">
        <w:rPr>
          <w:rFonts w:ascii="Times New Roman" w:hAnsi="Times New Roman" w:cs="Times New Roman"/>
        </w:rPr>
        <w:t xml:space="preserve">. </w:t>
      </w:r>
      <w:r w:rsidR="006C09B4" w:rsidRPr="00E470D1">
        <w:rPr>
          <w:rFonts w:ascii="Times New Roman" w:hAnsi="Times New Roman" w:cs="Times New Roman"/>
        </w:rPr>
        <w:t xml:space="preserve">Opposing counsel must demonstrate necessity, justification, or undue prejudice for access to counsel's written statements, private memoranda, and personal recollection – but if the party had the same opportunity to obtain the information and failed to do so – that’s a personal problem. </w:t>
      </w:r>
      <w:r w:rsidRPr="00E470D1">
        <w:rPr>
          <w:rFonts w:ascii="Times New Roman" w:hAnsi="Times New Roman" w:cs="Times New Roman"/>
          <w:i/>
          <w:iCs/>
        </w:rPr>
        <w:t xml:space="preserve">Hickman v. Taylor </w:t>
      </w:r>
    </w:p>
    <w:p w14:paraId="1C58CAC9" w14:textId="122172FC" w:rsidR="00785A69" w:rsidRPr="007642E9" w:rsidRDefault="00376EB4" w:rsidP="00785A69">
      <w:pPr>
        <w:pStyle w:val="ListParagraph"/>
        <w:numPr>
          <w:ilvl w:val="2"/>
          <w:numId w:val="1"/>
        </w:numPr>
        <w:rPr>
          <w:rFonts w:ascii="Times New Roman" w:hAnsi="Times New Roman" w:cs="Times New Roman"/>
          <w:highlight w:val="cyan"/>
        </w:rPr>
      </w:pPr>
      <w:r w:rsidRPr="007642E9">
        <w:rPr>
          <w:rFonts w:ascii="Times New Roman" w:hAnsi="Times New Roman" w:cs="Times New Roman"/>
          <w:highlight w:val="cyan"/>
        </w:rPr>
        <w:t>Protective Order</w:t>
      </w:r>
      <w:r w:rsidR="00EE1F6B">
        <w:rPr>
          <w:rFonts w:ascii="Times New Roman" w:hAnsi="Times New Roman" w:cs="Times New Roman"/>
          <w:highlight w:val="cyan"/>
        </w:rPr>
        <w:t xml:space="preserve"> – FRCP </w:t>
      </w:r>
      <w:r w:rsidR="00306FC5">
        <w:rPr>
          <w:rFonts w:ascii="Times New Roman" w:hAnsi="Times New Roman" w:cs="Times New Roman"/>
          <w:highlight w:val="cyan"/>
        </w:rPr>
        <w:t>26(c)</w:t>
      </w:r>
    </w:p>
    <w:p w14:paraId="47DDB0BC" w14:textId="0C4A8811" w:rsidR="00376EB4" w:rsidRDefault="007504F1" w:rsidP="00376EB4">
      <w:pPr>
        <w:pStyle w:val="ListParagraph"/>
        <w:numPr>
          <w:ilvl w:val="3"/>
          <w:numId w:val="1"/>
        </w:numPr>
        <w:rPr>
          <w:rFonts w:ascii="Times New Roman" w:hAnsi="Times New Roman" w:cs="Times New Roman"/>
        </w:rPr>
      </w:pPr>
      <w:r>
        <w:rPr>
          <w:rFonts w:ascii="Times New Roman" w:hAnsi="Times New Roman" w:cs="Times New Roman"/>
        </w:rPr>
        <w:t>The court</w:t>
      </w:r>
      <w:r w:rsidR="00376EB4">
        <w:rPr>
          <w:rFonts w:ascii="Times New Roman" w:hAnsi="Times New Roman" w:cs="Times New Roman"/>
        </w:rPr>
        <w:t xml:space="preserve"> may for, good cause, </w:t>
      </w:r>
      <w:r>
        <w:rPr>
          <w:rFonts w:ascii="Times New Roman" w:hAnsi="Times New Roman" w:cs="Times New Roman"/>
        </w:rPr>
        <w:t>issue</w:t>
      </w:r>
      <w:r w:rsidR="00376EB4">
        <w:rPr>
          <w:rFonts w:ascii="Times New Roman" w:hAnsi="Times New Roman" w:cs="Times New Roman"/>
        </w:rPr>
        <w:t xml:space="preserve"> an order to </w:t>
      </w:r>
      <w:r>
        <w:rPr>
          <w:rFonts w:ascii="Times New Roman" w:hAnsi="Times New Roman" w:cs="Times New Roman"/>
        </w:rPr>
        <w:t>protect</w:t>
      </w:r>
      <w:r w:rsidR="00376EB4">
        <w:rPr>
          <w:rFonts w:ascii="Times New Roman" w:hAnsi="Times New Roman" w:cs="Times New Roman"/>
        </w:rPr>
        <w:t xml:space="preserve"> a party </w:t>
      </w:r>
      <w:r>
        <w:rPr>
          <w:rFonts w:ascii="Times New Roman" w:hAnsi="Times New Roman" w:cs="Times New Roman"/>
        </w:rPr>
        <w:t>or</w:t>
      </w:r>
      <w:r w:rsidR="00376EB4">
        <w:rPr>
          <w:rFonts w:ascii="Times New Roman" w:hAnsi="Times New Roman" w:cs="Times New Roman"/>
        </w:rPr>
        <w:t xml:space="preserve"> </w:t>
      </w:r>
      <w:r w:rsidR="00C33BED">
        <w:rPr>
          <w:rFonts w:ascii="Times New Roman" w:hAnsi="Times New Roman" w:cs="Times New Roman"/>
        </w:rPr>
        <w:t xml:space="preserve">person from annoyance, embarrassment, </w:t>
      </w:r>
      <w:proofErr w:type="gramStart"/>
      <w:r w:rsidR="00C33BED">
        <w:rPr>
          <w:rFonts w:ascii="Times New Roman" w:hAnsi="Times New Roman" w:cs="Times New Roman"/>
        </w:rPr>
        <w:t>oppression</w:t>
      </w:r>
      <w:proofErr w:type="gramEnd"/>
      <w:r w:rsidR="00C33BED">
        <w:rPr>
          <w:rFonts w:ascii="Times New Roman" w:hAnsi="Times New Roman" w:cs="Times New Roman"/>
        </w:rPr>
        <w:t xml:space="preserve"> </w:t>
      </w:r>
      <w:r w:rsidR="005E5C79">
        <w:rPr>
          <w:rFonts w:ascii="Times New Roman" w:hAnsi="Times New Roman" w:cs="Times New Roman"/>
        </w:rPr>
        <w:t xml:space="preserve">or undue burden or expensive – including </w:t>
      </w:r>
      <w:r w:rsidR="00306FC5">
        <w:rPr>
          <w:rFonts w:ascii="Times New Roman" w:hAnsi="Times New Roman" w:cs="Times New Roman"/>
        </w:rPr>
        <w:t>one or more of the following:</w:t>
      </w:r>
    </w:p>
    <w:p w14:paraId="4CB1508A" w14:textId="1EBD2AFD" w:rsidR="005E5C79" w:rsidRDefault="007642E9" w:rsidP="005E5C79">
      <w:pPr>
        <w:pStyle w:val="ListParagraph"/>
        <w:numPr>
          <w:ilvl w:val="4"/>
          <w:numId w:val="1"/>
        </w:numPr>
        <w:rPr>
          <w:rFonts w:ascii="Times New Roman" w:hAnsi="Times New Roman" w:cs="Times New Roman"/>
        </w:rPr>
      </w:pPr>
      <w:r>
        <w:rPr>
          <w:rFonts w:ascii="Times New Roman" w:hAnsi="Times New Roman" w:cs="Times New Roman"/>
        </w:rPr>
        <w:t>Forbidd</w:t>
      </w:r>
      <w:r w:rsidR="00306FC5">
        <w:rPr>
          <w:rFonts w:ascii="Times New Roman" w:hAnsi="Times New Roman" w:cs="Times New Roman"/>
        </w:rPr>
        <w:t>ing the disclosure o</w:t>
      </w:r>
      <w:r w:rsidR="00675B7C">
        <w:rPr>
          <w:rFonts w:ascii="Times New Roman" w:hAnsi="Times New Roman" w:cs="Times New Roman"/>
        </w:rPr>
        <w:t>f</w:t>
      </w:r>
      <w:r w:rsidR="00306FC5">
        <w:rPr>
          <w:rFonts w:ascii="Times New Roman" w:hAnsi="Times New Roman" w:cs="Times New Roman"/>
        </w:rPr>
        <w:t xml:space="preserve"> </w:t>
      </w:r>
      <w:proofErr w:type="gramStart"/>
      <w:r w:rsidR="00306FC5">
        <w:rPr>
          <w:rFonts w:ascii="Times New Roman" w:hAnsi="Times New Roman" w:cs="Times New Roman"/>
        </w:rPr>
        <w:t>discovery;</w:t>
      </w:r>
      <w:proofErr w:type="gramEnd"/>
    </w:p>
    <w:p w14:paraId="73DBDBA5" w14:textId="5769E1D6" w:rsidR="00306FC5" w:rsidRDefault="00306FC5" w:rsidP="005E5C79">
      <w:pPr>
        <w:pStyle w:val="ListParagraph"/>
        <w:numPr>
          <w:ilvl w:val="4"/>
          <w:numId w:val="1"/>
        </w:numPr>
        <w:rPr>
          <w:rFonts w:ascii="Times New Roman" w:hAnsi="Times New Roman" w:cs="Times New Roman"/>
        </w:rPr>
      </w:pPr>
      <w:r>
        <w:rPr>
          <w:rFonts w:ascii="Times New Roman" w:hAnsi="Times New Roman" w:cs="Times New Roman"/>
        </w:rPr>
        <w:t xml:space="preserve">Specifying terms, </w:t>
      </w:r>
      <w:r w:rsidR="004670F0">
        <w:rPr>
          <w:rFonts w:ascii="Times New Roman" w:hAnsi="Times New Roman" w:cs="Times New Roman"/>
        </w:rPr>
        <w:t xml:space="preserve">including time and place or the allocation of expenses, for the disclosure or </w:t>
      </w:r>
      <w:proofErr w:type="gramStart"/>
      <w:r w:rsidR="004670F0">
        <w:rPr>
          <w:rFonts w:ascii="Times New Roman" w:hAnsi="Times New Roman" w:cs="Times New Roman"/>
        </w:rPr>
        <w:t>discovery;</w:t>
      </w:r>
      <w:proofErr w:type="gramEnd"/>
    </w:p>
    <w:p w14:paraId="1409A48A" w14:textId="3CEE42CC" w:rsidR="004670F0" w:rsidRDefault="004670F0" w:rsidP="005E5C79">
      <w:pPr>
        <w:pStyle w:val="ListParagraph"/>
        <w:numPr>
          <w:ilvl w:val="4"/>
          <w:numId w:val="1"/>
        </w:numPr>
        <w:rPr>
          <w:rFonts w:ascii="Times New Roman" w:hAnsi="Times New Roman" w:cs="Times New Roman"/>
        </w:rPr>
      </w:pPr>
      <w:r>
        <w:rPr>
          <w:rFonts w:ascii="Times New Roman" w:hAnsi="Times New Roman" w:cs="Times New Roman"/>
        </w:rPr>
        <w:t xml:space="preserve">Prescribing a discovery method other than the one selected by the party seeking </w:t>
      </w:r>
      <w:proofErr w:type="gramStart"/>
      <w:r>
        <w:rPr>
          <w:rFonts w:ascii="Times New Roman" w:hAnsi="Times New Roman" w:cs="Times New Roman"/>
        </w:rPr>
        <w:t>discovery;</w:t>
      </w:r>
      <w:proofErr w:type="gramEnd"/>
    </w:p>
    <w:p w14:paraId="1B8571B7" w14:textId="76E5286B" w:rsidR="004670F0" w:rsidRDefault="00990BA0" w:rsidP="005E5C79">
      <w:pPr>
        <w:pStyle w:val="ListParagraph"/>
        <w:numPr>
          <w:ilvl w:val="4"/>
          <w:numId w:val="1"/>
        </w:numPr>
        <w:rPr>
          <w:rFonts w:ascii="Times New Roman" w:hAnsi="Times New Roman" w:cs="Times New Roman"/>
        </w:rPr>
      </w:pPr>
      <w:r>
        <w:rPr>
          <w:rFonts w:ascii="Times New Roman" w:hAnsi="Times New Roman" w:cs="Times New Roman"/>
        </w:rPr>
        <w:t xml:space="preserve">Forbidding inquiry into certain matters, or limiting the scope of disclosure or discovery to certain </w:t>
      </w:r>
      <w:proofErr w:type="gramStart"/>
      <w:r>
        <w:rPr>
          <w:rFonts w:ascii="Times New Roman" w:hAnsi="Times New Roman" w:cs="Times New Roman"/>
        </w:rPr>
        <w:t>matters;</w:t>
      </w:r>
      <w:proofErr w:type="gramEnd"/>
    </w:p>
    <w:p w14:paraId="504C85AF" w14:textId="5F4E222A" w:rsidR="00990BA0" w:rsidRDefault="007E3969" w:rsidP="005E5C79">
      <w:pPr>
        <w:pStyle w:val="ListParagraph"/>
        <w:numPr>
          <w:ilvl w:val="4"/>
          <w:numId w:val="1"/>
        </w:numPr>
        <w:rPr>
          <w:rFonts w:ascii="Times New Roman" w:hAnsi="Times New Roman" w:cs="Times New Roman"/>
        </w:rPr>
      </w:pPr>
      <w:r>
        <w:rPr>
          <w:rFonts w:ascii="Times New Roman" w:hAnsi="Times New Roman" w:cs="Times New Roman"/>
        </w:rPr>
        <w:t>D</w:t>
      </w:r>
      <w:r w:rsidR="00990BA0">
        <w:rPr>
          <w:rFonts w:ascii="Times New Roman" w:hAnsi="Times New Roman" w:cs="Times New Roman"/>
        </w:rPr>
        <w:t>esig</w:t>
      </w:r>
      <w:r>
        <w:rPr>
          <w:rFonts w:ascii="Times New Roman" w:hAnsi="Times New Roman" w:cs="Times New Roman"/>
        </w:rPr>
        <w:t xml:space="preserve">nating the persons who may be present while the discovery is </w:t>
      </w:r>
      <w:proofErr w:type="gramStart"/>
      <w:r>
        <w:rPr>
          <w:rFonts w:ascii="Times New Roman" w:hAnsi="Times New Roman" w:cs="Times New Roman"/>
        </w:rPr>
        <w:t>conducted;</w:t>
      </w:r>
      <w:proofErr w:type="gramEnd"/>
    </w:p>
    <w:p w14:paraId="53818D1C" w14:textId="3D1A0257" w:rsidR="007E3969" w:rsidRDefault="007E3969" w:rsidP="005E5C79">
      <w:pPr>
        <w:pStyle w:val="ListParagraph"/>
        <w:numPr>
          <w:ilvl w:val="4"/>
          <w:numId w:val="1"/>
        </w:numPr>
        <w:rPr>
          <w:rFonts w:ascii="Times New Roman" w:hAnsi="Times New Roman" w:cs="Times New Roman"/>
        </w:rPr>
      </w:pPr>
      <w:r>
        <w:rPr>
          <w:rFonts w:ascii="Times New Roman" w:hAnsi="Times New Roman" w:cs="Times New Roman"/>
        </w:rPr>
        <w:t xml:space="preserve">Requiring </w:t>
      </w:r>
      <w:r w:rsidR="006A0464">
        <w:rPr>
          <w:rFonts w:ascii="Times New Roman" w:hAnsi="Times New Roman" w:cs="Times New Roman"/>
        </w:rPr>
        <w:t xml:space="preserve">that a deposition be sealed and opened only on court </w:t>
      </w:r>
      <w:proofErr w:type="gramStart"/>
      <w:r w:rsidR="006A0464">
        <w:rPr>
          <w:rFonts w:ascii="Times New Roman" w:hAnsi="Times New Roman" w:cs="Times New Roman"/>
        </w:rPr>
        <w:t>order;</w:t>
      </w:r>
      <w:proofErr w:type="gramEnd"/>
    </w:p>
    <w:p w14:paraId="29D8A5EA" w14:textId="24D6AFDA" w:rsidR="006A0464" w:rsidRDefault="006A0464" w:rsidP="005E5C79">
      <w:pPr>
        <w:pStyle w:val="ListParagraph"/>
        <w:numPr>
          <w:ilvl w:val="4"/>
          <w:numId w:val="1"/>
        </w:numPr>
        <w:rPr>
          <w:rFonts w:ascii="Times New Roman" w:hAnsi="Times New Roman" w:cs="Times New Roman"/>
        </w:rPr>
      </w:pPr>
      <w:r>
        <w:rPr>
          <w:rFonts w:ascii="Times New Roman" w:hAnsi="Times New Roman" w:cs="Times New Roman"/>
        </w:rPr>
        <w:t xml:space="preserve">Requiring </w:t>
      </w:r>
      <w:r w:rsidR="00B25FCB">
        <w:rPr>
          <w:rFonts w:ascii="Times New Roman" w:hAnsi="Times New Roman" w:cs="Times New Roman"/>
        </w:rPr>
        <w:t xml:space="preserve">that a trade secret or other confidential research, development, or </w:t>
      </w:r>
      <w:r w:rsidR="004D77C4">
        <w:rPr>
          <w:rFonts w:ascii="Times New Roman" w:hAnsi="Times New Roman" w:cs="Times New Roman"/>
        </w:rPr>
        <w:t>commercial</w:t>
      </w:r>
      <w:r w:rsidR="00B25FCB">
        <w:rPr>
          <w:rFonts w:ascii="Times New Roman" w:hAnsi="Times New Roman" w:cs="Times New Roman"/>
        </w:rPr>
        <w:t xml:space="preserve"> information not be </w:t>
      </w:r>
      <w:r w:rsidR="004D77C4">
        <w:rPr>
          <w:rFonts w:ascii="Times New Roman" w:hAnsi="Times New Roman" w:cs="Times New Roman"/>
        </w:rPr>
        <w:t>revealed</w:t>
      </w:r>
      <w:r w:rsidR="00B25FCB">
        <w:rPr>
          <w:rFonts w:ascii="Times New Roman" w:hAnsi="Times New Roman" w:cs="Times New Roman"/>
        </w:rPr>
        <w:t xml:space="preserve"> or be revealed only in a specific way; and </w:t>
      </w:r>
    </w:p>
    <w:p w14:paraId="36994996" w14:textId="4B4E487E" w:rsidR="00B25FCB" w:rsidRDefault="00B25FCB" w:rsidP="005E5C79">
      <w:pPr>
        <w:pStyle w:val="ListParagraph"/>
        <w:numPr>
          <w:ilvl w:val="4"/>
          <w:numId w:val="1"/>
        </w:numPr>
        <w:rPr>
          <w:rFonts w:ascii="Times New Roman" w:hAnsi="Times New Roman" w:cs="Times New Roman"/>
        </w:rPr>
      </w:pPr>
      <w:r>
        <w:rPr>
          <w:rFonts w:ascii="Times New Roman" w:hAnsi="Times New Roman" w:cs="Times New Roman"/>
        </w:rPr>
        <w:t xml:space="preserve">Requiring that the parties simultaneously file </w:t>
      </w:r>
      <w:r w:rsidR="004D77C4">
        <w:rPr>
          <w:rFonts w:ascii="Times New Roman" w:hAnsi="Times New Roman" w:cs="Times New Roman"/>
        </w:rPr>
        <w:t xml:space="preserve">specified documents or information in sealed envelopes, to be opened as the courts </w:t>
      </w:r>
      <w:proofErr w:type="gramStart"/>
      <w:r w:rsidR="004D77C4">
        <w:rPr>
          <w:rFonts w:ascii="Times New Roman" w:hAnsi="Times New Roman" w:cs="Times New Roman"/>
        </w:rPr>
        <w:t>directs</w:t>
      </w:r>
      <w:proofErr w:type="gramEnd"/>
      <w:r w:rsidR="004D77C4">
        <w:rPr>
          <w:rFonts w:ascii="Times New Roman" w:hAnsi="Times New Roman" w:cs="Times New Roman"/>
        </w:rPr>
        <w:t xml:space="preserve"> </w:t>
      </w:r>
    </w:p>
    <w:p w14:paraId="153FE5A3" w14:textId="7ADFD7EC" w:rsidR="00503F33" w:rsidRDefault="00503F33" w:rsidP="00503F33">
      <w:pPr>
        <w:pStyle w:val="ListParagraph"/>
        <w:numPr>
          <w:ilvl w:val="3"/>
          <w:numId w:val="1"/>
        </w:numPr>
        <w:rPr>
          <w:rFonts w:ascii="Times New Roman" w:hAnsi="Times New Roman" w:cs="Times New Roman"/>
        </w:rPr>
      </w:pPr>
      <w:r>
        <w:rPr>
          <w:rFonts w:ascii="Times New Roman" w:hAnsi="Times New Roman" w:cs="Times New Roman"/>
        </w:rPr>
        <w:t xml:space="preserve">Even if discovery is within in scope </w:t>
      </w:r>
      <w:r w:rsidR="00832377">
        <w:rPr>
          <w:rFonts w:ascii="Times New Roman" w:hAnsi="Times New Roman" w:cs="Times New Roman"/>
        </w:rPr>
        <w:t>–</w:t>
      </w:r>
      <w:r>
        <w:rPr>
          <w:rFonts w:ascii="Times New Roman" w:hAnsi="Times New Roman" w:cs="Times New Roman"/>
        </w:rPr>
        <w:t xml:space="preserve"> there</w:t>
      </w:r>
      <w:r w:rsidR="00832377">
        <w:rPr>
          <w:rFonts w:ascii="Times New Roman" w:hAnsi="Times New Roman" w:cs="Times New Roman"/>
        </w:rPr>
        <w:t xml:space="preserve"> may still be limitations: </w:t>
      </w:r>
    </w:p>
    <w:p w14:paraId="786B6048" w14:textId="179447E7" w:rsidR="00832377" w:rsidRDefault="00832377" w:rsidP="00832377">
      <w:pPr>
        <w:pStyle w:val="ListParagraph"/>
        <w:numPr>
          <w:ilvl w:val="4"/>
          <w:numId w:val="1"/>
        </w:numPr>
        <w:rPr>
          <w:rFonts w:ascii="Times New Roman" w:hAnsi="Times New Roman" w:cs="Times New Roman"/>
        </w:rPr>
      </w:pPr>
      <w:r>
        <w:rPr>
          <w:rFonts w:ascii="Times New Roman" w:hAnsi="Times New Roman" w:cs="Times New Roman"/>
        </w:rPr>
        <w:t xml:space="preserve">Unreasonably cumulative or duplicative, or can be obtained </w:t>
      </w:r>
      <w:r w:rsidR="00BF0011">
        <w:rPr>
          <w:rFonts w:ascii="Times New Roman" w:hAnsi="Times New Roman" w:cs="Times New Roman"/>
        </w:rPr>
        <w:t xml:space="preserve">from other source that is more </w:t>
      </w:r>
      <w:r w:rsidR="00DB71C0">
        <w:rPr>
          <w:rFonts w:ascii="Times New Roman" w:hAnsi="Times New Roman" w:cs="Times New Roman"/>
        </w:rPr>
        <w:t>convenient</w:t>
      </w:r>
      <w:r w:rsidR="00BF0011">
        <w:rPr>
          <w:rFonts w:ascii="Times New Roman" w:hAnsi="Times New Roman" w:cs="Times New Roman"/>
        </w:rPr>
        <w:t xml:space="preserve">, less </w:t>
      </w:r>
      <w:r w:rsidR="00C716A8">
        <w:rPr>
          <w:rFonts w:ascii="Times New Roman" w:hAnsi="Times New Roman" w:cs="Times New Roman"/>
        </w:rPr>
        <w:t xml:space="preserve">burdensome or less </w:t>
      </w:r>
      <w:proofErr w:type="gramStart"/>
      <w:r w:rsidR="00C716A8">
        <w:rPr>
          <w:rFonts w:ascii="Times New Roman" w:hAnsi="Times New Roman" w:cs="Times New Roman"/>
        </w:rPr>
        <w:t>expensive</w:t>
      </w:r>
      <w:proofErr w:type="gramEnd"/>
    </w:p>
    <w:p w14:paraId="2E9734AC" w14:textId="18DE2C1D" w:rsidR="00C716A8" w:rsidRDefault="00C716A8" w:rsidP="00832377">
      <w:pPr>
        <w:pStyle w:val="ListParagraph"/>
        <w:numPr>
          <w:ilvl w:val="4"/>
          <w:numId w:val="1"/>
        </w:numPr>
        <w:rPr>
          <w:rFonts w:ascii="Times New Roman" w:hAnsi="Times New Roman" w:cs="Times New Roman"/>
        </w:rPr>
      </w:pPr>
      <w:r>
        <w:rPr>
          <w:rFonts w:ascii="Times New Roman" w:hAnsi="Times New Roman" w:cs="Times New Roman"/>
        </w:rPr>
        <w:t>The party seeking discovery ha</w:t>
      </w:r>
      <w:r w:rsidR="00532559">
        <w:rPr>
          <w:rFonts w:ascii="Times New Roman" w:hAnsi="Times New Roman" w:cs="Times New Roman"/>
        </w:rPr>
        <w:t xml:space="preserve">d </w:t>
      </w:r>
      <w:r w:rsidR="0045252D">
        <w:rPr>
          <w:rFonts w:ascii="Times New Roman" w:hAnsi="Times New Roman" w:cs="Times New Roman"/>
        </w:rPr>
        <w:t>ampl</w:t>
      </w:r>
      <w:r w:rsidR="004674E5">
        <w:rPr>
          <w:rFonts w:ascii="Times New Roman" w:hAnsi="Times New Roman" w:cs="Times New Roman"/>
        </w:rPr>
        <w:t xml:space="preserve">e </w:t>
      </w:r>
      <w:proofErr w:type="spellStart"/>
      <w:r w:rsidR="004674E5">
        <w:rPr>
          <w:rFonts w:ascii="Times New Roman" w:hAnsi="Times New Roman" w:cs="Times New Roman"/>
        </w:rPr>
        <w:t>opp</w:t>
      </w:r>
      <w:proofErr w:type="spellEnd"/>
      <w:r w:rsidR="004674E5">
        <w:rPr>
          <w:rFonts w:ascii="Times New Roman" w:hAnsi="Times New Roman" w:cs="Times New Roman"/>
        </w:rPr>
        <w:t xml:space="preserve"> to obtain the information by discovery </w:t>
      </w:r>
      <w:r w:rsidR="009E510C">
        <w:rPr>
          <w:rFonts w:ascii="Times New Roman" w:hAnsi="Times New Roman" w:cs="Times New Roman"/>
        </w:rPr>
        <w:t xml:space="preserve">in action; or </w:t>
      </w:r>
    </w:p>
    <w:p w14:paraId="1E4F0338" w14:textId="27A3C0D3" w:rsidR="009E510C" w:rsidRPr="00E470D1" w:rsidRDefault="009E510C" w:rsidP="00832377">
      <w:pPr>
        <w:pStyle w:val="ListParagraph"/>
        <w:numPr>
          <w:ilvl w:val="4"/>
          <w:numId w:val="1"/>
        </w:numPr>
        <w:rPr>
          <w:rFonts w:ascii="Times New Roman" w:hAnsi="Times New Roman" w:cs="Times New Roman"/>
        </w:rPr>
      </w:pPr>
      <w:r>
        <w:rPr>
          <w:rFonts w:ascii="Times New Roman" w:hAnsi="Times New Roman" w:cs="Times New Roman"/>
        </w:rPr>
        <w:t xml:space="preserve">Proposed discovery is outside the </w:t>
      </w:r>
      <w:proofErr w:type="gramStart"/>
      <w:r>
        <w:rPr>
          <w:rFonts w:ascii="Times New Roman" w:hAnsi="Times New Roman" w:cs="Times New Roman"/>
        </w:rPr>
        <w:t>scope</w:t>
      </w:r>
      <w:proofErr w:type="gramEnd"/>
    </w:p>
    <w:p w14:paraId="1F5483E4" w14:textId="09E46943" w:rsidR="001F7F88" w:rsidRPr="00E470D1" w:rsidRDefault="001F7F88" w:rsidP="001F7F88">
      <w:pPr>
        <w:pStyle w:val="ListParagraph"/>
        <w:numPr>
          <w:ilvl w:val="1"/>
          <w:numId w:val="1"/>
        </w:numPr>
        <w:rPr>
          <w:rFonts w:ascii="Times New Roman" w:hAnsi="Times New Roman" w:cs="Times New Roman"/>
        </w:rPr>
      </w:pPr>
      <w:r w:rsidRPr="00E470D1">
        <w:rPr>
          <w:rFonts w:ascii="Times New Roman" w:hAnsi="Times New Roman" w:cs="Times New Roman"/>
        </w:rPr>
        <w:t>Experts</w:t>
      </w:r>
    </w:p>
    <w:p w14:paraId="1AD38DF7" w14:textId="49B6BBAE" w:rsidR="00274D85" w:rsidRDefault="00274D85" w:rsidP="00001E92">
      <w:pPr>
        <w:pStyle w:val="ListParagraph"/>
        <w:numPr>
          <w:ilvl w:val="2"/>
          <w:numId w:val="1"/>
        </w:numPr>
        <w:rPr>
          <w:rFonts w:ascii="Times New Roman" w:hAnsi="Times New Roman" w:cs="Times New Roman"/>
        </w:rPr>
      </w:pPr>
      <w:r>
        <w:rPr>
          <w:rFonts w:ascii="Times New Roman" w:hAnsi="Times New Roman" w:cs="Times New Roman"/>
        </w:rPr>
        <w:t xml:space="preserve">Retained Experts </w:t>
      </w:r>
      <w:r w:rsidR="00055A2A">
        <w:rPr>
          <w:rFonts w:ascii="Times New Roman" w:hAnsi="Times New Roman" w:cs="Times New Roman"/>
        </w:rPr>
        <w:t>– Rule 26</w:t>
      </w:r>
      <w:r w:rsidR="00356E37">
        <w:rPr>
          <w:rFonts w:ascii="Times New Roman" w:hAnsi="Times New Roman" w:cs="Times New Roman"/>
        </w:rPr>
        <w:t>(a)(2)(B)</w:t>
      </w:r>
    </w:p>
    <w:p w14:paraId="024AE412" w14:textId="7EA71B01" w:rsidR="001807BD" w:rsidRDefault="0062752D" w:rsidP="001807BD">
      <w:pPr>
        <w:pStyle w:val="ListParagraph"/>
        <w:numPr>
          <w:ilvl w:val="3"/>
          <w:numId w:val="1"/>
        </w:numPr>
        <w:rPr>
          <w:rFonts w:ascii="Times New Roman" w:hAnsi="Times New Roman" w:cs="Times New Roman"/>
        </w:rPr>
      </w:pPr>
      <w:r>
        <w:rPr>
          <w:rFonts w:ascii="Times New Roman" w:hAnsi="Times New Roman" w:cs="Times New Roman"/>
        </w:rPr>
        <w:t xml:space="preserve">A party must </w:t>
      </w:r>
      <w:r w:rsidR="00E053AD">
        <w:rPr>
          <w:rFonts w:ascii="Times New Roman" w:hAnsi="Times New Roman" w:cs="Times New Roman"/>
        </w:rPr>
        <w:t xml:space="preserve">disclose to the </w:t>
      </w:r>
      <w:r w:rsidR="007C25B2">
        <w:rPr>
          <w:rFonts w:ascii="Times New Roman" w:hAnsi="Times New Roman" w:cs="Times New Roman"/>
        </w:rPr>
        <w:t xml:space="preserve">other parties the identity of any witness it may use at </w:t>
      </w:r>
      <w:r w:rsidR="001B5D9C">
        <w:rPr>
          <w:rFonts w:ascii="Times New Roman" w:hAnsi="Times New Roman" w:cs="Times New Roman"/>
        </w:rPr>
        <w:t xml:space="preserve">trial </w:t>
      </w:r>
      <w:r w:rsidR="006539C5">
        <w:rPr>
          <w:rFonts w:ascii="Times New Roman" w:hAnsi="Times New Roman" w:cs="Times New Roman"/>
        </w:rPr>
        <w:t>to present evidence</w:t>
      </w:r>
      <w:r w:rsidR="00FA5AF5">
        <w:rPr>
          <w:rFonts w:ascii="Times New Roman" w:hAnsi="Times New Roman" w:cs="Times New Roman"/>
        </w:rPr>
        <w:t xml:space="preserve">. </w:t>
      </w:r>
    </w:p>
    <w:p w14:paraId="6BC3E946" w14:textId="0AABA1D3" w:rsidR="00FA5AF5" w:rsidRDefault="00FA5AF5" w:rsidP="00FA5AF5">
      <w:pPr>
        <w:pStyle w:val="ListParagraph"/>
        <w:numPr>
          <w:ilvl w:val="4"/>
          <w:numId w:val="1"/>
        </w:numPr>
        <w:rPr>
          <w:rFonts w:ascii="Times New Roman" w:hAnsi="Times New Roman" w:cs="Times New Roman"/>
        </w:rPr>
      </w:pPr>
      <w:r>
        <w:rPr>
          <w:rFonts w:ascii="Times New Roman" w:hAnsi="Times New Roman" w:cs="Times New Roman"/>
        </w:rPr>
        <w:t xml:space="preserve">The disclosure must be accompanied by a written report – prepared and signed by the witness – if the witness is one retained or specially employed to provide expert testimony </w:t>
      </w:r>
      <w:r w:rsidR="00F424AD">
        <w:rPr>
          <w:rFonts w:ascii="Times New Roman" w:hAnsi="Times New Roman" w:cs="Times New Roman"/>
        </w:rPr>
        <w:t>in</w:t>
      </w:r>
      <w:r w:rsidR="008027E8">
        <w:rPr>
          <w:rFonts w:ascii="Times New Roman" w:hAnsi="Times New Roman" w:cs="Times New Roman"/>
        </w:rPr>
        <w:t xml:space="preserve"> the case or one whose duties as the party’s employee regularly involve </w:t>
      </w:r>
      <w:r w:rsidR="00491C80">
        <w:rPr>
          <w:rFonts w:ascii="Times New Roman" w:hAnsi="Times New Roman" w:cs="Times New Roman"/>
        </w:rPr>
        <w:t>giving expert testimony – report must contain:</w:t>
      </w:r>
    </w:p>
    <w:p w14:paraId="43CBB3B2" w14:textId="756BD6D8" w:rsidR="00491C80" w:rsidRDefault="00F424AD" w:rsidP="00491C80">
      <w:pPr>
        <w:pStyle w:val="ListParagraph"/>
        <w:numPr>
          <w:ilvl w:val="5"/>
          <w:numId w:val="1"/>
        </w:numPr>
        <w:rPr>
          <w:rFonts w:ascii="Times New Roman" w:hAnsi="Times New Roman" w:cs="Times New Roman"/>
        </w:rPr>
      </w:pPr>
      <w:r>
        <w:rPr>
          <w:rFonts w:ascii="Times New Roman" w:hAnsi="Times New Roman" w:cs="Times New Roman"/>
        </w:rPr>
        <w:t xml:space="preserve">A complete statement of all opinions the witness will express and the basis and reasons for </w:t>
      </w:r>
      <w:proofErr w:type="gramStart"/>
      <w:r>
        <w:rPr>
          <w:rFonts w:ascii="Times New Roman" w:hAnsi="Times New Roman" w:cs="Times New Roman"/>
        </w:rPr>
        <w:t>them;</w:t>
      </w:r>
      <w:proofErr w:type="gramEnd"/>
      <w:r>
        <w:rPr>
          <w:rFonts w:ascii="Times New Roman" w:hAnsi="Times New Roman" w:cs="Times New Roman"/>
        </w:rPr>
        <w:t xml:space="preserve"> </w:t>
      </w:r>
    </w:p>
    <w:p w14:paraId="451E0957" w14:textId="45DF427B" w:rsidR="00F424AD" w:rsidRDefault="00F424AD" w:rsidP="00491C80">
      <w:pPr>
        <w:pStyle w:val="ListParagraph"/>
        <w:numPr>
          <w:ilvl w:val="5"/>
          <w:numId w:val="1"/>
        </w:numPr>
        <w:rPr>
          <w:rFonts w:ascii="Times New Roman" w:hAnsi="Times New Roman" w:cs="Times New Roman"/>
        </w:rPr>
      </w:pPr>
      <w:r>
        <w:rPr>
          <w:rFonts w:ascii="Times New Roman" w:hAnsi="Times New Roman" w:cs="Times New Roman"/>
        </w:rPr>
        <w:t xml:space="preserve">Facts or data considered by the witness in forming </w:t>
      </w:r>
      <w:proofErr w:type="gramStart"/>
      <w:r>
        <w:rPr>
          <w:rFonts w:ascii="Times New Roman" w:hAnsi="Times New Roman" w:cs="Times New Roman"/>
        </w:rPr>
        <w:t>them;</w:t>
      </w:r>
      <w:proofErr w:type="gramEnd"/>
    </w:p>
    <w:p w14:paraId="2106540F" w14:textId="1536CCF0" w:rsidR="00F424AD" w:rsidRDefault="00F424AD" w:rsidP="00491C80">
      <w:pPr>
        <w:pStyle w:val="ListParagraph"/>
        <w:numPr>
          <w:ilvl w:val="5"/>
          <w:numId w:val="1"/>
        </w:numPr>
        <w:rPr>
          <w:rFonts w:ascii="Times New Roman" w:hAnsi="Times New Roman" w:cs="Times New Roman"/>
        </w:rPr>
      </w:pPr>
      <w:r>
        <w:rPr>
          <w:rFonts w:ascii="Times New Roman" w:hAnsi="Times New Roman" w:cs="Times New Roman"/>
        </w:rPr>
        <w:t xml:space="preserve">Any exhibits that will be used </w:t>
      </w:r>
      <w:r w:rsidR="00B443FC">
        <w:rPr>
          <w:rFonts w:ascii="Times New Roman" w:hAnsi="Times New Roman" w:cs="Times New Roman"/>
        </w:rPr>
        <w:t xml:space="preserve">to summarize or support </w:t>
      </w:r>
      <w:proofErr w:type="gramStart"/>
      <w:r w:rsidR="00B443FC">
        <w:rPr>
          <w:rFonts w:ascii="Times New Roman" w:hAnsi="Times New Roman" w:cs="Times New Roman"/>
        </w:rPr>
        <w:t>them;</w:t>
      </w:r>
      <w:proofErr w:type="gramEnd"/>
    </w:p>
    <w:p w14:paraId="7260D067" w14:textId="79D7B27D" w:rsidR="00B443FC" w:rsidRDefault="00B443FC" w:rsidP="00491C80">
      <w:pPr>
        <w:pStyle w:val="ListParagraph"/>
        <w:numPr>
          <w:ilvl w:val="5"/>
          <w:numId w:val="1"/>
        </w:numPr>
        <w:rPr>
          <w:rFonts w:ascii="Times New Roman" w:hAnsi="Times New Roman" w:cs="Times New Roman"/>
        </w:rPr>
      </w:pPr>
      <w:r>
        <w:rPr>
          <w:rFonts w:ascii="Times New Roman" w:hAnsi="Times New Roman" w:cs="Times New Roman"/>
        </w:rPr>
        <w:t xml:space="preserve">The witness’s </w:t>
      </w:r>
      <w:r w:rsidR="005036FC">
        <w:rPr>
          <w:rFonts w:ascii="Times New Roman" w:hAnsi="Times New Roman" w:cs="Times New Roman"/>
        </w:rPr>
        <w:t xml:space="preserve">qualifications, including a list of all publications authored in the previous 10 </w:t>
      </w:r>
      <w:proofErr w:type="gramStart"/>
      <w:r w:rsidR="005036FC">
        <w:rPr>
          <w:rFonts w:ascii="Times New Roman" w:hAnsi="Times New Roman" w:cs="Times New Roman"/>
        </w:rPr>
        <w:t>years(</w:t>
      </w:r>
      <w:proofErr w:type="gramEnd"/>
      <w:r w:rsidR="005036FC">
        <w:rPr>
          <w:rFonts w:ascii="Times New Roman" w:hAnsi="Times New Roman" w:cs="Times New Roman"/>
        </w:rPr>
        <w:t xml:space="preserve">CV); </w:t>
      </w:r>
    </w:p>
    <w:p w14:paraId="70FE8EBB" w14:textId="1BB71B89" w:rsidR="00F424AD" w:rsidRDefault="00520351" w:rsidP="00491C80">
      <w:pPr>
        <w:pStyle w:val="ListParagraph"/>
        <w:numPr>
          <w:ilvl w:val="5"/>
          <w:numId w:val="1"/>
        </w:numPr>
        <w:rPr>
          <w:rFonts w:ascii="Times New Roman" w:hAnsi="Times New Roman" w:cs="Times New Roman"/>
        </w:rPr>
      </w:pPr>
      <w:r>
        <w:rPr>
          <w:rFonts w:ascii="Times New Roman" w:hAnsi="Times New Roman" w:cs="Times New Roman"/>
        </w:rPr>
        <w:t xml:space="preserve">A list of all other cases in which, during the </w:t>
      </w:r>
      <w:r w:rsidR="007F3964">
        <w:rPr>
          <w:rFonts w:ascii="Times New Roman" w:hAnsi="Times New Roman" w:cs="Times New Roman"/>
        </w:rPr>
        <w:t xml:space="preserve">previous 4 years, the witness testified as an expert at trial or by depositions; and </w:t>
      </w:r>
    </w:p>
    <w:p w14:paraId="5AA81389" w14:textId="2AF32F34" w:rsidR="007F3964" w:rsidRDefault="007F3964" w:rsidP="00491C80">
      <w:pPr>
        <w:pStyle w:val="ListParagraph"/>
        <w:numPr>
          <w:ilvl w:val="5"/>
          <w:numId w:val="1"/>
        </w:numPr>
        <w:rPr>
          <w:rFonts w:ascii="Times New Roman" w:hAnsi="Times New Roman" w:cs="Times New Roman"/>
        </w:rPr>
      </w:pPr>
      <w:r>
        <w:rPr>
          <w:rFonts w:ascii="Times New Roman" w:hAnsi="Times New Roman" w:cs="Times New Roman"/>
        </w:rPr>
        <w:t>A statement of the compensation to be paid for the study and test</w:t>
      </w:r>
      <w:r w:rsidR="00C4748C">
        <w:rPr>
          <w:rFonts w:ascii="Times New Roman" w:hAnsi="Times New Roman" w:cs="Times New Roman"/>
        </w:rPr>
        <w:t>imony in the case.</w:t>
      </w:r>
    </w:p>
    <w:p w14:paraId="71AD3A69" w14:textId="77777777" w:rsidR="001807BD" w:rsidRDefault="001807BD" w:rsidP="001807BD">
      <w:pPr>
        <w:pStyle w:val="ListParagraph"/>
        <w:numPr>
          <w:ilvl w:val="2"/>
          <w:numId w:val="1"/>
        </w:numPr>
        <w:rPr>
          <w:rFonts w:ascii="Times New Roman" w:hAnsi="Times New Roman" w:cs="Times New Roman"/>
        </w:rPr>
      </w:pPr>
      <w:r>
        <w:rPr>
          <w:rFonts w:ascii="Times New Roman" w:hAnsi="Times New Roman" w:cs="Times New Roman"/>
        </w:rPr>
        <w:t xml:space="preserve">Non-retained Experts – “Fact Witnesses” – Rule 26(a)(2)(C) </w:t>
      </w:r>
    </w:p>
    <w:p w14:paraId="1DA6C4E9" w14:textId="77777777" w:rsidR="001807BD" w:rsidRDefault="001807BD" w:rsidP="001807BD">
      <w:pPr>
        <w:pStyle w:val="ListParagraph"/>
        <w:numPr>
          <w:ilvl w:val="3"/>
          <w:numId w:val="1"/>
        </w:numPr>
        <w:rPr>
          <w:rFonts w:ascii="Times New Roman" w:hAnsi="Times New Roman" w:cs="Times New Roman"/>
        </w:rPr>
      </w:pPr>
      <w:r>
        <w:rPr>
          <w:rFonts w:ascii="Times New Roman" w:hAnsi="Times New Roman" w:cs="Times New Roman"/>
        </w:rPr>
        <w:t>Witnesses do not have to provide a report, but needs to be disclosed to the other party – disclosure must include:</w:t>
      </w:r>
    </w:p>
    <w:p w14:paraId="21DCCE60" w14:textId="77777777" w:rsidR="001807BD" w:rsidRDefault="001807BD" w:rsidP="001807BD">
      <w:pPr>
        <w:pStyle w:val="ListParagraph"/>
        <w:numPr>
          <w:ilvl w:val="4"/>
          <w:numId w:val="1"/>
        </w:numPr>
        <w:rPr>
          <w:rFonts w:ascii="Times New Roman" w:hAnsi="Times New Roman" w:cs="Times New Roman"/>
        </w:rPr>
      </w:pPr>
      <w:r>
        <w:rPr>
          <w:rFonts w:ascii="Times New Roman" w:hAnsi="Times New Roman" w:cs="Times New Roman"/>
        </w:rPr>
        <w:t xml:space="preserve">The subject matter on which the witness is expected to present evidence. </w:t>
      </w:r>
    </w:p>
    <w:p w14:paraId="2EE60767" w14:textId="0F73A546" w:rsidR="001807BD" w:rsidRDefault="001807BD" w:rsidP="001807BD">
      <w:pPr>
        <w:pStyle w:val="ListParagraph"/>
        <w:numPr>
          <w:ilvl w:val="4"/>
          <w:numId w:val="1"/>
        </w:numPr>
        <w:rPr>
          <w:rFonts w:ascii="Times New Roman" w:hAnsi="Times New Roman" w:cs="Times New Roman"/>
        </w:rPr>
      </w:pPr>
      <w:r>
        <w:rPr>
          <w:rFonts w:ascii="Times New Roman" w:hAnsi="Times New Roman" w:cs="Times New Roman"/>
        </w:rPr>
        <w:t xml:space="preserve">A summary of the facts and opinions to which the witness is expected to </w:t>
      </w:r>
      <w:r w:rsidR="00CE014D">
        <w:rPr>
          <w:rFonts w:ascii="Times New Roman" w:hAnsi="Times New Roman" w:cs="Times New Roman"/>
        </w:rPr>
        <w:t>testify.</w:t>
      </w:r>
    </w:p>
    <w:p w14:paraId="62982892" w14:textId="016002BC" w:rsidR="00A94C1C" w:rsidRDefault="00593A0B" w:rsidP="00A94C1C">
      <w:pPr>
        <w:pStyle w:val="ListParagraph"/>
        <w:numPr>
          <w:ilvl w:val="2"/>
          <w:numId w:val="1"/>
        </w:numPr>
        <w:rPr>
          <w:rFonts w:ascii="Times New Roman" w:hAnsi="Times New Roman" w:cs="Times New Roman"/>
        </w:rPr>
      </w:pPr>
      <w:r>
        <w:rPr>
          <w:rFonts w:ascii="Times New Roman" w:hAnsi="Times New Roman" w:cs="Times New Roman"/>
        </w:rPr>
        <w:t xml:space="preserve">Retained Experts for Trial Prep </w:t>
      </w:r>
      <w:r w:rsidR="0090207D">
        <w:rPr>
          <w:rFonts w:ascii="Times New Roman" w:hAnsi="Times New Roman" w:cs="Times New Roman"/>
        </w:rPr>
        <w:t>only – not expected to testify at trial – Rule 26(b)(4)(D)</w:t>
      </w:r>
    </w:p>
    <w:p w14:paraId="5B55A8AF" w14:textId="5491073A" w:rsidR="0090207D" w:rsidRPr="002D4D05" w:rsidRDefault="0019492B" w:rsidP="0090207D">
      <w:pPr>
        <w:pStyle w:val="ListParagraph"/>
        <w:numPr>
          <w:ilvl w:val="3"/>
          <w:numId w:val="1"/>
        </w:numPr>
        <w:rPr>
          <w:rFonts w:ascii="Times New Roman" w:hAnsi="Times New Roman" w:cs="Times New Roman"/>
        </w:rPr>
      </w:pPr>
      <w:r>
        <w:rPr>
          <w:rFonts w:ascii="Times New Roman" w:hAnsi="Times New Roman" w:cs="Times New Roman"/>
        </w:rPr>
        <w:t xml:space="preserve">Employed experts only for trial prep or </w:t>
      </w:r>
      <w:r w:rsidR="00072414">
        <w:rPr>
          <w:rFonts w:ascii="Times New Roman" w:hAnsi="Times New Roman" w:cs="Times New Roman"/>
        </w:rPr>
        <w:t xml:space="preserve">in anticipation of litigation – not expected to testify at trial – </w:t>
      </w:r>
      <w:r w:rsidR="00072414">
        <w:rPr>
          <w:rFonts w:ascii="Times New Roman" w:hAnsi="Times New Roman" w:cs="Times New Roman"/>
          <w:i/>
          <w:iCs/>
        </w:rPr>
        <w:t xml:space="preserve">generally a party may not by interrogatories or deposition discovery facts known or opinions held by an expert who has been retained or </w:t>
      </w:r>
      <w:r w:rsidR="003571BC">
        <w:rPr>
          <w:rFonts w:ascii="Times New Roman" w:hAnsi="Times New Roman" w:cs="Times New Roman"/>
          <w:i/>
          <w:iCs/>
        </w:rPr>
        <w:t>specially</w:t>
      </w:r>
      <w:r w:rsidR="00072414">
        <w:rPr>
          <w:rFonts w:ascii="Times New Roman" w:hAnsi="Times New Roman" w:cs="Times New Roman"/>
          <w:i/>
          <w:iCs/>
        </w:rPr>
        <w:t xml:space="preserve"> employed by another party in anticipation of limitation or to prepare for trial and who is not expected to </w:t>
      </w:r>
      <w:r w:rsidR="002D4D05">
        <w:rPr>
          <w:rFonts w:ascii="Times New Roman" w:hAnsi="Times New Roman" w:cs="Times New Roman"/>
          <w:i/>
          <w:iCs/>
        </w:rPr>
        <w:t xml:space="preserve">be called as a witness at </w:t>
      </w:r>
      <w:proofErr w:type="gramStart"/>
      <w:r w:rsidR="002D4D05">
        <w:rPr>
          <w:rFonts w:ascii="Times New Roman" w:hAnsi="Times New Roman" w:cs="Times New Roman"/>
          <w:i/>
          <w:iCs/>
        </w:rPr>
        <w:t>trial</w:t>
      </w:r>
      <w:proofErr w:type="gramEnd"/>
      <w:r w:rsidR="002D4D05">
        <w:rPr>
          <w:rFonts w:ascii="Times New Roman" w:hAnsi="Times New Roman" w:cs="Times New Roman"/>
          <w:i/>
          <w:iCs/>
        </w:rPr>
        <w:t xml:space="preserve"> but party may do so only: </w:t>
      </w:r>
    </w:p>
    <w:p w14:paraId="0A9EE999" w14:textId="46542520" w:rsidR="002D4D05" w:rsidRPr="002D4D05" w:rsidRDefault="002D4D05" w:rsidP="002D4D05">
      <w:pPr>
        <w:pStyle w:val="ListParagraph"/>
        <w:numPr>
          <w:ilvl w:val="4"/>
          <w:numId w:val="1"/>
        </w:numPr>
        <w:rPr>
          <w:rFonts w:ascii="Times New Roman" w:hAnsi="Times New Roman" w:cs="Times New Roman"/>
        </w:rPr>
      </w:pPr>
      <w:r>
        <w:rPr>
          <w:rFonts w:ascii="Times New Roman" w:hAnsi="Times New Roman" w:cs="Times New Roman"/>
          <w:i/>
          <w:iCs/>
        </w:rPr>
        <w:t>As provided in rule 35(b)</w:t>
      </w:r>
    </w:p>
    <w:p w14:paraId="25211DA9" w14:textId="555E2A68" w:rsidR="002D4D05" w:rsidRPr="004C47CB" w:rsidRDefault="002D4D05" w:rsidP="002D4D05">
      <w:pPr>
        <w:pStyle w:val="ListParagraph"/>
        <w:numPr>
          <w:ilvl w:val="4"/>
          <w:numId w:val="1"/>
        </w:numPr>
        <w:rPr>
          <w:rFonts w:ascii="Times New Roman" w:hAnsi="Times New Roman" w:cs="Times New Roman"/>
          <w:b/>
          <w:bCs/>
          <w:color w:val="FF2F92"/>
          <w:u w:val="single"/>
        </w:rPr>
      </w:pPr>
      <w:r w:rsidRPr="004C47CB">
        <w:rPr>
          <w:rFonts w:ascii="Times New Roman" w:hAnsi="Times New Roman" w:cs="Times New Roman"/>
          <w:b/>
          <w:bCs/>
          <w:color w:val="FF2F92"/>
          <w:u w:val="single"/>
        </w:rPr>
        <w:t>On showing exceptional circ</w:t>
      </w:r>
      <w:r w:rsidR="00F147A1" w:rsidRPr="004C47CB">
        <w:rPr>
          <w:rFonts w:ascii="Times New Roman" w:hAnsi="Times New Roman" w:cs="Times New Roman"/>
          <w:b/>
          <w:bCs/>
          <w:color w:val="FF2F92"/>
          <w:u w:val="single"/>
        </w:rPr>
        <w:t xml:space="preserve">umstances </w:t>
      </w:r>
      <w:r w:rsidR="004C47CB" w:rsidRPr="004C47CB">
        <w:rPr>
          <w:rFonts w:ascii="Times New Roman" w:hAnsi="Times New Roman" w:cs="Times New Roman"/>
          <w:b/>
          <w:bCs/>
          <w:color w:val="FF2F92"/>
          <w:u w:val="single"/>
        </w:rPr>
        <w:t>under which,</w:t>
      </w:r>
      <w:r w:rsidR="00F147A1" w:rsidRPr="004C47CB">
        <w:rPr>
          <w:rFonts w:ascii="Times New Roman" w:hAnsi="Times New Roman" w:cs="Times New Roman"/>
          <w:b/>
          <w:bCs/>
          <w:color w:val="FF2F92"/>
          <w:u w:val="single"/>
        </w:rPr>
        <w:t xml:space="preserve"> it is impracticable for the party to obtain facts or opinions on </w:t>
      </w:r>
      <w:r w:rsidR="004C47CB" w:rsidRPr="004C47CB">
        <w:rPr>
          <w:rFonts w:ascii="Times New Roman" w:hAnsi="Times New Roman" w:cs="Times New Roman"/>
          <w:b/>
          <w:bCs/>
          <w:color w:val="FF2F92"/>
          <w:u w:val="single"/>
        </w:rPr>
        <w:t xml:space="preserve">the </w:t>
      </w:r>
      <w:r w:rsidR="00F147A1" w:rsidRPr="004C47CB">
        <w:rPr>
          <w:rFonts w:ascii="Times New Roman" w:hAnsi="Times New Roman" w:cs="Times New Roman"/>
          <w:b/>
          <w:bCs/>
          <w:color w:val="FF2F92"/>
          <w:u w:val="single"/>
        </w:rPr>
        <w:t xml:space="preserve">same subject by other means. </w:t>
      </w:r>
    </w:p>
    <w:p w14:paraId="0F4553D1" w14:textId="52A5C89D" w:rsidR="001807BD" w:rsidRPr="00491484" w:rsidRDefault="00CE014D" w:rsidP="00CE014D">
      <w:pPr>
        <w:pStyle w:val="ListParagraph"/>
        <w:numPr>
          <w:ilvl w:val="3"/>
          <w:numId w:val="1"/>
        </w:numPr>
        <w:rPr>
          <w:rFonts w:ascii="Times New Roman" w:hAnsi="Times New Roman" w:cs="Times New Roman"/>
        </w:rPr>
      </w:pPr>
      <w:r w:rsidRPr="00491484">
        <w:rPr>
          <w:rFonts w:ascii="Times New Roman" w:hAnsi="Times New Roman" w:cs="Times New Roman"/>
          <w:b/>
          <w:bCs/>
        </w:rPr>
        <w:t>Example</w:t>
      </w:r>
      <w:r w:rsidRPr="00491484">
        <w:rPr>
          <w:rFonts w:ascii="Times New Roman" w:hAnsi="Times New Roman" w:cs="Times New Roman"/>
        </w:rPr>
        <w:t>.</w:t>
      </w:r>
      <w:r w:rsidR="00D93C00" w:rsidRPr="00491484">
        <w:rPr>
          <w:rFonts w:ascii="Times New Roman" w:hAnsi="Times New Roman" w:cs="Times New Roman"/>
        </w:rPr>
        <w:t xml:space="preserve"> – where fact witnesses’ report may need to be produced</w:t>
      </w:r>
      <w:r w:rsidR="00491484">
        <w:rPr>
          <w:rFonts w:ascii="Times New Roman" w:hAnsi="Times New Roman" w:cs="Times New Roman"/>
        </w:rPr>
        <w:t xml:space="preserve"> – both cases say the same thing</w:t>
      </w:r>
    </w:p>
    <w:p w14:paraId="377DF029" w14:textId="5446081B" w:rsidR="00D93C00" w:rsidRPr="00491484" w:rsidRDefault="00491484" w:rsidP="00D93C00">
      <w:pPr>
        <w:pStyle w:val="ListParagraph"/>
        <w:numPr>
          <w:ilvl w:val="4"/>
          <w:numId w:val="1"/>
        </w:numPr>
        <w:rPr>
          <w:rFonts w:ascii="Times New Roman" w:hAnsi="Times New Roman" w:cs="Times New Roman"/>
        </w:rPr>
      </w:pPr>
      <w:r w:rsidRPr="00491484">
        <w:rPr>
          <w:rFonts w:ascii="Times New Roman" w:hAnsi="Times New Roman" w:cs="Times New Roman"/>
        </w:rPr>
        <w:t>Under Federal Rule of Civil Procedure 26(b)(4), facts or opinions held by an expert retained in anticipation of litigation may be discovered on a party's showing of exceptional circumstances warranting disclosure due to the impracticability of obtaining the facts or opinions on the same subject by other means.</w:t>
      </w:r>
      <w:r w:rsidRPr="00491484">
        <w:rPr>
          <w:rFonts w:ascii="Times New Roman" w:hAnsi="Times New Roman" w:cs="Times New Roman"/>
          <w:i/>
          <w:iCs/>
        </w:rPr>
        <w:t xml:space="preserve"> </w:t>
      </w:r>
      <w:r w:rsidR="00AD2A9D" w:rsidRPr="00491484">
        <w:rPr>
          <w:rFonts w:ascii="Times New Roman" w:hAnsi="Times New Roman" w:cs="Times New Roman"/>
          <w:i/>
          <w:iCs/>
        </w:rPr>
        <w:t xml:space="preserve">Thompson v. Haskell Co. </w:t>
      </w:r>
    </w:p>
    <w:p w14:paraId="0BECBAB2" w14:textId="0FFEF69D" w:rsidR="00AD2A9D" w:rsidRPr="00491484" w:rsidRDefault="00491484" w:rsidP="00D93C00">
      <w:pPr>
        <w:pStyle w:val="ListParagraph"/>
        <w:numPr>
          <w:ilvl w:val="4"/>
          <w:numId w:val="1"/>
        </w:numPr>
        <w:rPr>
          <w:rFonts w:ascii="Times New Roman" w:hAnsi="Times New Roman" w:cs="Times New Roman"/>
        </w:rPr>
      </w:pPr>
      <w:r w:rsidRPr="00491484">
        <w:rPr>
          <w:rFonts w:ascii="Times New Roman" w:hAnsi="Times New Roman" w:cs="Times New Roman"/>
        </w:rPr>
        <w:t>A party may not discover facts known or opinions held by an expert who has been retained or specially employed by another party in anticipation of litigation or preparation for trial and who is not expected to be called as a witness at trial, except upon a showing of exceptional circumstances under which it is impracticable for the party seeking discovery to obtain facts or opinions on the same subject by other means.</w:t>
      </w:r>
      <w:r w:rsidRPr="00491484">
        <w:rPr>
          <w:rFonts w:ascii="Times New Roman" w:hAnsi="Times New Roman" w:cs="Times New Roman"/>
          <w:i/>
          <w:iCs/>
        </w:rPr>
        <w:t xml:space="preserve"> </w:t>
      </w:r>
      <w:r w:rsidR="00AD2A9D" w:rsidRPr="00491484">
        <w:rPr>
          <w:rFonts w:ascii="Times New Roman" w:hAnsi="Times New Roman" w:cs="Times New Roman"/>
          <w:i/>
          <w:iCs/>
        </w:rPr>
        <w:t xml:space="preserve">Chiquita International Ltd. v. M/V Bolero Reefer </w:t>
      </w:r>
    </w:p>
    <w:p w14:paraId="509EDC6C" w14:textId="32BEC07D" w:rsidR="0007440F" w:rsidRPr="003D1FF3" w:rsidRDefault="0007440F" w:rsidP="001F7F88">
      <w:pPr>
        <w:pStyle w:val="ListParagraph"/>
        <w:numPr>
          <w:ilvl w:val="1"/>
          <w:numId w:val="1"/>
        </w:numPr>
        <w:rPr>
          <w:rFonts w:ascii="Times New Roman" w:hAnsi="Times New Roman" w:cs="Times New Roman"/>
        </w:rPr>
      </w:pPr>
      <w:r w:rsidRPr="003D1FF3">
        <w:rPr>
          <w:rFonts w:ascii="Times New Roman" w:hAnsi="Times New Roman" w:cs="Times New Roman"/>
        </w:rPr>
        <w:t xml:space="preserve">Ensuring Compliance and Controlling Abuse of Discovery </w:t>
      </w:r>
    </w:p>
    <w:p w14:paraId="5AEB5B51" w14:textId="7D6E934A" w:rsidR="0007440F" w:rsidRDefault="0007440F" w:rsidP="0007440F">
      <w:pPr>
        <w:pStyle w:val="ListParagraph"/>
        <w:numPr>
          <w:ilvl w:val="2"/>
          <w:numId w:val="1"/>
        </w:numPr>
        <w:rPr>
          <w:rFonts w:ascii="Times New Roman" w:hAnsi="Times New Roman" w:cs="Times New Roman"/>
        </w:rPr>
      </w:pPr>
      <w:r w:rsidRPr="003D1FF3">
        <w:rPr>
          <w:rFonts w:ascii="Times New Roman" w:hAnsi="Times New Roman" w:cs="Times New Roman"/>
        </w:rPr>
        <w:t xml:space="preserve">Types of Discovery Disputes </w:t>
      </w:r>
    </w:p>
    <w:p w14:paraId="161583A2" w14:textId="171EC286" w:rsidR="00DC7418" w:rsidRDefault="00DC7418" w:rsidP="00DC7418">
      <w:pPr>
        <w:pStyle w:val="ListParagraph"/>
        <w:numPr>
          <w:ilvl w:val="3"/>
          <w:numId w:val="1"/>
        </w:numPr>
        <w:rPr>
          <w:rFonts w:ascii="Times New Roman" w:hAnsi="Times New Roman" w:cs="Times New Roman"/>
        </w:rPr>
      </w:pPr>
      <w:r>
        <w:rPr>
          <w:rFonts w:ascii="Times New Roman" w:hAnsi="Times New Roman" w:cs="Times New Roman"/>
        </w:rPr>
        <w:t>Scope of Discovery</w:t>
      </w:r>
    </w:p>
    <w:p w14:paraId="12195052" w14:textId="229539AF" w:rsidR="000F0CC2" w:rsidRDefault="00BB5677" w:rsidP="000F0CC2">
      <w:pPr>
        <w:pStyle w:val="ListParagraph"/>
        <w:numPr>
          <w:ilvl w:val="4"/>
          <w:numId w:val="1"/>
        </w:numPr>
        <w:rPr>
          <w:rFonts w:ascii="Times New Roman" w:hAnsi="Times New Roman" w:cs="Times New Roman"/>
        </w:rPr>
      </w:pPr>
      <w:r>
        <w:rPr>
          <w:rFonts w:ascii="Times New Roman" w:hAnsi="Times New Roman" w:cs="Times New Roman"/>
        </w:rPr>
        <w:t>The responding</w:t>
      </w:r>
      <w:r w:rsidR="000F0CC2">
        <w:rPr>
          <w:rFonts w:ascii="Times New Roman" w:hAnsi="Times New Roman" w:cs="Times New Roman"/>
        </w:rPr>
        <w:t xml:space="preserve"> </w:t>
      </w:r>
      <w:r w:rsidR="004D4613">
        <w:rPr>
          <w:rFonts w:ascii="Times New Roman" w:hAnsi="Times New Roman" w:cs="Times New Roman"/>
        </w:rPr>
        <w:t xml:space="preserve">party believes that the request is overboard – not “proportionate” in the language of Rule 26(b)(1) – and that at least some </w:t>
      </w:r>
      <w:r>
        <w:rPr>
          <w:rFonts w:ascii="Times New Roman" w:hAnsi="Times New Roman" w:cs="Times New Roman"/>
        </w:rPr>
        <w:t xml:space="preserve">of the documents requested are privileged. </w:t>
      </w:r>
    </w:p>
    <w:p w14:paraId="2B0C4149" w14:textId="51D2AE43" w:rsidR="00DC7418" w:rsidRDefault="00DC7418" w:rsidP="00DC7418">
      <w:pPr>
        <w:pStyle w:val="ListParagraph"/>
        <w:numPr>
          <w:ilvl w:val="3"/>
          <w:numId w:val="1"/>
        </w:numPr>
        <w:rPr>
          <w:rFonts w:ascii="Times New Roman" w:hAnsi="Times New Roman" w:cs="Times New Roman"/>
        </w:rPr>
      </w:pPr>
      <w:r>
        <w:rPr>
          <w:rFonts w:ascii="Times New Roman" w:hAnsi="Times New Roman" w:cs="Times New Roman"/>
        </w:rPr>
        <w:t xml:space="preserve">Spoliation </w:t>
      </w:r>
    </w:p>
    <w:p w14:paraId="1A742951" w14:textId="6CDEEC82" w:rsidR="00BB5677" w:rsidRPr="003D1FF3" w:rsidRDefault="00D96E17" w:rsidP="00BB5677">
      <w:pPr>
        <w:pStyle w:val="ListParagraph"/>
        <w:numPr>
          <w:ilvl w:val="4"/>
          <w:numId w:val="1"/>
        </w:numPr>
        <w:rPr>
          <w:rFonts w:ascii="Times New Roman" w:hAnsi="Times New Roman" w:cs="Times New Roman"/>
        </w:rPr>
      </w:pPr>
      <w:r>
        <w:rPr>
          <w:rFonts w:ascii="Times New Roman" w:hAnsi="Times New Roman" w:cs="Times New Roman"/>
        </w:rPr>
        <w:t xml:space="preserve">Whether a party has lost or destroyed important evidence. </w:t>
      </w:r>
    </w:p>
    <w:p w14:paraId="38500B58" w14:textId="41CA15B7" w:rsidR="0007440F" w:rsidRDefault="0007440F" w:rsidP="0007440F">
      <w:pPr>
        <w:pStyle w:val="ListParagraph"/>
        <w:numPr>
          <w:ilvl w:val="2"/>
          <w:numId w:val="1"/>
        </w:numPr>
        <w:rPr>
          <w:rFonts w:ascii="Times New Roman" w:hAnsi="Times New Roman" w:cs="Times New Roman"/>
        </w:rPr>
      </w:pPr>
      <w:r w:rsidRPr="003D1FF3">
        <w:rPr>
          <w:rFonts w:ascii="Times New Roman" w:hAnsi="Times New Roman" w:cs="Times New Roman"/>
        </w:rPr>
        <w:t xml:space="preserve">Ensuring Compliance </w:t>
      </w:r>
    </w:p>
    <w:p w14:paraId="00AFDD0F" w14:textId="0D732B2E" w:rsidR="00DE5713" w:rsidRDefault="00142180" w:rsidP="00DE5713">
      <w:pPr>
        <w:pStyle w:val="ListParagraph"/>
        <w:numPr>
          <w:ilvl w:val="3"/>
          <w:numId w:val="1"/>
        </w:numPr>
        <w:rPr>
          <w:rFonts w:ascii="Times New Roman" w:hAnsi="Times New Roman" w:cs="Times New Roman"/>
        </w:rPr>
      </w:pPr>
      <w:r w:rsidRPr="00205D54">
        <w:rPr>
          <w:rFonts w:ascii="Times New Roman" w:hAnsi="Times New Roman" w:cs="Times New Roman"/>
          <w:u w:val="single"/>
        </w:rPr>
        <w:t>Rule 26(g)</w:t>
      </w:r>
      <w:r>
        <w:rPr>
          <w:rFonts w:ascii="Times New Roman" w:hAnsi="Times New Roman" w:cs="Times New Roman"/>
        </w:rPr>
        <w:t xml:space="preserve"> – requires that discovery requests and responses be signed and states that the signature implies discovery responses </w:t>
      </w:r>
      <w:r w:rsidR="008F7427">
        <w:rPr>
          <w:rFonts w:ascii="Times New Roman" w:hAnsi="Times New Roman" w:cs="Times New Roman"/>
        </w:rPr>
        <w:t>are complete</w:t>
      </w:r>
      <w:r w:rsidR="00205D54">
        <w:rPr>
          <w:rFonts w:ascii="Times New Roman" w:hAnsi="Times New Roman" w:cs="Times New Roman"/>
        </w:rPr>
        <w:t>.</w:t>
      </w:r>
      <w:r w:rsidR="008F7427">
        <w:rPr>
          <w:rFonts w:ascii="Times New Roman" w:hAnsi="Times New Roman" w:cs="Times New Roman"/>
        </w:rPr>
        <w:t xml:space="preserve"> </w:t>
      </w:r>
    </w:p>
    <w:p w14:paraId="7A2DF76C" w14:textId="5A4A254A" w:rsidR="008F7427" w:rsidRDefault="008F7427" w:rsidP="008F7427">
      <w:pPr>
        <w:pStyle w:val="ListParagraph"/>
        <w:numPr>
          <w:ilvl w:val="4"/>
          <w:numId w:val="1"/>
        </w:numPr>
        <w:rPr>
          <w:rFonts w:ascii="Times New Roman" w:hAnsi="Times New Roman" w:cs="Times New Roman"/>
        </w:rPr>
      </w:pPr>
      <w:r>
        <w:rPr>
          <w:rFonts w:ascii="Times New Roman" w:hAnsi="Times New Roman" w:cs="Times New Roman"/>
        </w:rPr>
        <w:t xml:space="preserve">Suggests that attorney’s fees will be </w:t>
      </w:r>
      <w:r w:rsidR="00205D54">
        <w:rPr>
          <w:rFonts w:ascii="Times New Roman" w:hAnsi="Times New Roman" w:cs="Times New Roman"/>
        </w:rPr>
        <w:t xml:space="preserve">an </w:t>
      </w:r>
      <w:r>
        <w:rPr>
          <w:rFonts w:ascii="Times New Roman" w:hAnsi="Times New Roman" w:cs="Times New Roman"/>
        </w:rPr>
        <w:t xml:space="preserve">appropriate sanction for most violations of its </w:t>
      </w:r>
      <w:proofErr w:type="gramStart"/>
      <w:r>
        <w:rPr>
          <w:rFonts w:ascii="Times New Roman" w:hAnsi="Times New Roman" w:cs="Times New Roman"/>
        </w:rPr>
        <w:t>obligations</w:t>
      </w:r>
      <w:proofErr w:type="gramEnd"/>
      <w:r>
        <w:rPr>
          <w:rFonts w:ascii="Times New Roman" w:hAnsi="Times New Roman" w:cs="Times New Roman"/>
        </w:rPr>
        <w:t xml:space="preserve"> </w:t>
      </w:r>
    </w:p>
    <w:p w14:paraId="43E94753" w14:textId="76003D0F" w:rsidR="008F7427" w:rsidRPr="003D1FF3" w:rsidRDefault="008F7427" w:rsidP="008F7427">
      <w:pPr>
        <w:pStyle w:val="ListParagraph"/>
        <w:numPr>
          <w:ilvl w:val="3"/>
          <w:numId w:val="1"/>
        </w:numPr>
        <w:rPr>
          <w:rFonts w:ascii="Times New Roman" w:hAnsi="Times New Roman" w:cs="Times New Roman"/>
        </w:rPr>
      </w:pPr>
      <w:r>
        <w:rPr>
          <w:rFonts w:ascii="Times New Roman" w:hAnsi="Times New Roman" w:cs="Times New Roman"/>
        </w:rPr>
        <w:t xml:space="preserve">Rule 37 </w:t>
      </w:r>
      <w:r w:rsidR="00512657">
        <w:rPr>
          <w:rFonts w:ascii="Times New Roman" w:hAnsi="Times New Roman" w:cs="Times New Roman"/>
        </w:rPr>
        <w:t>establishes a system of sanctions for parties violating more specific obl</w:t>
      </w:r>
      <w:r w:rsidR="00624538">
        <w:rPr>
          <w:rFonts w:ascii="Times New Roman" w:hAnsi="Times New Roman" w:cs="Times New Roman"/>
        </w:rPr>
        <w:t xml:space="preserve">igations </w:t>
      </w:r>
      <w:r w:rsidR="00FF430E">
        <w:rPr>
          <w:rFonts w:ascii="Times New Roman" w:hAnsi="Times New Roman" w:cs="Times New Roman"/>
        </w:rPr>
        <w:t xml:space="preserve">– under such, a court may impose punishments ranging from </w:t>
      </w:r>
      <w:r w:rsidR="008E4DD4">
        <w:rPr>
          <w:rFonts w:ascii="Times New Roman" w:hAnsi="Times New Roman" w:cs="Times New Roman"/>
        </w:rPr>
        <w:t>a</w:t>
      </w:r>
      <w:r w:rsidR="00FF430E">
        <w:rPr>
          <w:rFonts w:ascii="Times New Roman" w:hAnsi="Times New Roman" w:cs="Times New Roman"/>
        </w:rPr>
        <w:t xml:space="preserve">wards of expenses to dismissals of an entire case or the entry of a default </w:t>
      </w:r>
      <w:r w:rsidR="00205D54">
        <w:rPr>
          <w:rFonts w:ascii="Times New Roman" w:hAnsi="Times New Roman" w:cs="Times New Roman"/>
        </w:rPr>
        <w:t>judgment.</w:t>
      </w:r>
      <w:r w:rsidR="00FF430E">
        <w:rPr>
          <w:rFonts w:ascii="Times New Roman" w:hAnsi="Times New Roman" w:cs="Times New Roman"/>
        </w:rPr>
        <w:t xml:space="preserve"> </w:t>
      </w:r>
    </w:p>
    <w:p w14:paraId="563FFA1D" w14:textId="6E0A0E38" w:rsidR="0007440F" w:rsidRDefault="0007440F" w:rsidP="0007440F">
      <w:pPr>
        <w:pStyle w:val="ListParagraph"/>
        <w:numPr>
          <w:ilvl w:val="2"/>
          <w:numId w:val="1"/>
        </w:numPr>
        <w:rPr>
          <w:rFonts w:ascii="Times New Roman" w:hAnsi="Times New Roman" w:cs="Times New Roman"/>
        </w:rPr>
      </w:pPr>
      <w:r w:rsidRPr="003D1FF3">
        <w:rPr>
          <w:rFonts w:ascii="Times New Roman" w:hAnsi="Times New Roman" w:cs="Times New Roman"/>
        </w:rPr>
        <w:t xml:space="preserve">Remedies: Management and Sanctions </w:t>
      </w:r>
    </w:p>
    <w:p w14:paraId="12D0795A" w14:textId="02336103" w:rsidR="00205D54" w:rsidRDefault="001E4ECC" w:rsidP="00205D54">
      <w:pPr>
        <w:pStyle w:val="ListParagraph"/>
        <w:numPr>
          <w:ilvl w:val="3"/>
          <w:numId w:val="1"/>
        </w:numPr>
        <w:rPr>
          <w:rFonts w:ascii="Times New Roman" w:hAnsi="Times New Roman" w:cs="Times New Roman"/>
        </w:rPr>
      </w:pPr>
      <w:r>
        <w:rPr>
          <w:rFonts w:ascii="Times New Roman" w:hAnsi="Times New Roman" w:cs="Times New Roman"/>
        </w:rPr>
        <w:t>Rule 37(b)(2)</w:t>
      </w:r>
      <w:r w:rsidR="00F77202">
        <w:rPr>
          <w:rFonts w:ascii="Times New Roman" w:hAnsi="Times New Roman" w:cs="Times New Roman"/>
        </w:rPr>
        <w:t xml:space="preserve"> – gives courts wide latitude to determine </w:t>
      </w:r>
      <w:r w:rsidR="00A55D7A">
        <w:rPr>
          <w:rFonts w:ascii="Times New Roman" w:hAnsi="Times New Roman" w:cs="Times New Roman"/>
        </w:rPr>
        <w:t>appropriate sanctions for discovery violations, including dismissal of claims, limiting the evidence parties ca</w:t>
      </w:r>
      <w:r w:rsidR="002C4CDB">
        <w:rPr>
          <w:rFonts w:ascii="Times New Roman" w:hAnsi="Times New Roman" w:cs="Times New Roman"/>
        </w:rPr>
        <w:t xml:space="preserve">n use at trial, and </w:t>
      </w:r>
      <w:r w:rsidR="008E4DD4">
        <w:rPr>
          <w:rFonts w:ascii="Times New Roman" w:hAnsi="Times New Roman" w:cs="Times New Roman"/>
        </w:rPr>
        <w:t>a</w:t>
      </w:r>
      <w:r w:rsidR="002C4CDB">
        <w:rPr>
          <w:rFonts w:ascii="Times New Roman" w:hAnsi="Times New Roman" w:cs="Times New Roman"/>
        </w:rPr>
        <w:t>wards of attorney fees. Rule imposes two pri</w:t>
      </w:r>
      <w:r w:rsidR="009E56E3">
        <w:rPr>
          <w:rFonts w:ascii="Times New Roman" w:hAnsi="Times New Roman" w:cs="Times New Roman"/>
        </w:rPr>
        <w:t>ncipal limits:</w:t>
      </w:r>
    </w:p>
    <w:p w14:paraId="44442DEA" w14:textId="064576B7" w:rsidR="009E56E3" w:rsidRDefault="009E56E3" w:rsidP="009E56E3">
      <w:pPr>
        <w:pStyle w:val="ListParagraph"/>
        <w:numPr>
          <w:ilvl w:val="4"/>
          <w:numId w:val="1"/>
        </w:numPr>
        <w:rPr>
          <w:rFonts w:ascii="Times New Roman" w:hAnsi="Times New Roman" w:cs="Times New Roman"/>
        </w:rPr>
      </w:pPr>
      <w:r>
        <w:rPr>
          <w:rFonts w:ascii="Times New Roman" w:hAnsi="Times New Roman" w:cs="Times New Roman"/>
        </w:rPr>
        <w:t xml:space="preserve">(e)(1) specifies that sanctions be “not greater than necessary to cure prejudice” produced by the missing </w:t>
      </w:r>
      <w:proofErr w:type="gramStart"/>
      <w:r w:rsidR="002266B6">
        <w:rPr>
          <w:rFonts w:ascii="Times New Roman" w:hAnsi="Times New Roman" w:cs="Times New Roman"/>
        </w:rPr>
        <w:t>records</w:t>
      </w:r>
      <w:proofErr w:type="gramEnd"/>
    </w:p>
    <w:p w14:paraId="31E80347" w14:textId="28528A24" w:rsidR="002266B6" w:rsidRPr="00EE6ED2" w:rsidRDefault="00256890" w:rsidP="009E56E3">
      <w:pPr>
        <w:pStyle w:val="ListParagraph"/>
        <w:numPr>
          <w:ilvl w:val="4"/>
          <w:numId w:val="1"/>
        </w:numPr>
        <w:rPr>
          <w:rFonts w:ascii="Times New Roman" w:hAnsi="Times New Roman" w:cs="Times New Roman"/>
        </w:rPr>
      </w:pPr>
      <w:r>
        <w:rPr>
          <w:rFonts w:ascii="Times New Roman" w:hAnsi="Times New Roman" w:cs="Times New Roman"/>
        </w:rPr>
        <w:t>(e)(2) requires – a finding that “the party acted with the intent to depr</w:t>
      </w:r>
      <w:r w:rsidR="006F7DCA">
        <w:rPr>
          <w:rFonts w:ascii="Times New Roman" w:hAnsi="Times New Roman" w:cs="Times New Roman"/>
        </w:rPr>
        <w:t xml:space="preserve">ive another party of the information’s use in </w:t>
      </w:r>
      <w:r w:rsidR="008B66CB" w:rsidRPr="00EE6ED2">
        <w:rPr>
          <w:rFonts w:ascii="Times New Roman" w:hAnsi="Times New Roman" w:cs="Times New Roman"/>
        </w:rPr>
        <w:t>litigation.</w:t>
      </w:r>
      <w:r w:rsidR="006F7DCA" w:rsidRPr="00EE6ED2">
        <w:rPr>
          <w:rFonts w:ascii="Times New Roman" w:hAnsi="Times New Roman" w:cs="Times New Roman"/>
        </w:rPr>
        <w:t xml:space="preserve">” </w:t>
      </w:r>
    </w:p>
    <w:p w14:paraId="446C0B78" w14:textId="0BEBE6D5" w:rsidR="006F7DCA" w:rsidRPr="00EE6ED2" w:rsidRDefault="006F7DCA" w:rsidP="006F7DCA">
      <w:pPr>
        <w:pStyle w:val="ListParagraph"/>
        <w:numPr>
          <w:ilvl w:val="5"/>
          <w:numId w:val="1"/>
        </w:numPr>
        <w:rPr>
          <w:rFonts w:ascii="Times New Roman" w:hAnsi="Times New Roman" w:cs="Times New Roman"/>
        </w:rPr>
      </w:pPr>
      <w:r w:rsidRPr="00EE6ED2">
        <w:rPr>
          <w:rFonts w:ascii="Times New Roman" w:hAnsi="Times New Roman" w:cs="Times New Roman"/>
          <w:b/>
          <w:bCs/>
        </w:rPr>
        <w:t>Examples</w:t>
      </w:r>
      <w:r w:rsidRPr="00EE6ED2">
        <w:rPr>
          <w:rFonts w:ascii="Times New Roman" w:hAnsi="Times New Roman" w:cs="Times New Roman"/>
        </w:rPr>
        <w:t xml:space="preserve">. </w:t>
      </w:r>
    </w:p>
    <w:p w14:paraId="74033EE9" w14:textId="7F5B44AB" w:rsidR="006F7DCA" w:rsidRPr="00EE6ED2" w:rsidRDefault="00EE6ED2" w:rsidP="006F7DCA">
      <w:pPr>
        <w:pStyle w:val="ListParagraph"/>
        <w:numPr>
          <w:ilvl w:val="6"/>
          <w:numId w:val="1"/>
        </w:numPr>
        <w:rPr>
          <w:rFonts w:ascii="Times New Roman" w:hAnsi="Times New Roman" w:cs="Times New Roman"/>
        </w:rPr>
      </w:pPr>
      <w:r w:rsidRPr="00EE6ED2">
        <w:rPr>
          <w:rFonts w:ascii="Times New Roman" w:hAnsi="Times New Roman" w:cs="Times New Roman"/>
        </w:rPr>
        <w:t>A court will not impose an adverse-inference sanction in response to spoliation of evidence absent a finding of bad faith</w:t>
      </w:r>
      <w:r w:rsidRPr="00EE6ED2">
        <w:rPr>
          <w:rFonts w:ascii="Times New Roman" w:hAnsi="Times New Roman" w:cs="Times New Roman"/>
          <w:i/>
          <w:iCs/>
        </w:rPr>
        <w:t xml:space="preserve">. </w:t>
      </w:r>
      <w:proofErr w:type="gramStart"/>
      <w:r w:rsidRPr="00EE6ED2">
        <w:rPr>
          <w:rFonts w:ascii="Times New Roman" w:hAnsi="Times New Roman" w:cs="Times New Roman"/>
        </w:rPr>
        <w:t>In order for</w:t>
      </w:r>
      <w:proofErr w:type="gramEnd"/>
      <w:r w:rsidRPr="00EE6ED2">
        <w:rPr>
          <w:rFonts w:ascii="Times New Roman" w:hAnsi="Times New Roman" w:cs="Times New Roman"/>
        </w:rPr>
        <w:t xml:space="preserve"> bad faith to be found there needs to be a finding that it was the party's intent to deprive the other side of the information - that this was done on purpose</w:t>
      </w:r>
      <w:r w:rsidRPr="00EE6ED2">
        <w:rPr>
          <w:rFonts w:ascii="Times New Roman" w:hAnsi="Times New Roman" w:cs="Times New Roman"/>
          <w:i/>
          <w:iCs/>
        </w:rPr>
        <w:t xml:space="preserve">. </w:t>
      </w:r>
      <w:r w:rsidR="006F7DCA" w:rsidRPr="00EE6ED2">
        <w:rPr>
          <w:rFonts w:ascii="Times New Roman" w:hAnsi="Times New Roman" w:cs="Times New Roman"/>
          <w:i/>
          <w:iCs/>
        </w:rPr>
        <w:t>Muller v. Swift</w:t>
      </w:r>
    </w:p>
    <w:p w14:paraId="58568BC4" w14:textId="523AD468" w:rsidR="006F7DCA" w:rsidRPr="00EE6ED2" w:rsidRDefault="00162B16" w:rsidP="006F7DCA">
      <w:pPr>
        <w:pStyle w:val="ListParagraph"/>
        <w:numPr>
          <w:ilvl w:val="6"/>
          <w:numId w:val="1"/>
        </w:numPr>
        <w:rPr>
          <w:rFonts w:ascii="Times New Roman" w:hAnsi="Times New Roman" w:cs="Times New Roman"/>
        </w:rPr>
      </w:pPr>
      <w:r w:rsidRPr="00EE6ED2">
        <w:rPr>
          <w:rFonts w:ascii="Times New Roman" w:hAnsi="Times New Roman" w:cs="Times New Roman"/>
        </w:rPr>
        <w:t>Under Federal Rule of Civil Procedure 37(b), a court has wide latitude in determining sanctions for discovery violations.</w:t>
      </w:r>
      <w:r w:rsidRPr="00EE6ED2">
        <w:rPr>
          <w:rFonts w:ascii="Times New Roman" w:hAnsi="Times New Roman" w:cs="Times New Roman"/>
          <w:i/>
          <w:iCs/>
        </w:rPr>
        <w:t xml:space="preserve"> </w:t>
      </w:r>
      <w:r w:rsidR="008B66CB" w:rsidRPr="00EE6ED2">
        <w:rPr>
          <w:rFonts w:ascii="Times New Roman" w:hAnsi="Times New Roman" w:cs="Times New Roman"/>
          <w:i/>
          <w:iCs/>
        </w:rPr>
        <w:t xml:space="preserve">Security National Bank of Sioux City v. Abbot Laboratories </w:t>
      </w:r>
    </w:p>
    <w:p w14:paraId="6BBED149" w14:textId="50E3D9FC" w:rsidR="008B66CB" w:rsidRPr="00C070EC" w:rsidRDefault="00975793" w:rsidP="008B66CB">
      <w:pPr>
        <w:pStyle w:val="ListParagraph"/>
        <w:numPr>
          <w:ilvl w:val="0"/>
          <w:numId w:val="1"/>
        </w:numPr>
        <w:rPr>
          <w:rFonts w:ascii="Times New Roman" w:hAnsi="Times New Roman" w:cs="Times New Roman"/>
          <w:b/>
          <w:bCs/>
          <w:u w:val="single"/>
        </w:rPr>
      </w:pPr>
      <w:r w:rsidRPr="00C070EC">
        <w:rPr>
          <w:rFonts w:ascii="Times New Roman" w:hAnsi="Times New Roman" w:cs="Times New Roman"/>
          <w:b/>
          <w:bCs/>
          <w:u w:val="single"/>
        </w:rPr>
        <w:t>RESOLUTION WITHOUT TRIAL</w:t>
      </w:r>
    </w:p>
    <w:p w14:paraId="502E6619" w14:textId="54829E40" w:rsidR="00975793" w:rsidRDefault="00975793" w:rsidP="00975793">
      <w:pPr>
        <w:pStyle w:val="ListParagraph"/>
        <w:numPr>
          <w:ilvl w:val="1"/>
          <w:numId w:val="1"/>
        </w:numPr>
        <w:rPr>
          <w:rFonts w:ascii="Times New Roman" w:hAnsi="Times New Roman" w:cs="Times New Roman"/>
        </w:rPr>
      </w:pPr>
      <w:r>
        <w:rPr>
          <w:rFonts w:ascii="Times New Roman" w:hAnsi="Times New Roman" w:cs="Times New Roman"/>
        </w:rPr>
        <w:t>The Pressure to Choose Adju</w:t>
      </w:r>
      <w:r w:rsidR="006758FA">
        <w:rPr>
          <w:rFonts w:ascii="Times New Roman" w:hAnsi="Times New Roman" w:cs="Times New Roman"/>
        </w:rPr>
        <w:t xml:space="preserve">dication or an Alternative </w:t>
      </w:r>
    </w:p>
    <w:p w14:paraId="2FAC293A" w14:textId="00E6439D" w:rsidR="006758FA" w:rsidRDefault="006758FA" w:rsidP="006758FA">
      <w:pPr>
        <w:pStyle w:val="ListParagraph"/>
        <w:numPr>
          <w:ilvl w:val="2"/>
          <w:numId w:val="1"/>
        </w:numPr>
        <w:rPr>
          <w:rFonts w:ascii="Times New Roman" w:hAnsi="Times New Roman" w:cs="Times New Roman"/>
        </w:rPr>
      </w:pPr>
      <w:r>
        <w:rPr>
          <w:rFonts w:ascii="Times New Roman" w:hAnsi="Times New Roman" w:cs="Times New Roman"/>
        </w:rPr>
        <w:t>Default and Default Judgments</w:t>
      </w:r>
      <w:r w:rsidR="00726F7A">
        <w:rPr>
          <w:rFonts w:ascii="Times New Roman" w:hAnsi="Times New Roman" w:cs="Times New Roman"/>
        </w:rPr>
        <w:t xml:space="preserve"> – Rule 55</w:t>
      </w:r>
    </w:p>
    <w:p w14:paraId="1CBC8B98" w14:textId="58B09EE7" w:rsidR="00726F7A" w:rsidRDefault="00C429BC" w:rsidP="00726F7A">
      <w:pPr>
        <w:pStyle w:val="ListParagraph"/>
        <w:numPr>
          <w:ilvl w:val="3"/>
          <w:numId w:val="1"/>
        </w:numPr>
        <w:rPr>
          <w:rFonts w:ascii="Times New Roman" w:hAnsi="Times New Roman" w:cs="Times New Roman"/>
        </w:rPr>
      </w:pPr>
      <w:r w:rsidRPr="00626360">
        <w:rPr>
          <w:rFonts w:ascii="Times New Roman" w:hAnsi="Times New Roman" w:cs="Times New Roman"/>
          <w:u w:val="single"/>
        </w:rPr>
        <w:t>Entering A Default.</w:t>
      </w:r>
      <w:r>
        <w:rPr>
          <w:rFonts w:ascii="Times New Roman" w:hAnsi="Times New Roman" w:cs="Times New Roman"/>
        </w:rPr>
        <w:t xml:space="preserve"> If D was served properly </w:t>
      </w:r>
      <w:r w:rsidR="000E3278">
        <w:rPr>
          <w:rFonts w:ascii="Times New Roman" w:hAnsi="Times New Roman" w:cs="Times New Roman"/>
        </w:rPr>
        <w:t xml:space="preserve">with a complaint but fails to respond. P can go to the court clerk with proof of D’s </w:t>
      </w:r>
      <w:r w:rsidR="00626360">
        <w:rPr>
          <w:rFonts w:ascii="Times New Roman" w:hAnsi="Times New Roman" w:cs="Times New Roman"/>
        </w:rPr>
        <w:t xml:space="preserve">delinquency, and the clerk will enter D’s default. </w:t>
      </w:r>
    </w:p>
    <w:p w14:paraId="0ACCDEF6" w14:textId="149029D4" w:rsidR="00D76D64" w:rsidRPr="009A3CFF" w:rsidRDefault="00D76D64" w:rsidP="00726F7A">
      <w:pPr>
        <w:pStyle w:val="ListParagraph"/>
        <w:numPr>
          <w:ilvl w:val="3"/>
          <w:numId w:val="1"/>
        </w:numPr>
        <w:rPr>
          <w:rFonts w:ascii="Times New Roman" w:hAnsi="Times New Roman" w:cs="Times New Roman"/>
        </w:rPr>
      </w:pPr>
      <w:r w:rsidRPr="009A3CFF">
        <w:rPr>
          <w:rFonts w:ascii="Times New Roman" w:hAnsi="Times New Roman" w:cs="Times New Roman"/>
          <w:b/>
          <w:bCs/>
        </w:rPr>
        <w:t>Example</w:t>
      </w:r>
      <w:r w:rsidRPr="009A3CFF">
        <w:rPr>
          <w:rFonts w:ascii="Times New Roman" w:hAnsi="Times New Roman" w:cs="Times New Roman"/>
        </w:rPr>
        <w:t xml:space="preserve">. </w:t>
      </w:r>
      <w:r w:rsidR="003D6BB8" w:rsidRPr="009A3CFF">
        <w:rPr>
          <w:rFonts w:ascii="Times New Roman" w:hAnsi="Times New Roman" w:cs="Times New Roman"/>
        </w:rPr>
        <w:t xml:space="preserve">A default judgment entered without notice or service must be vacated, even if the defaulting party cannot </w:t>
      </w:r>
      <w:r w:rsidR="009A3CFF" w:rsidRPr="009A3CFF">
        <w:rPr>
          <w:rFonts w:ascii="Times New Roman" w:hAnsi="Times New Roman" w:cs="Times New Roman"/>
        </w:rPr>
        <w:t>defend the underlying claim meritoriously</w:t>
      </w:r>
      <w:r w:rsidR="003D6BB8" w:rsidRPr="009A3CFF">
        <w:rPr>
          <w:rFonts w:ascii="Times New Roman" w:hAnsi="Times New Roman" w:cs="Times New Roman"/>
        </w:rPr>
        <w:t>.</w:t>
      </w:r>
      <w:r w:rsidR="003D6BB8" w:rsidRPr="009A3CFF">
        <w:rPr>
          <w:rFonts w:ascii="Times New Roman" w:hAnsi="Times New Roman" w:cs="Times New Roman"/>
          <w:i/>
          <w:iCs/>
        </w:rPr>
        <w:t xml:space="preserve"> </w:t>
      </w:r>
      <w:r w:rsidRPr="009A3CFF">
        <w:rPr>
          <w:rFonts w:ascii="Times New Roman" w:hAnsi="Times New Roman" w:cs="Times New Roman"/>
          <w:i/>
          <w:iCs/>
        </w:rPr>
        <w:t>Peralta v. Heights Medical Center</w:t>
      </w:r>
    </w:p>
    <w:p w14:paraId="6FD989D6" w14:textId="027E2FD6" w:rsidR="006758FA" w:rsidRDefault="006758FA" w:rsidP="006758FA">
      <w:pPr>
        <w:pStyle w:val="ListParagraph"/>
        <w:numPr>
          <w:ilvl w:val="2"/>
          <w:numId w:val="1"/>
        </w:numPr>
        <w:rPr>
          <w:rFonts w:ascii="Times New Roman" w:hAnsi="Times New Roman" w:cs="Times New Roman"/>
        </w:rPr>
      </w:pPr>
      <w:r>
        <w:rPr>
          <w:rFonts w:ascii="Times New Roman" w:hAnsi="Times New Roman" w:cs="Times New Roman"/>
        </w:rPr>
        <w:t>Scheduling Orders and Failure to Prosecute</w:t>
      </w:r>
      <w:r w:rsidR="00376036">
        <w:rPr>
          <w:rFonts w:ascii="Times New Roman" w:hAnsi="Times New Roman" w:cs="Times New Roman"/>
        </w:rPr>
        <w:t xml:space="preserve">: Involuntary Dismissal </w:t>
      </w:r>
    </w:p>
    <w:p w14:paraId="3DFDD200" w14:textId="2DB9C0F0" w:rsidR="00D95576" w:rsidRDefault="003A772E" w:rsidP="00D95576">
      <w:pPr>
        <w:pStyle w:val="ListParagraph"/>
        <w:numPr>
          <w:ilvl w:val="3"/>
          <w:numId w:val="1"/>
        </w:numPr>
        <w:rPr>
          <w:rFonts w:ascii="Times New Roman" w:hAnsi="Times New Roman" w:cs="Times New Roman"/>
        </w:rPr>
      </w:pPr>
      <w:r w:rsidRPr="00CC3FA4">
        <w:rPr>
          <w:rFonts w:ascii="Times New Roman" w:hAnsi="Times New Roman" w:cs="Times New Roman"/>
          <w:b/>
          <w:bCs/>
        </w:rPr>
        <w:t>Rule 41(b).</w:t>
      </w:r>
      <w:r>
        <w:rPr>
          <w:rFonts w:ascii="Times New Roman" w:hAnsi="Times New Roman" w:cs="Times New Roman"/>
        </w:rPr>
        <w:t xml:space="preserve"> </w:t>
      </w:r>
      <w:r w:rsidR="005062F1">
        <w:rPr>
          <w:rFonts w:ascii="Times New Roman" w:hAnsi="Times New Roman" w:cs="Times New Roman"/>
        </w:rPr>
        <w:t>If the plaintiff fails to prosecute or to comply with these riles or a court order, a defendant may move to miss the action against it</w:t>
      </w:r>
      <w:r w:rsidR="00B07544">
        <w:rPr>
          <w:rFonts w:ascii="Times New Roman" w:hAnsi="Times New Roman" w:cs="Times New Roman"/>
        </w:rPr>
        <w:t xml:space="preserve"> – under rule 41 (b) </w:t>
      </w:r>
      <w:r w:rsidR="00CC3FA4">
        <w:rPr>
          <w:rFonts w:ascii="Times New Roman" w:hAnsi="Times New Roman" w:cs="Times New Roman"/>
        </w:rPr>
        <w:t xml:space="preserve">involuntarily dismissal </w:t>
      </w:r>
      <w:r w:rsidR="00B07544">
        <w:rPr>
          <w:rFonts w:ascii="Times New Roman" w:hAnsi="Times New Roman" w:cs="Times New Roman"/>
        </w:rPr>
        <w:t xml:space="preserve">operates as an adjudication on the </w:t>
      </w:r>
      <w:proofErr w:type="gramStart"/>
      <w:r w:rsidR="00B07544">
        <w:rPr>
          <w:rFonts w:ascii="Times New Roman" w:hAnsi="Times New Roman" w:cs="Times New Roman"/>
        </w:rPr>
        <w:t>merits</w:t>
      </w:r>
      <w:proofErr w:type="gramEnd"/>
    </w:p>
    <w:p w14:paraId="20AAC06F" w14:textId="130A1A2D" w:rsidR="00B07544" w:rsidRDefault="00B07544" w:rsidP="00B07544">
      <w:pPr>
        <w:pStyle w:val="ListParagraph"/>
        <w:numPr>
          <w:ilvl w:val="4"/>
          <w:numId w:val="1"/>
        </w:numPr>
        <w:rPr>
          <w:rFonts w:ascii="Times New Roman" w:hAnsi="Times New Roman" w:cs="Times New Roman"/>
        </w:rPr>
      </w:pPr>
      <w:r>
        <w:rPr>
          <w:rFonts w:ascii="Times New Roman" w:hAnsi="Times New Roman" w:cs="Times New Roman"/>
        </w:rPr>
        <w:t xml:space="preserve">Essentially plaintiff may not </w:t>
      </w:r>
      <w:proofErr w:type="gramStart"/>
      <w:r>
        <w:rPr>
          <w:rFonts w:ascii="Times New Roman" w:hAnsi="Times New Roman" w:cs="Times New Roman"/>
        </w:rPr>
        <w:t>refile</w:t>
      </w:r>
      <w:proofErr w:type="gramEnd"/>
      <w:r>
        <w:rPr>
          <w:rFonts w:ascii="Times New Roman" w:hAnsi="Times New Roman" w:cs="Times New Roman"/>
        </w:rPr>
        <w:t xml:space="preserve"> </w:t>
      </w:r>
    </w:p>
    <w:p w14:paraId="49A845AA" w14:textId="2A184627" w:rsidR="00376036" w:rsidRDefault="00376036" w:rsidP="006758FA">
      <w:pPr>
        <w:pStyle w:val="ListParagraph"/>
        <w:numPr>
          <w:ilvl w:val="2"/>
          <w:numId w:val="1"/>
        </w:numPr>
        <w:rPr>
          <w:rFonts w:ascii="Times New Roman" w:hAnsi="Times New Roman" w:cs="Times New Roman"/>
        </w:rPr>
      </w:pPr>
      <w:r>
        <w:rPr>
          <w:rFonts w:ascii="Times New Roman" w:hAnsi="Times New Roman" w:cs="Times New Roman"/>
        </w:rPr>
        <w:t xml:space="preserve">Voluntary Dismissal </w:t>
      </w:r>
    </w:p>
    <w:p w14:paraId="00480077" w14:textId="5F27ACCB" w:rsidR="00F509A2" w:rsidRDefault="00F509A2" w:rsidP="00F509A2">
      <w:pPr>
        <w:pStyle w:val="ListParagraph"/>
        <w:numPr>
          <w:ilvl w:val="3"/>
          <w:numId w:val="1"/>
        </w:numPr>
        <w:rPr>
          <w:rFonts w:ascii="Times New Roman" w:hAnsi="Times New Roman" w:cs="Times New Roman"/>
        </w:rPr>
      </w:pPr>
      <w:r>
        <w:rPr>
          <w:rFonts w:ascii="Times New Roman" w:hAnsi="Times New Roman" w:cs="Times New Roman"/>
        </w:rPr>
        <w:t>Rule 41</w:t>
      </w:r>
      <w:r w:rsidR="00AD3AE6">
        <w:rPr>
          <w:rFonts w:ascii="Times New Roman" w:hAnsi="Times New Roman" w:cs="Times New Roman"/>
        </w:rPr>
        <w:t>(a)</w:t>
      </w:r>
      <w:r w:rsidR="00A07340">
        <w:rPr>
          <w:rFonts w:ascii="Times New Roman" w:hAnsi="Times New Roman" w:cs="Times New Roman"/>
        </w:rPr>
        <w:t>(1)</w:t>
      </w:r>
      <w:r>
        <w:rPr>
          <w:rFonts w:ascii="Times New Roman" w:hAnsi="Times New Roman" w:cs="Times New Roman"/>
        </w:rPr>
        <w:t xml:space="preserve">(A) </w:t>
      </w:r>
      <w:r w:rsidR="00570053" w:rsidRPr="00A07340">
        <w:rPr>
          <w:rFonts w:ascii="Times New Roman" w:hAnsi="Times New Roman" w:cs="Times New Roman"/>
          <w:i/>
          <w:iCs/>
        </w:rPr>
        <w:t>without court notice</w:t>
      </w:r>
      <w:r w:rsidR="00570053">
        <w:rPr>
          <w:rFonts w:ascii="Times New Roman" w:hAnsi="Times New Roman" w:cs="Times New Roman"/>
        </w:rPr>
        <w:t xml:space="preserve"> allows plaintiff </w:t>
      </w:r>
      <w:r w:rsidR="00E513F0">
        <w:rPr>
          <w:rFonts w:ascii="Times New Roman" w:hAnsi="Times New Roman" w:cs="Times New Roman"/>
        </w:rPr>
        <w:t xml:space="preserve">to dismiss action by filing </w:t>
      </w:r>
      <w:r w:rsidR="00E513F0" w:rsidRPr="00A07340">
        <w:rPr>
          <w:rFonts w:ascii="Times New Roman" w:hAnsi="Times New Roman" w:cs="Times New Roman"/>
          <w:b/>
          <w:bCs/>
          <w:u w:val="single"/>
        </w:rPr>
        <w:t>(</w:t>
      </w:r>
      <w:proofErr w:type="spellStart"/>
      <w:r w:rsidR="00E513F0" w:rsidRPr="00A07340">
        <w:rPr>
          <w:rFonts w:ascii="Times New Roman" w:hAnsi="Times New Roman" w:cs="Times New Roman"/>
          <w:b/>
          <w:bCs/>
          <w:u w:val="single"/>
        </w:rPr>
        <w:t>i</w:t>
      </w:r>
      <w:proofErr w:type="spellEnd"/>
      <w:r w:rsidR="00E513F0" w:rsidRPr="00A07340">
        <w:rPr>
          <w:rFonts w:ascii="Times New Roman" w:hAnsi="Times New Roman" w:cs="Times New Roman"/>
          <w:b/>
          <w:bCs/>
          <w:u w:val="single"/>
        </w:rPr>
        <w:t>)</w:t>
      </w:r>
      <w:r w:rsidR="00E513F0">
        <w:rPr>
          <w:rFonts w:ascii="Times New Roman" w:hAnsi="Times New Roman" w:cs="Times New Roman"/>
        </w:rPr>
        <w:t xml:space="preserve"> a notice of dismissal before the opposing party serves either an answer or a motion for summary judgment; or </w:t>
      </w:r>
      <w:r w:rsidR="00E513F0" w:rsidRPr="00A07340">
        <w:rPr>
          <w:rFonts w:ascii="Times New Roman" w:hAnsi="Times New Roman" w:cs="Times New Roman"/>
          <w:b/>
          <w:bCs/>
          <w:u w:val="single"/>
        </w:rPr>
        <w:t>(ii)</w:t>
      </w:r>
      <w:r w:rsidR="00E513F0">
        <w:rPr>
          <w:rFonts w:ascii="Times New Roman" w:hAnsi="Times New Roman" w:cs="Times New Roman"/>
        </w:rPr>
        <w:t xml:space="preserve"> </w:t>
      </w:r>
      <w:r w:rsidR="00844E7B">
        <w:rPr>
          <w:rFonts w:ascii="Times New Roman" w:hAnsi="Times New Roman" w:cs="Times New Roman"/>
        </w:rPr>
        <w:t>a stipulation dismissal signed by all parties who have appeared.</w:t>
      </w:r>
    </w:p>
    <w:p w14:paraId="78D7C0A2" w14:textId="3F9FC2CB" w:rsidR="00844E7B" w:rsidRDefault="00844E7B" w:rsidP="00844E7B">
      <w:pPr>
        <w:pStyle w:val="ListParagraph"/>
        <w:numPr>
          <w:ilvl w:val="4"/>
          <w:numId w:val="1"/>
        </w:numPr>
        <w:rPr>
          <w:rFonts w:ascii="Times New Roman" w:hAnsi="Times New Roman" w:cs="Times New Roman"/>
        </w:rPr>
      </w:pPr>
      <w:r>
        <w:rPr>
          <w:rFonts w:ascii="Times New Roman" w:hAnsi="Times New Roman" w:cs="Times New Roman"/>
        </w:rPr>
        <w:t>Rule 41</w:t>
      </w:r>
      <w:r w:rsidR="00A07340">
        <w:rPr>
          <w:rFonts w:ascii="Times New Roman" w:hAnsi="Times New Roman" w:cs="Times New Roman"/>
        </w:rPr>
        <w:t xml:space="preserve">(1)(B) </w:t>
      </w:r>
      <w:r w:rsidR="00A07340" w:rsidRPr="00A07340">
        <w:rPr>
          <w:rFonts w:ascii="Times New Roman" w:hAnsi="Times New Roman" w:cs="Times New Roman"/>
          <w:i/>
          <w:iCs/>
        </w:rPr>
        <w:t>Effect</w:t>
      </w:r>
      <w:r w:rsidR="00A07340">
        <w:rPr>
          <w:rFonts w:ascii="Times New Roman" w:hAnsi="Times New Roman" w:cs="Times New Roman"/>
        </w:rPr>
        <w:t xml:space="preserve"> – unless the notice or stipulation states otherwise, the dismissal is without prejudice, but if plaintiff previously dismissed any federal or state court action based on or include the same claim, a notice of dismissal operates as an adjudication on the merits. </w:t>
      </w:r>
    </w:p>
    <w:p w14:paraId="6F00B0E6" w14:textId="63BCFD28" w:rsidR="00AD3AE6" w:rsidRDefault="00AD3AE6" w:rsidP="00AD3AE6">
      <w:pPr>
        <w:pStyle w:val="ListParagraph"/>
        <w:numPr>
          <w:ilvl w:val="3"/>
          <w:numId w:val="1"/>
        </w:numPr>
        <w:rPr>
          <w:rFonts w:ascii="Times New Roman" w:hAnsi="Times New Roman" w:cs="Times New Roman"/>
        </w:rPr>
      </w:pPr>
      <w:r>
        <w:rPr>
          <w:rFonts w:ascii="Times New Roman" w:hAnsi="Times New Roman" w:cs="Times New Roman"/>
        </w:rPr>
        <w:t xml:space="preserve">Rule 41(a)(2) </w:t>
      </w:r>
      <w:r w:rsidRPr="007F02D3">
        <w:rPr>
          <w:rFonts w:ascii="Times New Roman" w:hAnsi="Times New Roman" w:cs="Times New Roman"/>
          <w:i/>
          <w:iCs/>
        </w:rPr>
        <w:t>By Court Order</w:t>
      </w:r>
      <w:r>
        <w:rPr>
          <w:rFonts w:ascii="Times New Roman" w:hAnsi="Times New Roman" w:cs="Times New Roman"/>
        </w:rPr>
        <w:t xml:space="preserve"> </w:t>
      </w:r>
      <w:r w:rsidR="007F02D3">
        <w:rPr>
          <w:rFonts w:ascii="Times New Roman" w:hAnsi="Times New Roman" w:cs="Times New Roman"/>
        </w:rPr>
        <w:t>–</w:t>
      </w:r>
      <w:r>
        <w:rPr>
          <w:rFonts w:ascii="Times New Roman" w:hAnsi="Times New Roman" w:cs="Times New Roman"/>
        </w:rPr>
        <w:t xml:space="preserve"> </w:t>
      </w:r>
      <w:r w:rsidR="007F02D3">
        <w:rPr>
          <w:rFonts w:ascii="Times New Roman" w:hAnsi="Times New Roman" w:cs="Times New Roman"/>
        </w:rPr>
        <w:t xml:space="preserve">Court must approve dismissal if defendant has filed an answer in the </w:t>
      </w:r>
      <w:proofErr w:type="gramStart"/>
      <w:r w:rsidR="007F02D3">
        <w:rPr>
          <w:rFonts w:ascii="Times New Roman" w:hAnsi="Times New Roman" w:cs="Times New Roman"/>
        </w:rPr>
        <w:t>action</w:t>
      </w:r>
      <w:proofErr w:type="gramEnd"/>
      <w:r w:rsidR="007F02D3">
        <w:rPr>
          <w:rFonts w:ascii="Times New Roman" w:hAnsi="Times New Roman" w:cs="Times New Roman"/>
        </w:rPr>
        <w:t xml:space="preserve"> </w:t>
      </w:r>
    </w:p>
    <w:p w14:paraId="6B6D6277" w14:textId="03F97738" w:rsidR="00376036" w:rsidRDefault="00376036" w:rsidP="00376036">
      <w:pPr>
        <w:pStyle w:val="ListParagraph"/>
        <w:numPr>
          <w:ilvl w:val="1"/>
          <w:numId w:val="1"/>
        </w:numPr>
        <w:rPr>
          <w:rFonts w:ascii="Times New Roman" w:hAnsi="Times New Roman" w:cs="Times New Roman"/>
        </w:rPr>
      </w:pPr>
      <w:r>
        <w:rPr>
          <w:rFonts w:ascii="Times New Roman" w:hAnsi="Times New Roman" w:cs="Times New Roman"/>
        </w:rPr>
        <w:t xml:space="preserve">Avoiding Adjudication </w:t>
      </w:r>
    </w:p>
    <w:p w14:paraId="50017C20" w14:textId="1640E6AC" w:rsidR="00C0381C" w:rsidRDefault="00C0381C" w:rsidP="001311B5">
      <w:pPr>
        <w:pStyle w:val="ListParagraph"/>
        <w:numPr>
          <w:ilvl w:val="2"/>
          <w:numId w:val="1"/>
        </w:numPr>
        <w:rPr>
          <w:rFonts w:ascii="Times New Roman" w:hAnsi="Times New Roman" w:cs="Times New Roman"/>
        </w:rPr>
      </w:pPr>
      <w:r>
        <w:rPr>
          <w:rFonts w:ascii="Times New Roman" w:hAnsi="Times New Roman" w:cs="Times New Roman"/>
        </w:rPr>
        <w:t xml:space="preserve">Negotiation and Settlement: Why Settle? And </w:t>
      </w:r>
      <w:proofErr w:type="gramStart"/>
      <w:r>
        <w:rPr>
          <w:rFonts w:ascii="Times New Roman" w:hAnsi="Times New Roman" w:cs="Times New Roman"/>
        </w:rPr>
        <w:t>How</w:t>
      </w:r>
      <w:proofErr w:type="gramEnd"/>
      <w:r>
        <w:rPr>
          <w:rFonts w:ascii="Times New Roman" w:hAnsi="Times New Roman" w:cs="Times New Roman"/>
        </w:rPr>
        <w:t>?</w:t>
      </w:r>
    </w:p>
    <w:p w14:paraId="52DE0AE2" w14:textId="5631B979" w:rsidR="001311B5" w:rsidRDefault="00AB49D8" w:rsidP="001311B5">
      <w:pPr>
        <w:pStyle w:val="ListParagraph"/>
        <w:numPr>
          <w:ilvl w:val="2"/>
          <w:numId w:val="1"/>
        </w:numPr>
        <w:rPr>
          <w:rFonts w:ascii="Times New Roman" w:hAnsi="Times New Roman" w:cs="Times New Roman"/>
        </w:rPr>
      </w:pPr>
      <w:r>
        <w:rPr>
          <w:rFonts w:ascii="Times New Roman" w:hAnsi="Times New Roman" w:cs="Times New Roman"/>
        </w:rPr>
        <w:t xml:space="preserve">Contracting </w:t>
      </w:r>
      <w:r w:rsidR="003275B1">
        <w:rPr>
          <w:rFonts w:ascii="Times New Roman" w:hAnsi="Times New Roman" w:cs="Times New Roman"/>
        </w:rPr>
        <w:t xml:space="preserve">for Private Adjudication: Arbitration and Its Variants </w:t>
      </w:r>
    </w:p>
    <w:p w14:paraId="4CA5324B" w14:textId="351B7B66" w:rsidR="003275B1" w:rsidRDefault="003275B1" w:rsidP="003275B1">
      <w:pPr>
        <w:pStyle w:val="ListParagraph"/>
        <w:numPr>
          <w:ilvl w:val="3"/>
          <w:numId w:val="1"/>
        </w:numPr>
        <w:rPr>
          <w:rFonts w:ascii="Times New Roman" w:hAnsi="Times New Roman" w:cs="Times New Roman"/>
        </w:rPr>
      </w:pPr>
      <w:r>
        <w:rPr>
          <w:rFonts w:ascii="Times New Roman" w:hAnsi="Times New Roman" w:cs="Times New Roman"/>
        </w:rPr>
        <w:t xml:space="preserve">The Idea and Patrice of Arbitration </w:t>
      </w:r>
    </w:p>
    <w:p w14:paraId="7A59C41B" w14:textId="234E44B3" w:rsidR="005A7CB3" w:rsidRDefault="00296ADB" w:rsidP="005A7CB3">
      <w:pPr>
        <w:pStyle w:val="ListParagraph"/>
        <w:numPr>
          <w:ilvl w:val="4"/>
          <w:numId w:val="1"/>
        </w:numPr>
        <w:rPr>
          <w:rFonts w:ascii="Times New Roman" w:hAnsi="Times New Roman" w:cs="Times New Roman"/>
        </w:rPr>
      </w:pPr>
      <w:r>
        <w:rPr>
          <w:rFonts w:ascii="Times New Roman" w:hAnsi="Times New Roman" w:cs="Times New Roman"/>
        </w:rPr>
        <w:t xml:space="preserve">Binding arb results in an award that is essentially final and not subject to further challenge, with limited exceptions, such as proof that the arb was corrupt or the agreement to arb was </w:t>
      </w:r>
      <w:r>
        <w:rPr>
          <w:rFonts w:ascii="Times New Roman" w:hAnsi="Times New Roman" w:cs="Times New Roman"/>
          <w:i/>
          <w:iCs/>
        </w:rPr>
        <w:t>unconscionable</w:t>
      </w:r>
      <w:r w:rsidR="006D5DEC">
        <w:rPr>
          <w:rFonts w:ascii="Times New Roman" w:hAnsi="Times New Roman" w:cs="Times New Roman"/>
          <w:i/>
          <w:iCs/>
        </w:rPr>
        <w:t>.</w:t>
      </w:r>
      <w:r>
        <w:rPr>
          <w:rFonts w:ascii="Times New Roman" w:hAnsi="Times New Roman" w:cs="Times New Roman"/>
          <w:i/>
          <w:iCs/>
        </w:rPr>
        <w:t xml:space="preserve"> </w:t>
      </w:r>
    </w:p>
    <w:p w14:paraId="321C995B" w14:textId="0CAE4333" w:rsidR="00296ADB" w:rsidRDefault="00296ADB" w:rsidP="00296ADB">
      <w:pPr>
        <w:pStyle w:val="ListParagraph"/>
        <w:numPr>
          <w:ilvl w:val="5"/>
          <w:numId w:val="1"/>
        </w:numPr>
        <w:rPr>
          <w:rFonts w:ascii="Times New Roman" w:hAnsi="Times New Roman" w:cs="Times New Roman"/>
        </w:rPr>
      </w:pPr>
      <w:proofErr w:type="gramStart"/>
      <w:r>
        <w:rPr>
          <w:rFonts w:ascii="Times New Roman" w:hAnsi="Times New Roman" w:cs="Times New Roman"/>
        </w:rPr>
        <w:t>In order for</w:t>
      </w:r>
      <w:proofErr w:type="gramEnd"/>
      <w:r>
        <w:rPr>
          <w:rFonts w:ascii="Times New Roman" w:hAnsi="Times New Roman" w:cs="Times New Roman"/>
        </w:rPr>
        <w:t xml:space="preserve"> an </w:t>
      </w:r>
      <w:r w:rsidR="005276E8">
        <w:rPr>
          <w:rFonts w:ascii="Times New Roman" w:hAnsi="Times New Roman" w:cs="Times New Roman"/>
        </w:rPr>
        <w:t>agreement to arbitration to be unenforceable – it must be something that would make all contracts unenforceable – must be treated as a contract</w:t>
      </w:r>
      <w:r w:rsidR="006D5DEC">
        <w:rPr>
          <w:rFonts w:ascii="Times New Roman" w:hAnsi="Times New Roman" w:cs="Times New Roman"/>
        </w:rPr>
        <w:t>.</w:t>
      </w:r>
      <w:r w:rsidR="005276E8">
        <w:rPr>
          <w:rFonts w:ascii="Times New Roman" w:hAnsi="Times New Roman" w:cs="Times New Roman"/>
        </w:rPr>
        <w:t xml:space="preserve"> </w:t>
      </w:r>
    </w:p>
    <w:p w14:paraId="2AD1756C" w14:textId="5B13BAF9" w:rsidR="003275B1" w:rsidRDefault="00371321" w:rsidP="003275B1">
      <w:pPr>
        <w:pStyle w:val="ListParagraph"/>
        <w:numPr>
          <w:ilvl w:val="3"/>
          <w:numId w:val="1"/>
        </w:numPr>
        <w:rPr>
          <w:rFonts w:ascii="Times New Roman" w:hAnsi="Times New Roman" w:cs="Times New Roman"/>
        </w:rPr>
      </w:pPr>
      <w:r>
        <w:rPr>
          <w:rFonts w:ascii="Times New Roman" w:hAnsi="Times New Roman" w:cs="Times New Roman"/>
        </w:rPr>
        <w:t xml:space="preserve">Federalism and Arbitration: Herein of Preemption </w:t>
      </w:r>
    </w:p>
    <w:p w14:paraId="67B62DAC" w14:textId="77777777" w:rsidR="007706CB" w:rsidRPr="007706CB" w:rsidRDefault="005F548E" w:rsidP="007706CB">
      <w:pPr>
        <w:pStyle w:val="ListParagraph"/>
        <w:numPr>
          <w:ilvl w:val="5"/>
          <w:numId w:val="1"/>
        </w:numPr>
        <w:rPr>
          <w:rFonts w:ascii="Times New Roman" w:hAnsi="Times New Roman" w:cs="Times New Roman"/>
          <w:b/>
          <w:bCs/>
        </w:rPr>
      </w:pPr>
      <w:r>
        <w:rPr>
          <w:rFonts w:ascii="Times New Roman" w:hAnsi="Times New Roman" w:cs="Times New Roman"/>
        </w:rPr>
        <w:t xml:space="preserve">Federal law declares the general enforceability of agreements to </w:t>
      </w:r>
      <w:proofErr w:type="gramStart"/>
      <w:r>
        <w:rPr>
          <w:rFonts w:ascii="Times New Roman" w:hAnsi="Times New Roman" w:cs="Times New Roman"/>
        </w:rPr>
        <w:t>arbitrate, but</w:t>
      </w:r>
      <w:proofErr w:type="gramEnd"/>
      <w:r>
        <w:rPr>
          <w:rFonts w:ascii="Times New Roman" w:hAnsi="Times New Roman" w:cs="Times New Roman"/>
        </w:rPr>
        <w:t xml:space="preserve"> allows state law to set some limitation on t</w:t>
      </w:r>
      <w:r w:rsidR="00D153C6">
        <w:rPr>
          <w:rFonts w:ascii="Times New Roman" w:hAnsi="Times New Roman" w:cs="Times New Roman"/>
        </w:rPr>
        <w:t xml:space="preserve">hose agreements – the Act states </w:t>
      </w:r>
      <w:r w:rsidR="007706CB">
        <w:rPr>
          <w:rFonts w:ascii="Times New Roman" w:hAnsi="Times New Roman" w:cs="Times New Roman"/>
        </w:rPr>
        <w:t>that the arb agreement would be unenforceable only on the ground that it would apply to all contracts, not just contracts to arbitration.</w:t>
      </w:r>
    </w:p>
    <w:p w14:paraId="4AEB62D5" w14:textId="199E447D" w:rsidR="007706CB" w:rsidRPr="009164C0" w:rsidRDefault="007706CB" w:rsidP="007706CB">
      <w:pPr>
        <w:pStyle w:val="ListParagraph"/>
        <w:numPr>
          <w:ilvl w:val="5"/>
          <w:numId w:val="1"/>
        </w:numPr>
        <w:rPr>
          <w:rFonts w:ascii="Times New Roman" w:hAnsi="Times New Roman" w:cs="Times New Roman"/>
          <w:b/>
          <w:bCs/>
        </w:rPr>
      </w:pPr>
      <w:r w:rsidRPr="009164C0">
        <w:rPr>
          <w:rFonts w:ascii="Times New Roman" w:hAnsi="Times New Roman" w:cs="Times New Roman"/>
          <w:b/>
          <w:bCs/>
        </w:rPr>
        <w:t xml:space="preserve">Examples. </w:t>
      </w:r>
    </w:p>
    <w:p w14:paraId="433B5DF2" w14:textId="77777777" w:rsidR="007706CB" w:rsidRPr="00AD6E8B" w:rsidRDefault="007706CB" w:rsidP="007706CB">
      <w:pPr>
        <w:pStyle w:val="ListParagraph"/>
        <w:numPr>
          <w:ilvl w:val="6"/>
          <w:numId w:val="1"/>
        </w:numPr>
        <w:rPr>
          <w:rFonts w:ascii="Times New Roman" w:hAnsi="Times New Roman" w:cs="Times New Roman"/>
          <w:i/>
          <w:iCs/>
        </w:rPr>
      </w:pPr>
      <w:r w:rsidRPr="009164C0">
        <w:rPr>
          <w:rFonts w:ascii="Times New Roman" w:hAnsi="Times New Roman" w:cs="Times New Roman"/>
        </w:rPr>
        <w:t>A contract must be both procedurally and substantively unconscionable to be unenforceable on the ground of unconscionability. Whether a contract is procedurally unconscionable depends on if there is (1) oppression, arising from unequal bargaining power that results in a lack of real negotiation and an absence of meaningful choices, and (2) surprise, resulting from terms being hidden in a printed form drafted by the party that seeks to enforce those terms. The issue of substantive unconscionability concerns the terms of the agreement. An agreement is substantively unconscionable if its terms are so one-sided as to shock the conscience</w:t>
      </w:r>
      <w:r w:rsidRPr="009164C0">
        <w:rPr>
          <w:rFonts w:ascii="Times New Roman" w:hAnsi="Times New Roman" w:cs="Times New Roman"/>
          <w:i/>
          <w:iCs/>
        </w:rPr>
        <w:t>. Ferguson v. Countrywide Credit Industries, Inc.</w:t>
      </w:r>
    </w:p>
    <w:p w14:paraId="6347F37D" w14:textId="020C5B6A" w:rsidR="00AD6E8B" w:rsidRPr="00456A86" w:rsidRDefault="00AD6E8B" w:rsidP="00AD6E8B">
      <w:pPr>
        <w:pStyle w:val="ListParagraph"/>
        <w:numPr>
          <w:ilvl w:val="1"/>
          <w:numId w:val="1"/>
        </w:numPr>
        <w:rPr>
          <w:rFonts w:ascii="Times New Roman" w:hAnsi="Times New Roman" w:cs="Times New Roman"/>
          <w:i/>
          <w:iCs/>
        </w:rPr>
      </w:pPr>
      <w:r>
        <w:rPr>
          <w:rFonts w:ascii="Times New Roman" w:hAnsi="Times New Roman" w:cs="Times New Roman"/>
        </w:rPr>
        <w:t xml:space="preserve">Adjudication without Trial: Summary Judgment </w:t>
      </w:r>
    </w:p>
    <w:p w14:paraId="63668147" w14:textId="2C6BB5E1" w:rsidR="00456A86" w:rsidRDefault="00456A86" w:rsidP="00456A86">
      <w:pPr>
        <w:pStyle w:val="ListParagraph"/>
        <w:numPr>
          <w:ilvl w:val="2"/>
          <w:numId w:val="1"/>
        </w:numPr>
        <w:rPr>
          <w:rFonts w:ascii="Times New Roman" w:hAnsi="Times New Roman" w:cs="Times New Roman"/>
          <w:i/>
          <w:iCs/>
        </w:rPr>
      </w:pPr>
      <w:r>
        <w:rPr>
          <w:rFonts w:ascii="Times New Roman" w:hAnsi="Times New Roman" w:cs="Times New Roman"/>
        </w:rPr>
        <w:t xml:space="preserve">FRCP 56(a) proves that </w:t>
      </w:r>
      <w:r>
        <w:rPr>
          <w:rFonts w:ascii="Times New Roman" w:hAnsi="Times New Roman" w:cs="Times New Roman"/>
          <w:i/>
          <w:iCs/>
        </w:rPr>
        <w:t>the court shall grant summary judgment if the movant shows that there is no gen</w:t>
      </w:r>
      <w:r w:rsidR="00071282">
        <w:rPr>
          <w:rFonts w:ascii="Times New Roman" w:hAnsi="Times New Roman" w:cs="Times New Roman"/>
          <w:i/>
          <w:iCs/>
        </w:rPr>
        <w:t xml:space="preserve">uine dispute as to any material fact and the movant is entitled to judgment as a matter of </w:t>
      </w:r>
      <w:proofErr w:type="gramStart"/>
      <w:r w:rsidR="00071282">
        <w:rPr>
          <w:rFonts w:ascii="Times New Roman" w:hAnsi="Times New Roman" w:cs="Times New Roman"/>
          <w:i/>
          <w:iCs/>
        </w:rPr>
        <w:t>law</w:t>
      </w:r>
      <w:proofErr w:type="gramEnd"/>
      <w:r w:rsidR="00071282">
        <w:rPr>
          <w:rFonts w:ascii="Times New Roman" w:hAnsi="Times New Roman" w:cs="Times New Roman"/>
          <w:i/>
          <w:iCs/>
        </w:rPr>
        <w:t xml:space="preserve"> </w:t>
      </w:r>
    </w:p>
    <w:p w14:paraId="1EF8B8C7" w14:textId="2542F745" w:rsidR="00B02021" w:rsidRPr="00406592" w:rsidRDefault="00821C3B" w:rsidP="00406592">
      <w:pPr>
        <w:pStyle w:val="ListParagraph"/>
        <w:numPr>
          <w:ilvl w:val="3"/>
          <w:numId w:val="1"/>
        </w:numPr>
        <w:rPr>
          <w:rFonts w:ascii="Times New Roman" w:hAnsi="Times New Roman" w:cs="Times New Roman"/>
          <w:i/>
          <w:iCs/>
        </w:rPr>
      </w:pPr>
      <w:r>
        <w:rPr>
          <w:rFonts w:ascii="Times New Roman" w:hAnsi="Times New Roman" w:cs="Times New Roman"/>
        </w:rPr>
        <w:t>Courts interpret this as – summary judgment should be granted i</w:t>
      </w:r>
      <w:r w:rsidR="00411776">
        <w:rPr>
          <w:rFonts w:ascii="Times New Roman" w:hAnsi="Times New Roman" w:cs="Times New Roman"/>
        </w:rPr>
        <w:t xml:space="preserve">f given the evidence, no reasonable jury could find for the </w:t>
      </w:r>
      <w:r w:rsidR="005574C3">
        <w:rPr>
          <w:rFonts w:ascii="Times New Roman" w:hAnsi="Times New Roman" w:cs="Times New Roman"/>
        </w:rPr>
        <w:t>nonmoving</w:t>
      </w:r>
      <w:r w:rsidR="00411776">
        <w:rPr>
          <w:rFonts w:ascii="Times New Roman" w:hAnsi="Times New Roman" w:cs="Times New Roman"/>
        </w:rPr>
        <w:t xml:space="preserve"> party </w:t>
      </w:r>
      <w:r w:rsidR="005574C3">
        <w:rPr>
          <w:rFonts w:ascii="Times New Roman" w:hAnsi="Times New Roman" w:cs="Times New Roman"/>
        </w:rPr>
        <w:t xml:space="preserve">– summary judgment is granted in cases where there are no material factual disputes. </w:t>
      </w:r>
    </w:p>
    <w:p w14:paraId="3C0BEBD9" w14:textId="3A1F0D9D" w:rsidR="002F7A37" w:rsidRPr="002F7A37" w:rsidRDefault="00406592" w:rsidP="002F7A37">
      <w:pPr>
        <w:pStyle w:val="ListParagraph"/>
        <w:numPr>
          <w:ilvl w:val="3"/>
          <w:numId w:val="1"/>
        </w:numPr>
        <w:rPr>
          <w:rFonts w:ascii="Times New Roman" w:hAnsi="Times New Roman" w:cs="Times New Roman"/>
          <w:i/>
          <w:iCs/>
        </w:rPr>
      </w:pPr>
      <w:r>
        <w:rPr>
          <w:rFonts w:ascii="Times New Roman" w:hAnsi="Times New Roman" w:cs="Times New Roman"/>
        </w:rPr>
        <w:t>A moving par</w:t>
      </w:r>
      <w:r w:rsidR="00D11B93">
        <w:rPr>
          <w:rFonts w:ascii="Times New Roman" w:hAnsi="Times New Roman" w:cs="Times New Roman"/>
        </w:rPr>
        <w:t xml:space="preserve">ty in summary judgment may use evidence unearthed during discovery and other informal investigations to </w:t>
      </w:r>
      <w:r w:rsidR="00D1068C">
        <w:rPr>
          <w:rFonts w:ascii="Times New Roman" w:hAnsi="Times New Roman" w:cs="Times New Roman"/>
        </w:rPr>
        <w:t>challenge</w:t>
      </w:r>
      <w:r w:rsidR="00D11B93">
        <w:rPr>
          <w:rFonts w:ascii="Times New Roman" w:hAnsi="Times New Roman" w:cs="Times New Roman"/>
        </w:rPr>
        <w:t xml:space="preserve"> the truth </w:t>
      </w:r>
      <w:r w:rsidR="00D1068C">
        <w:rPr>
          <w:rFonts w:ascii="Times New Roman" w:hAnsi="Times New Roman" w:cs="Times New Roman"/>
        </w:rPr>
        <w:t>of</w:t>
      </w:r>
      <w:r w:rsidR="00D11B93">
        <w:rPr>
          <w:rFonts w:ascii="Times New Roman" w:hAnsi="Times New Roman" w:cs="Times New Roman"/>
        </w:rPr>
        <w:t xml:space="preserve"> assertions made in pleadings</w:t>
      </w:r>
      <w:r w:rsidR="005254A2">
        <w:rPr>
          <w:rFonts w:ascii="Times New Roman" w:hAnsi="Times New Roman" w:cs="Times New Roman"/>
        </w:rPr>
        <w:t>. Rule 56 (c)(1)(A)</w:t>
      </w:r>
      <w:r w:rsidR="002F7A37">
        <w:rPr>
          <w:rFonts w:ascii="Times New Roman" w:hAnsi="Times New Roman" w:cs="Times New Roman"/>
        </w:rPr>
        <w:t xml:space="preserve"> – affidavits, deposition transcripts, copies of relevant documents.</w:t>
      </w:r>
    </w:p>
    <w:p w14:paraId="2C3145E4" w14:textId="5CAF9C15" w:rsidR="002F7A37" w:rsidRPr="00920571" w:rsidRDefault="00A81617" w:rsidP="002F7A37">
      <w:pPr>
        <w:pStyle w:val="ListParagraph"/>
        <w:numPr>
          <w:ilvl w:val="4"/>
          <w:numId w:val="1"/>
        </w:numPr>
        <w:rPr>
          <w:rFonts w:ascii="Times New Roman" w:hAnsi="Times New Roman" w:cs="Times New Roman"/>
          <w:i/>
          <w:iCs/>
        </w:rPr>
      </w:pPr>
      <w:r>
        <w:rPr>
          <w:rFonts w:ascii="Times New Roman" w:hAnsi="Times New Roman" w:cs="Times New Roman"/>
        </w:rPr>
        <w:t xml:space="preserve">Requirements for an Affidavits </w:t>
      </w:r>
      <w:r w:rsidRPr="00920571">
        <w:rPr>
          <w:rFonts w:ascii="Times New Roman" w:hAnsi="Times New Roman" w:cs="Times New Roman"/>
          <w:b/>
          <w:bCs/>
        </w:rPr>
        <w:t>Rule 56(c)</w:t>
      </w:r>
      <w:r w:rsidR="00920571" w:rsidRPr="00920571">
        <w:rPr>
          <w:rFonts w:ascii="Times New Roman" w:hAnsi="Times New Roman" w:cs="Times New Roman"/>
          <w:b/>
          <w:bCs/>
        </w:rPr>
        <w:t>(4)</w:t>
      </w:r>
      <w:r w:rsidR="00920571">
        <w:rPr>
          <w:rFonts w:ascii="Times New Roman" w:hAnsi="Times New Roman" w:cs="Times New Roman"/>
        </w:rPr>
        <w:t xml:space="preserve"> </w:t>
      </w:r>
    </w:p>
    <w:p w14:paraId="20B6222E" w14:textId="0ADA576F" w:rsidR="00920571" w:rsidRPr="002F7A37" w:rsidRDefault="00920571" w:rsidP="00920571">
      <w:pPr>
        <w:pStyle w:val="ListParagraph"/>
        <w:numPr>
          <w:ilvl w:val="5"/>
          <w:numId w:val="1"/>
        </w:numPr>
        <w:rPr>
          <w:rFonts w:ascii="Times New Roman" w:hAnsi="Times New Roman" w:cs="Times New Roman"/>
          <w:i/>
          <w:iCs/>
        </w:rPr>
      </w:pPr>
      <w:r w:rsidRPr="00920571">
        <w:rPr>
          <w:rFonts w:ascii="Times New Roman" w:hAnsi="Times New Roman" w:cs="Times New Roman"/>
        </w:rPr>
        <w:t>Must be made on personal knowledge, set out facts that would be admissible in evidence, and show that the affiant or declarant is competent to testify on the matters stated</w:t>
      </w:r>
      <w:r>
        <w:rPr>
          <w:rFonts w:ascii="Times New Roman" w:hAnsi="Times New Roman" w:cs="Times New Roman"/>
        </w:rPr>
        <w:t xml:space="preserve">. </w:t>
      </w:r>
    </w:p>
    <w:p w14:paraId="10506E12" w14:textId="09C1610A" w:rsidR="00EC3C58" w:rsidRPr="00D1068C" w:rsidRDefault="00EC3C58" w:rsidP="00406592">
      <w:pPr>
        <w:pStyle w:val="ListParagraph"/>
        <w:numPr>
          <w:ilvl w:val="3"/>
          <w:numId w:val="1"/>
        </w:numPr>
        <w:rPr>
          <w:rFonts w:ascii="Times New Roman" w:hAnsi="Times New Roman" w:cs="Times New Roman"/>
          <w:i/>
          <w:iCs/>
        </w:rPr>
      </w:pPr>
      <w:r>
        <w:rPr>
          <w:rFonts w:ascii="Times New Roman" w:hAnsi="Times New Roman" w:cs="Times New Roman"/>
        </w:rPr>
        <w:t xml:space="preserve">MSJs match up </w:t>
      </w:r>
      <w:r w:rsidR="00D1068C">
        <w:rPr>
          <w:rFonts w:ascii="Times New Roman" w:hAnsi="Times New Roman" w:cs="Times New Roman"/>
        </w:rPr>
        <w:t xml:space="preserve">the </w:t>
      </w:r>
      <w:r>
        <w:rPr>
          <w:rFonts w:ascii="Times New Roman" w:hAnsi="Times New Roman" w:cs="Times New Roman"/>
        </w:rPr>
        <w:t>evidence with the</w:t>
      </w:r>
      <w:r w:rsidR="00D1068C">
        <w:rPr>
          <w:rFonts w:ascii="Times New Roman" w:hAnsi="Times New Roman" w:cs="Times New Roman"/>
        </w:rPr>
        <w:t xml:space="preserve"> elements of the claims – </w:t>
      </w:r>
      <w:r w:rsidR="00CB5092">
        <w:rPr>
          <w:rFonts w:ascii="Times New Roman" w:hAnsi="Times New Roman" w:cs="Times New Roman"/>
        </w:rPr>
        <w:t xml:space="preserve">A court cannot consider information that would not be </w:t>
      </w:r>
      <w:r w:rsidR="00CB5092" w:rsidRPr="00CB5092">
        <w:rPr>
          <w:rFonts w:ascii="Times New Roman" w:hAnsi="Times New Roman" w:cs="Times New Roman"/>
          <w:b/>
          <w:bCs/>
          <w:i/>
          <w:iCs/>
        </w:rPr>
        <w:t>admissible</w:t>
      </w:r>
      <w:r w:rsidR="00CB5092">
        <w:rPr>
          <w:rFonts w:ascii="Times New Roman" w:hAnsi="Times New Roman" w:cs="Times New Roman"/>
        </w:rPr>
        <w:t xml:space="preserve"> at trial. Rule 56 (c)(2)</w:t>
      </w:r>
    </w:p>
    <w:p w14:paraId="4904A4EF" w14:textId="16079E2C" w:rsidR="00A46318" w:rsidRPr="008274D9" w:rsidRDefault="00D1068C" w:rsidP="008274D9">
      <w:pPr>
        <w:pStyle w:val="ListParagraph"/>
        <w:numPr>
          <w:ilvl w:val="4"/>
          <w:numId w:val="1"/>
        </w:numPr>
        <w:rPr>
          <w:rFonts w:ascii="Times New Roman" w:hAnsi="Times New Roman" w:cs="Times New Roman"/>
          <w:i/>
          <w:iCs/>
        </w:rPr>
      </w:pPr>
      <w:r w:rsidRPr="004A52EB">
        <w:rPr>
          <w:rFonts w:ascii="Times New Roman" w:hAnsi="Times New Roman" w:cs="Times New Roman"/>
          <w:b/>
          <w:bCs/>
        </w:rPr>
        <w:t>Example</w:t>
      </w:r>
      <w:r>
        <w:rPr>
          <w:rFonts w:ascii="Times New Roman" w:hAnsi="Times New Roman" w:cs="Times New Roman"/>
        </w:rPr>
        <w:t xml:space="preserve">. To recover for negligently inflicted injuries, you need to show X things; </w:t>
      </w:r>
      <w:r w:rsidR="008212C6">
        <w:rPr>
          <w:rFonts w:ascii="Times New Roman" w:hAnsi="Times New Roman" w:cs="Times New Roman"/>
        </w:rPr>
        <w:t xml:space="preserve">do you have admissible evidence on each of those things? If not, you lose. </w:t>
      </w:r>
    </w:p>
    <w:p w14:paraId="67EE5BD5" w14:textId="026DEAF9" w:rsidR="008212C6" w:rsidRPr="0091484F" w:rsidRDefault="001D5F14" w:rsidP="008212C6">
      <w:pPr>
        <w:pStyle w:val="ListParagraph"/>
        <w:numPr>
          <w:ilvl w:val="2"/>
          <w:numId w:val="1"/>
        </w:numPr>
        <w:rPr>
          <w:rFonts w:ascii="Times New Roman" w:hAnsi="Times New Roman" w:cs="Times New Roman"/>
          <w:i/>
          <w:iCs/>
        </w:rPr>
      </w:pPr>
      <w:r>
        <w:rPr>
          <w:rFonts w:ascii="Times New Roman" w:hAnsi="Times New Roman" w:cs="Times New Roman"/>
        </w:rPr>
        <w:t>Summary Judgment in Ac</w:t>
      </w:r>
      <w:r w:rsidR="005B17AF">
        <w:rPr>
          <w:rFonts w:ascii="Times New Roman" w:hAnsi="Times New Roman" w:cs="Times New Roman"/>
        </w:rPr>
        <w:t xml:space="preserve">tion: The Burden on the Moving and Nonmoving Parties </w:t>
      </w:r>
    </w:p>
    <w:p w14:paraId="1FD4667E" w14:textId="48B0D67D" w:rsidR="0091484F" w:rsidRPr="001D4266" w:rsidRDefault="00BB666A" w:rsidP="001D4266">
      <w:pPr>
        <w:pStyle w:val="ListParagraph"/>
        <w:numPr>
          <w:ilvl w:val="3"/>
          <w:numId w:val="1"/>
        </w:numPr>
        <w:rPr>
          <w:rFonts w:ascii="Times New Roman" w:hAnsi="Times New Roman" w:cs="Times New Roman"/>
          <w:i/>
          <w:iCs/>
        </w:rPr>
      </w:pPr>
      <w:r>
        <w:rPr>
          <w:rFonts w:ascii="Times New Roman" w:hAnsi="Times New Roman" w:cs="Times New Roman"/>
          <w:i/>
          <w:iCs/>
        </w:rPr>
        <w:t xml:space="preserve">Celotex Corp v. </w:t>
      </w:r>
      <w:proofErr w:type="spellStart"/>
      <w:r>
        <w:rPr>
          <w:rFonts w:ascii="Times New Roman" w:hAnsi="Times New Roman" w:cs="Times New Roman"/>
          <w:i/>
          <w:iCs/>
        </w:rPr>
        <w:t>Catrett</w:t>
      </w:r>
      <w:proofErr w:type="spellEnd"/>
      <w:r w:rsidR="00A72128">
        <w:rPr>
          <w:rFonts w:ascii="Times New Roman" w:hAnsi="Times New Roman" w:cs="Times New Roman"/>
          <w:i/>
          <w:iCs/>
        </w:rPr>
        <w:t xml:space="preserve"> </w:t>
      </w:r>
      <w:r w:rsidR="00A72128">
        <w:rPr>
          <w:rFonts w:ascii="Times New Roman" w:hAnsi="Times New Roman" w:cs="Times New Roman"/>
        </w:rPr>
        <w:t xml:space="preserve">broadened the previous scope for the moving party’s burden of proof in a motion from summary judgment previously established </w:t>
      </w:r>
      <w:r w:rsidR="001D4266">
        <w:rPr>
          <w:rFonts w:ascii="Times New Roman" w:hAnsi="Times New Roman" w:cs="Times New Roman"/>
        </w:rPr>
        <w:t xml:space="preserve">in </w:t>
      </w:r>
      <w:proofErr w:type="spellStart"/>
      <w:r w:rsidR="00C10F75" w:rsidRPr="001D4266">
        <w:rPr>
          <w:rFonts w:ascii="Times New Roman" w:hAnsi="Times New Roman" w:cs="Times New Roman"/>
          <w:i/>
          <w:iCs/>
        </w:rPr>
        <w:t>Adickes</w:t>
      </w:r>
      <w:proofErr w:type="spellEnd"/>
      <w:r w:rsidR="00C10F75" w:rsidRPr="001D4266">
        <w:rPr>
          <w:rFonts w:ascii="Times New Roman" w:hAnsi="Times New Roman" w:cs="Times New Roman"/>
          <w:i/>
          <w:iCs/>
        </w:rPr>
        <w:t xml:space="preserve"> v. SH Kress</w:t>
      </w:r>
      <w:r w:rsidR="00AE0098" w:rsidRPr="001D4266">
        <w:rPr>
          <w:rFonts w:ascii="Times New Roman" w:hAnsi="Times New Roman" w:cs="Times New Roman"/>
          <w:i/>
          <w:iCs/>
        </w:rPr>
        <w:t xml:space="preserve"> &amp; Co</w:t>
      </w:r>
      <w:r w:rsidR="001D4266">
        <w:rPr>
          <w:rFonts w:ascii="Times New Roman" w:hAnsi="Times New Roman" w:cs="Times New Roman"/>
        </w:rPr>
        <w:t xml:space="preserve"> </w:t>
      </w:r>
      <w:r w:rsidR="001D4266" w:rsidRPr="001D4266">
        <w:rPr>
          <w:rFonts w:ascii="Times New Roman" w:hAnsi="Times New Roman" w:cs="Times New Roman"/>
          <w:highlight w:val="yellow"/>
        </w:rPr>
        <w:t>(holding the moving party had the burden to prove that an element was not met with actual evidence)</w:t>
      </w:r>
    </w:p>
    <w:p w14:paraId="3F39717B" w14:textId="6F361744" w:rsidR="00BB666A" w:rsidRPr="004F23DC" w:rsidRDefault="003C6DA0" w:rsidP="001D4266">
      <w:pPr>
        <w:pStyle w:val="ListParagraph"/>
        <w:numPr>
          <w:ilvl w:val="4"/>
          <w:numId w:val="1"/>
        </w:numPr>
        <w:rPr>
          <w:rFonts w:ascii="Times New Roman" w:hAnsi="Times New Roman" w:cs="Times New Roman"/>
          <w:i/>
          <w:iCs/>
        </w:rPr>
      </w:pPr>
      <w:r>
        <w:rPr>
          <w:rFonts w:ascii="Times New Roman" w:hAnsi="Times New Roman" w:cs="Times New Roman"/>
        </w:rPr>
        <w:t>The burden of production at summary judgment stage is the same as at trial</w:t>
      </w:r>
      <w:r w:rsidR="00A46318">
        <w:rPr>
          <w:rFonts w:ascii="Times New Roman" w:hAnsi="Times New Roman" w:cs="Times New Roman"/>
        </w:rPr>
        <w:t xml:space="preserve"> [the burden of making a showing of evidence sufficient to let a rational trier of fact to find in its favor]</w:t>
      </w:r>
      <w:r>
        <w:rPr>
          <w:rFonts w:ascii="Times New Roman" w:hAnsi="Times New Roman" w:cs="Times New Roman"/>
        </w:rPr>
        <w:t xml:space="preserve"> </w:t>
      </w:r>
      <w:r w:rsidR="00315709">
        <w:rPr>
          <w:rFonts w:ascii="Times New Roman" w:hAnsi="Times New Roman" w:cs="Times New Roman"/>
        </w:rPr>
        <w:t>–</w:t>
      </w:r>
      <w:r>
        <w:rPr>
          <w:rFonts w:ascii="Times New Roman" w:hAnsi="Times New Roman" w:cs="Times New Roman"/>
        </w:rPr>
        <w:t xml:space="preserve"> </w:t>
      </w:r>
      <w:r w:rsidR="00315709">
        <w:rPr>
          <w:rFonts w:ascii="Times New Roman" w:hAnsi="Times New Roman" w:cs="Times New Roman"/>
        </w:rPr>
        <w:t xml:space="preserve">the moving party may prevail by </w:t>
      </w:r>
      <w:r w:rsidR="00626490">
        <w:rPr>
          <w:rFonts w:ascii="Times New Roman" w:hAnsi="Times New Roman" w:cs="Times New Roman"/>
        </w:rPr>
        <w:t xml:space="preserve">(1) proving that an element cannot be met by evidence OR (2) prevail </w:t>
      </w:r>
      <w:r w:rsidR="00A02500">
        <w:rPr>
          <w:rFonts w:ascii="Times New Roman" w:hAnsi="Times New Roman" w:cs="Times New Roman"/>
        </w:rPr>
        <w:t xml:space="preserve">by showing that the nonmoving party has failed to show </w:t>
      </w:r>
      <w:r w:rsidR="003372B4">
        <w:rPr>
          <w:rFonts w:ascii="Times New Roman" w:hAnsi="Times New Roman" w:cs="Times New Roman"/>
        </w:rPr>
        <w:t xml:space="preserve">that an element is met with all the evidence on the table </w:t>
      </w:r>
    </w:p>
    <w:p w14:paraId="46ED972F" w14:textId="274EC469" w:rsidR="004F23DC" w:rsidRDefault="004F23DC" w:rsidP="004F23DC">
      <w:pPr>
        <w:pStyle w:val="ListParagraph"/>
        <w:numPr>
          <w:ilvl w:val="5"/>
          <w:numId w:val="1"/>
        </w:numPr>
        <w:rPr>
          <w:rFonts w:ascii="Times New Roman" w:hAnsi="Times New Roman" w:cs="Times New Roman"/>
          <w:i/>
          <w:iCs/>
        </w:rPr>
      </w:pPr>
      <w:r>
        <w:rPr>
          <w:rFonts w:ascii="Times New Roman" w:hAnsi="Times New Roman" w:cs="Times New Roman"/>
        </w:rPr>
        <w:t xml:space="preserve">Re (2) </w:t>
      </w:r>
      <w:r w:rsidR="00F44321">
        <w:rPr>
          <w:rFonts w:ascii="Times New Roman" w:hAnsi="Times New Roman" w:cs="Times New Roman"/>
          <w:i/>
          <w:iCs/>
        </w:rPr>
        <w:t xml:space="preserve">if the basic evidence supporting your claim or defense is not available at the summary judgment state – you lose. </w:t>
      </w:r>
    </w:p>
    <w:p w14:paraId="256A0FE5" w14:textId="25301A1F" w:rsidR="007C3376" w:rsidRPr="00A55AAF" w:rsidRDefault="00A55AAF" w:rsidP="007C3376">
      <w:pPr>
        <w:pStyle w:val="ListParagraph"/>
        <w:numPr>
          <w:ilvl w:val="3"/>
          <w:numId w:val="1"/>
        </w:numPr>
        <w:rPr>
          <w:rFonts w:ascii="Times New Roman" w:hAnsi="Times New Roman" w:cs="Times New Roman"/>
          <w:i/>
          <w:iCs/>
        </w:rPr>
      </w:pPr>
      <w:r>
        <w:rPr>
          <w:rFonts w:ascii="Times New Roman" w:hAnsi="Times New Roman" w:cs="Times New Roman"/>
        </w:rPr>
        <w:t xml:space="preserve">Moving Party’s Burden </w:t>
      </w:r>
    </w:p>
    <w:p w14:paraId="21AFECFC" w14:textId="6239FB9D" w:rsidR="00A55AAF" w:rsidRPr="000A7B63" w:rsidRDefault="00A4681A" w:rsidP="00A55AAF">
      <w:pPr>
        <w:pStyle w:val="ListParagraph"/>
        <w:numPr>
          <w:ilvl w:val="4"/>
          <w:numId w:val="1"/>
        </w:numPr>
        <w:rPr>
          <w:rFonts w:ascii="Times New Roman" w:hAnsi="Times New Roman" w:cs="Times New Roman"/>
          <w:i/>
          <w:iCs/>
        </w:rPr>
      </w:pPr>
      <w:r>
        <w:rPr>
          <w:rFonts w:ascii="Times New Roman" w:hAnsi="Times New Roman" w:cs="Times New Roman"/>
        </w:rPr>
        <w:t xml:space="preserve">Bears the initial responsibility of informing the district court of the basis for its </w:t>
      </w:r>
      <w:r w:rsidR="00113534">
        <w:rPr>
          <w:rFonts w:ascii="Times New Roman" w:hAnsi="Times New Roman" w:cs="Times New Roman"/>
        </w:rPr>
        <w:t>m</w:t>
      </w:r>
      <w:r>
        <w:rPr>
          <w:rFonts w:ascii="Times New Roman" w:hAnsi="Times New Roman" w:cs="Times New Roman"/>
        </w:rPr>
        <w:t xml:space="preserve">otion and </w:t>
      </w:r>
      <w:r w:rsidR="00113534">
        <w:rPr>
          <w:rFonts w:ascii="Times New Roman" w:hAnsi="Times New Roman" w:cs="Times New Roman"/>
        </w:rPr>
        <w:t>identifying</w:t>
      </w:r>
      <w:r w:rsidR="00A52F19">
        <w:rPr>
          <w:rFonts w:ascii="Times New Roman" w:hAnsi="Times New Roman" w:cs="Times New Roman"/>
        </w:rPr>
        <w:t xml:space="preserve"> those portions of the record which it </w:t>
      </w:r>
      <w:r w:rsidR="00113534">
        <w:rPr>
          <w:rFonts w:ascii="Times New Roman" w:hAnsi="Times New Roman" w:cs="Times New Roman"/>
        </w:rPr>
        <w:t>believes</w:t>
      </w:r>
      <w:r w:rsidR="00A52F19">
        <w:rPr>
          <w:rFonts w:ascii="Times New Roman" w:hAnsi="Times New Roman" w:cs="Times New Roman"/>
        </w:rPr>
        <w:t xml:space="preserve"> </w:t>
      </w:r>
      <w:r w:rsidR="00A52F19" w:rsidRPr="00113534">
        <w:rPr>
          <w:rFonts w:ascii="Times New Roman" w:hAnsi="Times New Roman" w:cs="Times New Roman"/>
          <w:b/>
          <w:bCs/>
        </w:rPr>
        <w:t xml:space="preserve">demonstrate the absence of </w:t>
      </w:r>
      <w:r w:rsidR="00113534" w:rsidRPr="00113534">
        <w:rPr>
          <w:rFonts w:ascii="Times New Roman" w:hAnsi="Times New Roman" w:cs="Times New Roman"/>
          <w:b/>
          <w:bCs/>
        </w:rPr>
        <w:t>genuine</w:t>
      </w:r>
      <w:r w:rsidR="00A52F19" w:rsidRPr="00113534">
        <w:rPr>
          <w:rFonts w:ascii="Times New Roman" w:hAnsi="Times New Roman" w:cs="Times New Roman"/>
          <w:b/>
          <w:bCs/>
        </w:rPr>
        <w:t xml:space="preserve"> issue of material fact</w:t>
      </w:r>
      <w:r w:rsidR="00A52F19">
        <w:rPr>
          <w:rFonts w:ascii="Times New Roman" w:hAnsi="Times New Roman" w:cs="Times New Roman"/>
        </w:rPr>
        <w:t xml:space="preserve"> – must explain its </w:t>
      </w:r>
      <w:r w:rsidR="00450902">
        <w:rPr>
          <w:rFonts w:ascii="Times New Roman" w:hAnsi="Times New Roman" w:cs="Times New Roman"/>
        </w:rPr>
        <w:t xml:space="preserve">reasons for concluding that the </w:t>
      </w:r>
      <w:r w:rsidR="00113534">
        <w:rPr>
          <w:rFonts w:ascii="Times New Roman" w:hAnsi="Times New Roman" w:cs="Times New Roman"/>
        </w:rPr>
        <w:t xml:space="preserve">record does not reveal any genuine issues of material fact, and must make a showing supporting its claims insofar as those claims involve issues on which it will bear the burden at trial </w:t>
      </w:r>
    </w:p>
    <w:p w14:paraId="02E0F932" w14:textId="173F26BA" w:rsidR="000A7B63" w:rsidRPr="00E420FB" w:rsidRDefault="000A7B63" w:rsidP="000A7B63">
      <w:pPr>
        <w:pStyle w:val="ListParagraph"/>
        <w:numPr>
          <w:ilvl w:val="3"/>
          <w:numId w:val="1"/>
        </w:numPr>
        <w:rPr>
          <w:rFonts w:ascii="Times New Roman" w:hAnsi="Times New Roman" w:cs="Times New Roman"/>
          <w:i/>
          <w:iCs/>
        </w:rPr>
      </w:pPr>
      <w:r>
        <w:rPr>
          <w:rFonts w:ascii="Times New Roman" w:hAnsi="Times New Roman" w:cs="Times New Roman"/>
        </w:rPr>
        <w:t xml:space="preserve">Nonmoving Party’s Burden </w:t>
      </w:r>
    </w:p>
    <w:p w14:paraId="455913FB" w14:textId="5F73C082" w:rsidR="00E420FB" w:rsidRPr="004B395A" w:rsidRDefault="00E420FB" w:rsidP="00E420FB">
      <w:pPr>
        <w:pStyle w:val="ListParagraph"/>
        <w:numPr>
          <w:ilvl w:val="4"/>
          <w:numId w:val="1"/>
        </w:numPr>
        <w:rPr>
          <w:rFonts w:ascii="Times New Roman" w:hAnsi="Times New Roman" w:cs="Times New Roman"/>
          <w:i/>
          <w:iCs/>
        </w:rPr>
      </w:pPr>
      <w:r>
        <w:rPr>
          <w:rFonts w:ascii="Times New Roman" w:hAnsi="Times New Roman" w:cs="Times New Roman"/>
        </w:rPr>
        <w:t xml:space="preserve">If the moving party </w:t>
      </w:r>
      <w:r w:rsidR="004B395A">
        <w:rPr>
          <w:rFonts w:ascii="Times New Roman" w:hAnsi="Times New Roman" w:cs="Times New Roman"/>
        </w:rPr>
        <w:t xml:space="preserve">carries its burden – responsibility shifts to nonmoving party – to show </w:t>
      </w:r>
      <w:proofErr w:type="spellStart"/>
      <w:proofErr w:type="gramStart"/>
      <w:r w:rsidR="004B395A">
        <w:rPr>
          <w:rFonts w:ascii="Times New Roman" w:hAnsi="Times New Roman" w:cs="Times New Roman"/>
        </w:rPr>
        <w:t>tat</w:t>
      </w:r>
      <w:proofErr w:type="spellEnd"/>
      <w:proofErr w:type="gramEnd"/>
      <w:r w:rsidR="004B395A">
        <w:rPr>
          <w:rFonts w:ascii="Times New Roman" w:hAnsi="Times New Roman" w:cs="Times New Roman"/>
        </w:rPr>
        <w:t xml:space="preserve"> there is genuine issue of material facts </w:t>
      </w:r>
    </w:p>
    <w:p w14:paraId="6C133C0E" w14:textId="5EBB1C2C" w:rsidR="004B395A" w:rsidRPr="00CA5C7D" w:rsidRDefault="004B395A" w:rsidP="004B395A">
      <w:pPr>
        <w:pStyle w:val="ListParagraph"/>
        <w:numPr>
          <w:ilvl w:val="5"/>
          <w:numId w:val="1"/>
        </w:numPr>
        <w:rPr>
          <w:rFonts w:ascii="Times New Roman" w:hAnsi="Times New Roman" w:cs="Times New Roman"/>
          <w:i/>
          <w:iCs/>
        </w:rPr>
      </w:pPr>
      <w:r>
        <w:rPr>
          <w:rFonts w:ascii="Times New Roman" w:hAnsi="Times New Roman" w:cs="Times New Roman"/>
        </w:rPr>
        <w:t xml:space="preserve">Must do more </w:t>
      </w:r>
      <w:proofErr w:type="spellStart"/>
      <w:r>
        <w:rPr>
          <w:rFonts w:ascii="Times New Roman" w:hAnsi="Times New Roman" w:cs="Times New Roman"/>
        </w:rPr>
        <w:t>that</w:t>
      </w:r>
      <w:proofErr w:type="spellEnd"/>
      <w:r>
        <w:rPr>
          <w:rFonts w:ascii="Times New Roman" w:hAnsi="Times New Roman" w:cs="Times New Roman"/>
        </w:rPr>
        <w:t xml:space="preserve"> simply show that there is some </w:t>
      </w:r>
      <w:r w:rsidR="00FE2D94">
        <w:rPr>
          <w:rFonts w:ascii="Times New Roman" w:hAnsi="Times New Roman" w:cs="Times New Roman"/>
        </w:rPr>
        <w:t>metaphysical</w:t>
      </w:r>
      <w:r>
        <w:rPr>
          <w:rFonts w:ascii="Times New Roman" w:hAnsi="Times New Roman" w:cs="Times New Roman"/>
        </w:rPr>
        <w:t xml:space="preserve"> </w:t>
      </w:r>
      <w:r w:rsidR="00FE2D94">
        <w:rPr>
          <w:rFonts w:ascii="Times New Roman" w:hAnsi="Times New Roman" w:cs="Times New Roman"/>
        </w:rPr>
        <w:t>doubt</w:t>
      </w:r>
      <w:r>
        <w:rPr>
          <w:rFonts w:ascii="Times New Roman" w:hAnsi="Times New Roman" w:cs="Times New Roman"/>
        </w:rPr>
        <w:t xml:space="preserve"> as to the material facts – must come forward with </w:t>
      </w:r>
      <w:r w:rsidRPr="00FE2D94">
        <w:rPr>
          <w:rFonts w:ascii="Times New Roman" w:hAnsi="Times New Roman" w:cs="Times New Roman"/>
          <w:b/>
          <w:bCs/>
          <w:color w:val="C00000"/>
        </w:rPr>
        <w:t xml:space="preserve">specific facts </w:t>
      </w:r>
      <w:r>
        <w:rPr>
          <w:rFonts w:ascii="Times New Roman" w:hAnsi="Times New Roman" w:cs="Times New Roman"/>
        </w:rPr>
        <w:t xml:space="preserve">showing that there is </w:t>
      </w:r>
      <w:r w:rsidR="00FE2D94">
        <w:rPr>
          <w:rFonts w:ascii="Times New Roman" w:hAnsi="Times New Roman" w:cs="Times New Roman"/>
        </w:rPr>
        <w:t>genuine</w:t>
      </w:r>
      <w:r>
        <w:rPr>
          <w:rFonts w:ascii="Times New Roman" w:hAnsi="Times New Roman" w:cs="Times New Roman"/>
        </w:rPr>
        <w:t xml:space="preserve"> issue for </w:t>
      </w:r>
      <w:proofErr w:type="gramStart"/>
      <w:r>
        <w:rPr>
          <w:rFonts w:ascii="Times New Roman" w:hAnsi="Times New Roman" w:cs="Times New Roman"/>
        </w:rPr>
        <w:t>trial</w:t>
      </w:r>
      <w:proofErr w:type="gramEnd"/>
      <w:r>
        <w:rPr>
          <w:rFonts w:ascii="Times New Roman" w:hAnsi="Times New Roman" w:cs="Times New Roman"/>
        </w:rPr>
        <w:t xml:space="preserve"> </w:t>
      </w:r>
    </w:p>
    <w:p w14:paraId="3DAE4CC8" w14:textId="3B11E9B5" w:rsidR="00CA5C7D" w:rsidRPr="00F44321" w:rsidRDefault="00CA5C7D" w:rsidP="00CA5C7D">
      <w:pPr>
        <w:pStyle w:val="ListParagraph"/>
        <w:numPr>
          <w:ilvl w:val="6"/>
          <w:numId w:val="1"/>
        </w:numPr>
        <w:rPr>
          <w:rFonts w:ascii="Times New Roman" w:hAnsi="Times New Roman" w:cs="Times New Roman"/>
          <w:i/>
          <w:iCs/>
        </w:rPr>
      </w:pPr>
      <w:r>
        <w:rPr>
          <w:rFonts w:ascii="Times New Roman" w:hAnsi="Times New Roman" w:cs="Times New Roman"/>
        </w:rPr>
        <w:t xml:space="preserve">Court must draw </w:t>
      </w:r>
      <w:r w:rsidR="00ED73F5">
        <w:rPr>
          <w:rFonts w:ascii="Times New Roman" w:hAnsi="Times New Roman" w:cs="Times New Roman"/>
        </w:rPr>
        <w:t>from</w:t>
      </w:r>
      <w:r>
        <w:rPr>
          <w:rFonts w:ascii="Times New Roman" w:hAnsi="Times New Roman" w:cs="Times New Roman"/>
        </w:rPr>
        <w:t xml:space="preserve"> the evidence </w:t>
      </w:r>
      <w:r w:rsidR="001D1210">
        <w:rPr>
          <w:rFonts w:ascii="Times New Roman" w:hAnsi="Times New Roman" w:cs="Times New Roman"/>
        </w:rPr>
        <w:t>all justifiable</w:t>
      </w:r>
      <w:r>
        <w:rPr>
          <w:rFonts w:ascii="Times New Roman" w:hAnsi="Times New Roman" w:cs="Times New Roman"/>
        </w:rPr>
        <w:t xml:space="preserve"> inferences in favor of the nonmovant. </w:t>
      </w:r>
    </w:p>
    <w:p w14:paraId="6E9B441E" w14:textId="0F6A9436" w:rsidR="00F44321" w:rsidRPr="00A462B7" w:rsidRDefault="0003489F" w:rsidP="00016705">
      <w:pPr>
        <w:pStyle w:val="ListParagraph"/>
        <w:numPr>
          <w:ilvl w:val="2"/>
          <w:numId w:val="1"/>
        </w:numPr>
        <w:rPr>
          <w:rFonts w:ascii="Times New Roman" w:hAnsi="Times New Roman" w:cs="Times New Roman"/>
          <w:i/>
          <w:iCs/>
        </w:rPr>
      </w:pPr>
      <w:r>
        <w:rPr>
          <w:rFonts w:ascii="Times New Roman" w:hAnsi="Times New Roman" w:cs="Times New Roman"/>
        </w:rPr>
        <w:t xml:space="preserve">Summary Judgment in Action: How Courts Should Assess the Evidence </w:t>
      </w:r>
    </w:p>
    <w:p w14:paraId="21FA95FC" w14:textId="5734C713" w:rsidR="00A462B7" w:rsidRPr="00A462B7" w:rsidRDefault="00A462B7" w:rsidP="00A462B7">
      <w:pPr>
        <w:pStyle w:val="ListParagraph"/>
        <w:numPr>
          <w:ilvl w:val="3"/>
          <w:numId w:val="1"/>
        </w:numPr>
        <w:rPr>
          <w:rFonts w:ascii="Times New Roman" w:hAnsi="Times New Roman" w:cs="Times New Roman"/>
          <w:i/>
          <w:iCs/>
        </w:rPr>
      </w:pPr>
      <w:r>
        <w:rPr>
          <w:rFonts w:ascii="Times New Roman" w:hAnsi="Times New Roman" w:cs="Times New Roman"/>
        </w:rPr>
        <w:t>The Supreme Court held the following:</w:t>
      </w:r>
    </w:p>
    <w:p w14:paraId="2B95FFDA" w14:textId="2E88A074" w:rsidR="00A462B7" w:rsidRPr="007526E1" w:rsidRDefault="001F64B3" w:rsidP="00A462B7">
      <w:pPr>
        <w:pStyle w:val="ListParagraph"/>
        <w:numPr>
          <w:ilvl w:val="4"/>
          <w:numId w:val="1"/>
        </w:numPr>
        <w:rPr>
          <w:rFonts w:ascii="Times New Roman" w:hAnsi="Times New Roman" w:cs="Times New Roman"/>
          <w:i/>
          <w:iCs/>
        </w:rPr>
      </w:pPr>
      <w:r>
        <w:rPr>
          <w:rFonts w:ascii="Times New Roman" w:hAnsi="Times New Roman" w:cs="Times New Roman"/>
          <w:i/>
          <w:iCs/>
        </w:rPr>
        <w:t xml:space="preserve">Anderson </w:t>
      </w:r>
      <w:r w:rsidR="005F6816">
        <w:rPr>
          <w:rFonts w:ascii="Times New Roman" w:hAnsi="Times New Roman" w:cs="Times New Roman"/>
        </w:rPr>
        <w:t>– “summary judgment will not lie if the dispute about a material fact is ‘</w:t>
      </w:r>
      <w:r w:rsidR="007526E1">
        <w:rPr>
          <w:rFonts w:ascii="Times New Roman" w:hAnsi="Times New Roman" w:cs="Times New Roman"/>
        </w:rPr>
        <w:t>genuine</w:t>
      </w:r>
      <w:r w:rsidR="00F87082">
        <w:rPr>
          <w:rFonts w:ascii="Times New Roman" w:hAnsi="Times New Roman" w:cs="Times New Roman"/>
        </w:rPr>
        <w:t xml:space="preserve">’ – if the evidence is such that a reasonable jury could return a verdict for the </w:t>
      </w:r>
      <w:r w:rsidR="007526E1">
        <w:rPr>
          <w:rFonts w:ascii="Times New Roman" w:hAnsi="Times New Roman" w:cs="Times New Roman"/>
        </w:rPr>
        <w:t>nonmoving</w:t>
      </w:r>
      <w:r w:rsidR="00F87082">
        <w:rPr>
          <w:rFonts w:ascii="Times New Roman" w:hAnsi="Times New Roman" w:cs="Times New Roman"/>
        </w:rPr>
        <w:t xml:space="preserve"> party</w:t>
      </w:r>
      <w:r w:rsidR="00345D7E">
        <w:rPr>
          <w:rFonts w:ascii="Times New Roman" w:hAnsi="Times New Roman" w:cs="Times New Roman"/>
        </w:rPr>
        <w:t xml:space="preserve">” and that in making the assessment </w:t>
      </w:r>
      <w:r w:rsidR="00345D7E" w:rsidRPr="00F30ADE">
        <w:rPr>
          <w:rFonts w:ascii="Times New Roman" w:hAnsi="Times New Roman" w:cs="Times New Roman"/>
          <w:b/>
          <w:bCs/>
          <w:color w:val="4472C4" w:themeColor="accent1"/>
        </w:rPr>
        <w:t>“the evidence of the nonmovant is to be believed, and all justifiable inferences are to be drawn in his favor</w:t>
      </w:r>
      <w:r w:rsidR="007526E1">
        <w:rPr>
          <w:rFonts w:ascii="Times New Roman" w:hAnsi="Times New Roman" w:cs="Times New Roman"/>
        </w:rPr>
        <w:t xml:space="preserve">.” </w:t>
      </w:r>
    </w:p>
    <w:p w14:paraId="21270DAF" w14:textId="4FD70249" w:rsidR="005B1EBE" w:rsidRPr="00F546E3" w:rsidRDefault="007526E1" w:rsidP="005B1EBE">
      <w:pPr>
        <w:pStyle w:val="ListParagraph"/>
        <w:numPr>
          <w:ilvl w:val="4"/>
          <w:numId w:val="1"/>
        </w:numPr>
        <w:rPr>
          <w:rFonts w:ascii="Times New Roman" w:hAnsi="Times New Roman" w:cs="Times New Roman"/>
          <w:i/>
          <w:iCs/>
        </w:rPr>
      </w:pPr>
      <w:r>
        <w:rPr>
          <w:rFonts w:ascii="Times New Roman" w:hAnsi="Times New Roman" w:cs="Times New Roman"/>
          <w:i/>
          <w:iCs/>
        </w:rPr>
        <w:t xml:space="preserve">Matsushita </w:t>
      </w:r>
      <w:r>
        <w:rPr>
          <w:rFonts w:ascii="Times New Roman" w:hAnsi="Times New Roman" w:cs="Times New Roman"/>
        </w:rPr>
        <w:t xml:space="preserve">– provides </w:t>
      </w:r>
      <w:r w:rsidR="005B1EBE">
        <w:rPr>
          <w:rFonts w:ascii="Times New Roman" w:hAnsi="Times New Roman" w:cs="Times New Roman"/>
        </w:rPr>
        <w:t xml:space="preserve">district courts </w:t>
      </w:r>
      <w:r w:rsidR="00F546E3">
        <w:rPr>
          <w:rFonts w:ascii="Times New Roman" w:hAnsi="Times New Roman" w:cs="Times New Roman"/>
        </w:rPr>
        <w:t>discretion</w:t>
      </w:r>
      <w:r w:rsidR="005B1EBE">
        <w:rPr>
          <w:rFonts w:ascii="Times New Roman" w:hAnsi="Times New Roman" w:cs="Times New Roman"/>
        </w:rPr>
        <w:t xml:space="preserve"> to assess the plausibility of the parties’ contentions and grant summary judgment if the nonmoving party could show o</w:t>
      </w:r>
      <w:r w:rsidR="00F546E3">
        <w:rPr>
          <w:rFonts w:ascii="Times New Roman" w:hAnsi="Times New Roman" w:cs="Times New Roman"/>
        </w:rPr>
        <w:t xml:space="preserve">nly “some metaphysical doubt as to the material </w:t>
      </w:r>
      <w:proofErr w:type="gramStart"/>
      <w:r w:rsidR="00F546E3">
        <w:rPr>
          <w:rFonts w:ascii="Times New Roman" w:hAnsi="Times New Roman" w:cs="Times New Roman"/>
        </w:rPr>
        <w:t>facts</w:t>
      </w:r>
      <w:proofErr w:type="gramEnd"/>
      <w:r w:rsidR="00F546E3">
        <w:rPr>
          <w:rFonts w:ascii="Times New Roman" w:hAnsi="Times New Roman" w:cs="Times New Roman"/>
        </w:rPr>
        <w:t>”</w:t>
      </w:r>
    </w:p>
    <w:p w14:paraId="3E2CB653" w14:textId="19CED9EF" w:rsidR="00F546E3" w:rsidRPr="00917783" w:rsidRDefault="00917783" w:rsidP="000A195B">
      <w:pPr>
        <w:pStyle w:val="ListParagraph"/>
        <w:numPr>
          <w:ilvl w:val="3"/>
          <w:numId w:val="1"/>
        </w:numPr>
        <w:rPr>
          <w:rFonts w:ascii="Times New Roman" w:hAnsi="Times New Roman" w:cs="Times New Roman"/>
          <w:i/>
          <w:iCs/>
        </w:rPr>
      </w:pPr>
      <w:r>
        <w:rPr>
          <w:rFonts w:ascii="Times New Roman" w:hAnsi="Times New Roman" w:cs="Times New Roman"/>
          <w:b/>
          <w:bCs/>
        </w:rPr>
        <w:t xml:space="preserve">Examples. </w:t>
      </w:r>
    </w:p>
    <w:p w14:paraId="1282D2E7" w14:textId="186EBF92" w:rsidR="00917783" w:rsidRDefault="00917783" w:rsidP="00917783">
      <w:pPr>
        <w:pStyle w:val="ListParagraph"/>
        <w:numPr>
          <w:ilvl w:val="4"/>
          <w:numId w:val="1"/>
        </w:numPr>
        <w:rPr>
          <w:rFonts w:ascii="Times New Roman" w:hAnsi="Times New Roman" w:cs="Times New Roman"/>
          <w:i/>
          <w:iCs/>
        </w:rPr>
      </w:pPr>
      <w:r>
        <w:rPr>
          <w:rFonts w:ascii="Times New Roman" w:hAnsi="Times New Roman" w:cs="Times New Roman"/>
          <w:i/>
          <w:iCs/>
        </w:rPr>
        <w:t xml:space="preserve">Tolan v. Cotton </w:t>
      </w:r>
    </w:p>
    <w:p w14:paraId="0FA46654" w14:textId="05448746" w:rsidR="00917783" w:rsidRDefault="00917783" w:rsidP="00917783">
      <w:pPr>
        <w:pStyle w:val="ListParagraph"/>
        <w:numPr>
          <w:ilvl w:val="4"/>
          <w:numId w:val="1"/>
        </w:numPr>
        <w:rPr>
          <w:rFonts w:ascii="Times New Roman" w:hAnsi="Times New Roman" w:cs="Times New Roman"/>
          <w:i/>
          <w:iCs/>
        </w:rPr>
      </w:pPr>
      <w:r>
        <w:rPr>
          <w:rFonts w:ascii="Times New Roman" w:hAnsi="Times New Roman" w:cs="Times New Roman"/>
          <w:i/>
          <w:iCs/>
        </w:rPr>
        <w:t xml:space="preserve">Bias v. Advantage International, Inc. </w:t>
      </w:r>
    </w:p>
    <w:p w14:paraId="2C621E06" w14:textId="2C0868A3" w:rsidR="00FD72CD" w:rsidRPr="005C529B" w:rsidRDefault="005C529B" w:rsidP="00FD72CD">
      <w:pPr>
        <w:pStyle w:val="ListParagraph"/>
        <w:numPr>
          <w:ilvl w:val="0"/>
          <w:numId w:val="1"/>
        </w:numPr>
        <w:rPr>
          <w:rFonts w:ascii="Times New Roman" w:hAnsi="Times New Roman" w:cs="Times New Roman"/>
          <w:b/>
          <w:bCs/>
          <w:i/>
          <w:iCs/>
          <w:u w:val="single"/>
        </w:rPr>
      </w:pPr>
      <w:r w:rsidRPr="005C529B">
        <w:rPr>
          <w:rFonts w:ascii="Times New Roman" w:hAnsi="Times New Roman" w:cs="Times New Roman"/>
          <w:b/>
          <w:bCs/>
          <w:u w:val="single"/>
        </w:rPr>
        <w:t xml:space="preserve">THE TRIER AND THE TRIAL </w:t>
      </w:r>
    </w:p>
    <w:p w14:paraId="5AD3D3D1" w14:textId="0CCE92D3" w:rsidR="005C529B" w:rsidRPr="00CB5EE4" w:rsidRDefault="005C529B" w:rsidP="005C529B">
      <w:pPr>
        <w:pStyle w:val="ListParagraph"/>
        <w:numPr>
          <w:ilvl w:val="1"/>
          <w:numId w:val="1"/>
        </w:numPr>
        <w:rPr>
          <w:rFonts w:ascii="Times New Roman" w:hAnsi="Times New Roman" w:cs="Times New Roman"/>
          <w:i/>
          <w:iCs/>
        </w:rPr>
      </w:pPr>
      <w:r>
        <w:rPr>
          <w:rFonts w:ascii="Times New Roman" w:hAnsi="Times New Roman" w:cs="Times New Roman"/>
        </w:rPr>
        <w:t xml:space="preserve">Choosing and Challenging </w:t>
      </w:r>
      <w:r w:rsidR="00CB5EE4">
        <w:rPr>
          <w:rFonts w:ascii="Times New Roman" w:hAnsi="Times New Roman" w:cs="Times New Roman"/>
        </w:rPr>
        <w:t xml:space="preserve">Judges </w:t>
      </w:r>
    </w:p>
    <w:p w14:paraId="0DBC5F5E" w14:textId="249E6A99" w:rsidR="00CB5EE4" w:rsidRPr="00D43A83" w:rsidRDefault="00991B9B" w:rsidP="00CB5EE4">
      <w:pPr>
        <w:pStyle w:val="ListParagraph"/>
        <w:numPr>
          <w:ilvl w:val="2"/>
          <w:numId w:val="1"/>
        </w:numPr>
        <w:rPr>
          <w:rFonts w:ascii="Times New Roman" w:hAnsi="Times New Roman" w:cs="Times New Roman"/>
          <w:i/>
          <w:iCs/>
        </w:rPr>
      </w:pPr>
      <w:r>
        <w:rPr>
          <w:rFonts w:ascii="Times New Roman" w:hAnsi="Times New Roman" w:cs="Times New Roman"/>
        </w:rPr>
        <w:t xml:space="preserve">28 USC </w:t>
      </w:r>
      <w:r w:rsidR="00D43A83">
        <w:rPr>
          <w:rFonts w:ascii="Times New Roman" w:hAnsi="Times New Roman" w:cs="Times New Roman"/>
        </w:rPr>
        <w:t xml:space="preserve">§351 – </w:t>
      </w:r>
    </w:p>
    <w:p w14:paraId="0C923C3A" w14:textId="1B672E91" w:rsidR="00D43A83" w:rsidRPr="00606995" w:rsidRDefault="00D43A83" w:rsidP="00D43A83">
      <w:pPr>
        <w:pStyle w:val="ListParagraph"/>
        <w:numPr>
          <w:ilvl w:val="3"/>
          <w:numId w:val="1"/>
        </w:numPr>
        <w:rPr>
          <w:rFonts w:ascii="Times New Roman" w:hAnsi="Times New Roman" w:cs="Times New Roman"/>
          <w:i/>
          <w:iCs/>
        </w:rPr>
      </w:pPr>
      <w:r>
        <w:rPr>
          <w:rFonts w:ascii="Times New Roman" w:hAnsi="Times New Roman" w:cs="Times New Roman"/>
        </w:rPr>
        <w:t>Permits persons to file complaints against judges, and requires the chief judge of each circuit to investigate the charges and to take various actions – including dismissal of the comp</w:t>
      </w:r>
      <w:r w:rsidR="003223BF">
        <w:rPr>
          <w:rFonts w:ascii="Times New Roman" w:hAnsi="Times New Roman" w:cs="Times New Roman"/>
        </w:rPr>
        <w:t>laint, a declaration that the judge in question is disabled</w:t>
      </w:r>
      <w:r w:rsidR="00A31719">
        <w:rPr>
          <w:rFonts w:ascii="Times New Roman" w:hAnsi="Times New Roman" w:cs="Times New Roman"/>
        </w:rPr>
        <w:t>, Censure</w:t>
      </w:r>
      <w:r w:rsidR="003223BF">
        <w:rPr>
          <w:rFonts w:ascii="Times New Roman" w:hAnsi="Times New Roman" w:cs="Times New Roman"/>
        </w:rPr>
        <w:t xml:space="preserve"> or reprimand, and referral of the </w:t>
      </w:r>
      <w:r w:rsidR="005D71A2">
        <w:rPr>
          <w:rFonts w:ascii="Times New Roman" w:hAnsi="Times New Roman" w:cs="Times New Roman"/>
        </w:rPr>
        <w:t>case to the HOR for impeachment proceedings</w:t>
      </w:r>
      <w:r w:rsidR="00A31719">
        <w:rPr>
          <w:rFonts w:ascii="Times New Roman" w:hAnsi="Times New Roman" w:cs="Times New Roman"/>
        </w:rPr>
        <w:t xml:space="preserve">, but </w:t>
      </w:r>
      <w:r w:rsidR="000C6178">
        <w:rPr>
          <w:rFonts w:ascii="Times New Roman" w:hAnsi="Times New Roman" w:cs="Times New Roman"/>
        </w:rPr>
        <w:t xml:space="preserve">cause for complaint or discipline against a judge will not remove the judge </w:t>
      </w:r>
      <w:r w:rsidR="00606995">
        <w:rPr>
          <w:rFonts w:ascii="Times New Roman" w:hAnsi="Times New Roman" w:cs="Times New Roman"/>
        </w:rPr>
        <w:t>from</w:t>
      </w:r>
      <w:r w:rsidR="000C6178">
        <w:rPr>
          <w:rFonts w:ascii="Times New Roman" w:hAnsi="Times New Roman" w:cs="Times New Roman"/>
        </w:rPr>
        <w:t xml:space="preserve"> </w:t>
      </w:r>
      <w:r w:rsidR="00B71890">
        <w:rPr>
          <w:rFonts w:ascii="Times New Roman" w:hAnsi="Times New Roman" w:cs="Times New Roman"/>
        </w:rPr>
        <w:t xml:space="preserve">a </w:t>
      </w:r>
      <w:r w:rsidR="000C6178">
        <w:rPr>
          <w:rFonts w:ascii="Times New Roman" w:hAnsi="Times New Roman" w:cs="Times New Roman"/>
        </w:rPr>
        <w:t>particular case, only re</w:t>
      </w:r>
      <w:r w:rsidR="00606995">
        <w:rPr>
          <w:rFonts w:ascii="Times New Roman" w:hAnsi="Times New Roman" w:cs="Times New Roman"/>
        </w:rPr>
        <w:t>cusal does</w:t>
      </w:r>
    </w:p>
    <w:p w14:paraId="1620F976" w14:textId="3A14A6CF" w:rsidR="00606995" w:rsidRPr="00710F69" w:rsidRDefault="00606995" w:rsidP="00710F69">
      <w:pPr>
        <w:pStyle w:val="ListParagraph"/>
        <w:numPr>
          <w:ilvl w:val="2"/>
          <w:numId w:val="1"/>
        </w:numPr>
        <w:rPr>
          <w:rFonts w:ascii="Times New Roman" w:hAnsi="Times New Roman" w:cs="Times New Roman"/>
          <w:i/>
          <w:iCs/>
        </w:rPr>
      </w:pPr>
      <w:r>
        <w:rPr>
          <w:rFonts w:ascii="Times New Roman" w:hAnsi="Times New Roman" w:cs="Times New Roman"/>
        </w:rPr>
        <w:t xml:space="preserve">Recusal: Peremptory and </w:t>
      </w:r>
      <w:r w:rsidR="00B71890">
        <w:rPr>
          <w:rFonts w:ascii="Times New Roman" w:hAnsi="Times New Roman" w:cs="Times New Roman"/>
        </w:rPr>
        <w:t>F</w:t>
      </w:r>
      <w:r>
        <w:rPr>
          <w:rFonts w:ascii="Times New Roman" w:hAnsi="Times New Roman" w:cs="Times New Roman"/>
        </w:rPr>
        <w:t xml:space="preserve">or Cause </w:t>
      </w:r>
    </w:p>
    <w:p w14:paraId="74707160" w14:textId="694C2FDD" w:rsidR="00EA368B" w:rsidRPr="00F40FBD" w:rsidRDefault="00F40FBD" w:rsidP="00804605">
      <w:pPr>
        <w:pStyle w:val="ListParagraph"/>
        <w:numPr>
          <w:ilvl w:val="3"/>
          <w:numId w:val="1"/>
        </w:numPr>
        <w:rPr>
          <w:rFonts w:ascii="Times New Roman" w:hAnsi="Times New Roman" w:cs="Times New Roman"/>
          <w:i/>
          <w:iCs/>
        </w:rPr>
      </w:pPr>
      <w:r>
        <w:rPr>
          <w:rFonts w:ascii="Times New Roman" w:hAnsi="Times New Roman" w:cs="Times New Roman"/>
        </w:rPr>
        <w:t xml:space="preserve">Peremptory Challenges of Judges </w:t>
      </w:r>
      <w:r w:rsidR="00710F69">
        <w:rPr>
          <w:rFonts w:ascii="Times New Roman" w:hAnsi="Times New Roman" w:cs="Times New Roman"/>
        </w:rPr>
        <w:t>– 28 USC §144</w:t>
      </w:r>
    </w:p>
    <w:p w14:paraId="69FFEF27" w14:textId="3D014B95" w:rsidR="00F40FBD" w:rsidRPr="000503A7" w:rsidRDefault="00F40FBD" w:rsidP="00804605">
      <w:pPr>
        <w:pStyle w:val="ListParagraph"/>
        <w:numPr>
          <w:ilvl w:val="4"/>
          <w:numId w:val="1"/>
        </w:numPr>
        <w:rPr>
          <w:rFonts w:ascii="Times New Roman" w:hAnsi="Times New Roman" w:cs="Times New Roman"/>
          <w:i/>
          <w:iCs/>
        </w:rPr>
      </w:pPr>
      <w:r>
        <w:rPr>
          <w:rFonts w:ascii="Times New Roman" w:hAnsi="Times New Roman" w:cs="Times New Roman"/>
        </w:rPr>
        <w:t xml:space="preserve">A party wishing to make a peremptory challenge against a judge simply files a timely affidavit alleging in conclusory terms that the judge is prejudiced against the party </w:t>
      </w:r>
      <w:r w:rsidR="00117236">
        <w:rPr>
          <w:rFonts w:ascii="Times New Roman" w:hAnsi="Times New Roman" w:cs="Times New Roman"/>
        </w:rPr>
        <w:t xml:space="preserve">– actual prejudice need not be show – each side only gets one </w:t>
      </w:r>
      <w:proofErr w:type="gramStart"/>
      <w:r w:rsidR="00117236">
        <w:rPr>
          <w:rFonts w:ascii="Times New Roman" w:hAnsi="Times New Roman" w:cs="Times New Roman"/>
        </w:rPr>
        <w:t>challenge</w:t>
      </w:r>
      <w:proofErr w:type="gramEnd"/>
    </w:p>
    <w:p w14:paraId="4B6A0E39" w14:textId="4CFE63B0" w:rsidR="0059724A" w:rsidRPr="007210CC" w:rsidRDefault="00B71890" w:rsidP="00F40FBD">
      <w:pPr>
        <w:pStyle w:val="ListParagraph"/>
        <w:numPr>
          <w:ilvl w:val="3"/>
          <w:numId w:val="1"/>
        </w:numPr>
        <w:rPr>
          <w:rFonts w:ascii="Times New Roman" w:hAnsi="Times New Roman" w:cs="Times New Roman"/>
          <w:i/>
          <w:iCs/>
        </w:rPr>
      </w:pPr>
      <w:r>
        <w:rPr>
          <w:rFonts w:ascii="Times New Roman" w:hAnsi="Times New Roman" w:cs="Times New Roman"/>
        </w:rPr>
        <w:t xml:space="preserve">For Cause </w:t>
      </w:r>
      <w:r w:rsidR="002C237D">
        <w:rPr>
          <w:rFonts w:ascii="Times New Roman" w:hAnsi="Times New Roman" w:cs="Times New Roman"/>
        </w:rPr>
        <w:t xml:space="preserve">– 28 USC §455 </w:t>
      </w:r>
    </w:p>
    <w:p w14:paraId="2E8ADFC9" w14:textId="059117CF" w:rsidR="007210CC" w:rsidRPr="003D2E96" w:rsidRDefault="007210CC" w:rsidP="007210CC">
      <w:pPr>
        <w:pStyle w:val="ListParagraph"/>
        <w:numPr>
          <w:ilvl w:val="4"/>
          <w:numId w:val="1"/>
        </w:numPr>
        <w:rPr>
          <w:rFonts w:ascii="Times New Roman" w:hAnsi="Times New Roman" w:cs="Times New Roman"/>
          <w:i/>
          <w:iCs/>
        </w:rPr>
      </w:pPr>
      <w:r>
        <w:rPr>
          <w:rFonts w:ascii="Times New Roman" w:hAnsi="Times New Roman" w:cs="Times New Roman"/>
        </w:rPr>
        <w:t xml:space="preserve">§455 (a) </w:t>
      </w:r>
      <w:r w:rsidR="004C6CCB">
        <w:rPr>
          <w:rFonts w:ascii="Times New Roman" w:hAnsi="Times New Roman" w:cs="Times New Roman"/>
        </w:rPr>
        <w:t xml:space="preserve">any justice, judge, </w:t>
      </w:r>
      <w:r w:rsidR="00693ADB">
        <w:rPr>
          <w:rFonts w:ascii="Times New Roman" w:hAnsi="Times New Roman" w:cs="Times New Roman"/>
        </w:rPr>
        <w:t xml:space="preserve">or </w:t>
      </w:r>
      <w:r w:rsidR="00C86016">
        <w:rPr>
          <w:rFonts w:ascii="Times New Roman" w:hAnsi="Times New Roman" w:cs="Times New Roman"/>
        </w:rPr>
        <w:t>magistrate of the United States shall disquali</w:t>
      </w:r>
      <w:r w:rsidR="00FB01DF">
        <w:rPr>
          <w:rFonts w:ascii="Times New Roman" w:hAnsi="Times New Roman" w:cs="Times New Roman"/>
        </w:rPr>
        <w:t xml:space="preserve">fy himself </w:t>
      </w:r>
      <w:r w:rsidR="00962172">
        <w:rPr>
          <w:rFonts w:ascii="Times New Roman" w:hAnsi="Times New Roman" w:cs="Times New Roman"/>
        </w:rPr>
        <w:t>in any proceeding in which his impartiality might reasonably be questioned</w:t>
      </w:r>
      <w:r w:rsidR="00CC3B84">
        <w:rPr>
          <w:rFonts w:ascii="Times New Roman" w:hAnsi="Times New Roman" w:cs="Times New Roman"/>
        </w:rPr>
        <w:t xml:space="preserve">, </w:t>
      </w:r>
      <w:r w:rsidR="00CC3B84" w:rsidRPr="00CC3B84">
        <w:rPr>
          <w:rFonts w:ascii="Times New Roman" w:hAnsi="Times New Roman" w:cs="Times New Roman"/>
          <w:b/>
          <w:bCs/>
        </w:rPr>
        <w:t>OR</w:t>
      </w:r>
    </w:p>
    <w:p w14:paraId="108556D3" w14:textId="2C292FDC" w:rsidR="003D2E96" w:rsidRPr="00DE101C" w:rsidRDefault="003D2E96" w:rsidP="003D2E96">
      <w:pPr>
        <w:pStyle w:val="ListParagraph"/>
        <w:numPr>
          <w:ilvl w:val="5"/>
          <w:numId w:val="1"/>
        </w:numPr>
        <w:rPr>
          <w:rFonts w:ascii="Times New Roman" w:hAnsi="Times New Roman" w:cs="Times New Roman"/>
          <w:i/>
          <w:iCs/>
        </w:rPr>
      </w:pPr>
      <w:r>
        <w:rPr>
          <w:rFonts w:ascii="Times New Roman" w:hAnsi="Times New Roman" w:cs="Times New Roman"/>
          <w:b/>
          <w:bCs/>
        </w:rPr>
        <w:t xml:space="preserve">Example. </w:t>
      </w:r>
      <w:r>
        <w:rPr>
          <w:rFonts w:ascii="Times New Roman" w:hAnsi="Times New Roman" w:cs="Times New Roman"/>
          <w:i/>
          <w:iCs/>
        </w:rPr>
        <w:t xml:space="preserve">Caperton v. AT Massey Coal Co. </w:t>
      </w:r>
    </w:p>
    <w:p w14:paraId="73464ADA" w14:textId="577E6236" w:rsidR="00DE101C" w:rsidRPr="003D2E96" w:rsidRDefault="00DE101C" w:rsidP="007210CC">
      <w:pPr>
        <w:pStyle w:val="ListParagraph"/>
        <w:numPr>
          <w:ilvl w:val="4"/>
          <w:numId w:val="1"/>
        </w:numPr>
        <w:rPr>
          <w:rFonts w:ascii="Times New Roman" w:hAnsi="Times New Roman" w:cs="Times New Roman"/>
          <w:i/>
          <w:iCs/>
        </w:rPr>
      </w:pPr>
      <w:r>
        <w:rPr>
          <w:rFonts w:ascii="Times New Roman" w:hAnsi="Times New Roman" w:cs="Times New Roman"/>
        </w:rPr>
        <w:t xml:space="preserve">§455 (b) </w:t>
      </w:r>
      <w:r w:rsidR="00647716">
        <w:rPr>
          <w:rFonts w:ascii="Times New Roman" w:hAnsi="Times New Roman" w:cs="Times New Roman"/>
        </w:rPr>
        <w:t>a judge heari</w:t>
      </w:r>
      <w:r w:rsidR="00F01FA2">
        <w:rPr>
          <w:rFonts w:ascii="Times New Roman" w:hAnsi="Times New Roman" w:cs="Times New Roman"/>
        </w:rPr>
        <w:t xml:space="preserve">ng a case “where he has served lawyer in the matter in controversy” </w:t>
      </w:r>
      <w:r w:rsidR="00091417">
        <w:rPr>
          <w:rFonts w:ascii="Times New Roman" w:hAnsi="Times New Roman" w:cs="Times New Roman"/>
        </w:rPr>
        <w:t xml:space="preserve">before becoming a judge or “where he </w:t>
      </w:r>
      <w:r w:rsidR="005C5339">
        <w:rPr>
          <w:rFonts w:ascii="Times New Roman" w:hAnsi="Times New Roman" w:cs="Times New Roman"/>
        </w:rPr>
        <w:t xml:space="preserve">served in governmental employment and … expressed an opinion concerning </w:t>
      </w:r>
      <w:r w:rsidR="00693ADB">
        <w:rPr>
          <w:rFonts w:ascii="Times New Roman" w:hAnsi="Times New Roman" w:cs="Times New Roman"/>
        </w:rPr>
        <w:t xml:space="preserve">the merits of the particular case or controversy.” </w:t>
      </w:r>
    </w:p>
    <w:p w14:paraId="5E251237" w14:textId="5CF595D0" w:rsidR="003D2E96" w:rsidRPr="00F507BE" w:rsidRDefault="00F507BE" w:rsidP="00F507BE">
      <w:pPr>
        <w:pStyle w:val="ListParagraph"/>
        <w:numPr>
          <w:ilvl w:val="1"/>
          <w:numId w:val="1"/>
        </w:numPr>
        <w:rPr>
          <w:rFonts w:ascii="Times New Roman" w:hAnsi="Times New Roman" w:cs="Times New Roman"/>
          <w:i/>
          <w:iCs/>
        </w:rPr>
      </w:pPr>
      <w:r>
        <w:rPr>
          <w:rFonts w:ascii="Times New Roman" w:hAnsi="Times New Roman" w:cs="Times New Roman"/>
        </w:rPr>
        <w:t xml:space="preserve">Sharing Power with a Jury </w:t>
      </w:r>
    </w:p>
    <w:p w14:paraId="7E3A1A94" w14:textId="69C2C89D" w:rsidR="00F507BE" w:rsidRPr="00F507BE" w:rsidRDefault="00F507BE" w:rsidP="00F507BE">
      <w:pPr>
        <w:pStyle w:val="ListParagraph"/>
        <w:numPr>
          <w:ilvl w:val="2"/>
          <w:numId w:val="1"/>
        </w:numPr>
        <w:rPr>
          <w:rFonts w:ascii="Times New Roman" w:hAnsi="Times New Roman" w:cs="Times New Roman"/>
          <w:i/>
          <w:iCs/>
        </w:rPr>
      </w:pPr>
      <w:r>
        <w:rPr>
          <w:rFonts w:ascii="Times New Roman" w:hAnsi="Times New Roman" w:cs="Times New Roman"/>
        </w:rPr>
        <w:t>When May a Jury Decide?</w:t>
      </w:r>
    </w:p>
    <w:p w14:paraId="72B14C31" w14:textId="6203E49C" w:rsidR="00F507BE" w:rsidRPr="00182210" w:rsidRDefault="00B57BF0" w:rsidP="00B57BF0">
      <w:pPr>
        <w:pStyle w:val="ListParagraph"/>
        <w:numPr>
          <w:ilvl w:val="3"/>
          <w:numId w:val="1"/>
        </w:numPr>
        <w:rPr>
          <w:rFonts w:ascii="Times New Roman" w:hAnsi="Times New Roman" w:cs="Times New Roman"/>
          <w:i/>
          <w:iCs/>
        </w:rPr>
      </w:pPr>
      <w:r>
        <w:rPr>
          <w:rFonts w:ascii="Times New Roman" w:hAnsi="Times New Roman" w:cs="Times New Roman"/>
        </w:rPr>
        <w:t xml:space="preserve">Juries are only present if (1) at least one party </w:t>
      </w:r>
      <w:r w:rsidR="00E83658">
        <w:rPr>
          <w:rFonts w:ascii="Times New Roman" w:hAnsi="Times New Roman" w:cs="Times New Roman"/>
        </w:rPr>
        <w:t xml:space="preserve">asks for a jury; </w:t>
      </w:r>
      <w:r w:rsidR="00CC3B84">
        <w:rPr>
          <w:rFonts w:ascii="Times New Roman" w:hAnsi="Times New Roman" w:cs="Times New Roman"/>
        </w:rPr>
        <w:t xml:space="preserve">and (2) it is a case of the sort in which the parties are entitled to a </w:t>
      </w:r>
      <w:proofErr w:type="gramStart"/>
      <w:r w:rsidR="00CC3B84">
        <w:rPr>
          <w:rFonts w:ascii="Times New Roman" w:hAnsi="Times New Roman" w:cs="Times New Roman"/>
        </w:rPr>
        <w:t>jury</w:t>
      </w:r>
      <w:proofErr w:type="gramEnd"/>
      <w:r w:rsidR="00CC3B84">
        <w:rPr>
          <w:rFonts w:ascii="Times New Roman" w:hAnsi="Times New Roman" w:cs="Times New Roman"/>
        </w:rPr>
        <w:t xml:space="preserve"> </w:t>
      </w:r>
    </w:p>
    <w:p w14:paraId="590CD7A8" w14:textId="421ADE1A" w:rsidR="00182210" w:rsidRPr="00182210" w:rsidRDefault="00182210" w:rsidP="00B57BF0">
      <w:pPr>
        <w:pStyle w:val="ListParagraph"/>
        <w:numPr>
          <w:ilvl w:val="3"/>
          <w:numId w:val="1"/>
        </w:numPr>
        <w:rPr>
          <w:rFonts w:ascii="Times New Roman" w:hAnsi="Times New Roman" w:cs="Times New Roman"/>
          <w:i/>
          <w:iCs/>
        </w:rPr>
      </w:pPr>
      <w:r>
        <w:rPr>
          <w:rFonts w:ascii="Times New Roman" w:hAnsi="Times New Roman" w:cs="Times New Roman"/>
        </w:rPr>
        <w:t xml:space="preserve">Seventh Amendment </w:t>
      </w:r>
    </w:p>
    <w:p w14:paraId="4DA4BAC0" w14:textId="2EEF4781" w:rsidR="00182210" w:rsidRPr="00985741" w:rsidRDefault="00182210" w:rsidP="00182210">
      <w:pPr>
        <w:pStyle w:val="ListParagraph"/>
        <w:numPr>
          <w:ilvl w:val="4"/>
          <w:numId w:val="1"/>
        </w:numPr>
        <w:rPr>
          <w:rFonts w:ascii="Times New Roman" w:hAnsi="Times New Roman" w:cs="Times New Roman"/>
          <w:i/>
          <w:iCs/>
        </w:rPr>
      </w:pPr>
      <w:r>
        <w:rPr>
          <w:rFonts w:ascii="Times New Roman" w:hAnsi="Times New Roman" w:cs="Times New Roman"/>
        </w:rPr>
        <w:t xml:space="preserve">In suits at common law, where the value in controversy shall exceed twenty dollars, </w:t>
      </w:r>
      <w:r w:rsidR="00100F3F">
        <w:rPr>
          <w:rFonts w:ascii="Times New Roman" w:hAnsi="Times New Roman" w:cs="Times New Roman"/>
        </w:rPr>
        <w:t xml:space="preserve">the right of trial by jury shall be preserved, and no fact tried by a jury shall other be reexamined in any Court of the United States, than according to the rules of the common law. </w:t>
      </w:r>
    </w:p>
    <w:p w14:paraId="453BADFF" w14:textId="19F68E01" w:rsidR="00985741" w:rsidRPr="00495426" w:rsidRDefault="00495426" w:rsidP="00985741">
      <w:pPr>
        <w:pStyle w:val="ListParagraph"/>
        <w:numPr>
          <w:ilvl w:val="1"/>
          <w:numId w:val="1"/>
        </w:numPr>
        <w:rPr>
          <w:rFonts w:ascii="Times New Roman" w:hAnsi="Times New Roman" w:cs="Times New Roman"/>
          <w:i/>
          <w:iCs/>
        </w:rPr>
      </w:pPr>
      <w:r>
        <w:rPr>
          <w:rFonts w:ascii="Times New Roman" w:hAnsi="Times New Roman" w:cs="Times New Roman"/>
        </w:rPr>
        <w:t xml:space="preserve">Judges Controlling Juries: Judgment as a Matter of Law </w:t>
      </w:r>
    </w:p>
    <w:p w14:paraId="66FB28FE" w14:textId="3268A9FE" w:rsidR="00495426" w:rsidRPr="00DD68CA" w:rsidRDefault="00495426" w:rsidP="00495426">
      <w:pPr>
        <w:pStyle w:val="ListParagraph"/>
        <w:numPr>
          <w:ilvl w:val="2"/>
          <w:numId w:val="1"/>
        </w:numPr>
        <w:rPr>
          <w:rFonts w:ascii="Times New Roman" w:hAnsi="Times New Roman" w:cs="Times New Roman"/>
          <w:i/>
          <w:iCs/>
          <w:highlight w:val="yellow"/>
        </w:rPr>
      </w:pPr>
      <w:r w:rsidRPr="00DD68CA">
        <w:rPr>
          <w:rFonts w:ascii="Times New Roman" w:hAnsi="Times New Roman" w:cs="Times New Roman"/>
          <w:highlight w:val="yellow"/>
        </w:rPr>
        <w:t xml:space="preserve">Judgment as a Matter of Law in Action: How Courts Should Assess the Evidence </w:t>
      </w:r>
    </w:p>
    <w:p w14:paraId="7FC666AD" w14:textId="413B4A3F" w:rsidR="0085343E" w:rsidRPr="00DD68CA" w:rsidRDefault="0085343E" w:rsidP="00495426">
      <w:pPr>
        <w:pStyle w:val="ListParagraph"/>
        <w:numPr>
          <w:ilvl w:val="2"/>
          <w:numId w:val="1"/>
        </w:numPr>
        <w:rPr>
          <w:rFonts w:ascii="Times New Roman" w:hAnsi="Times New Roman" w:cs="Times New Roman"/>
          <w:i/>
          <w:iCs/>
          <w:highlight w:val="yellow"/>
        </w:rPr>
      </w:pPr>
      <w:r w:rsidRPr="00DD68CA">
        <w:rPr>
          <w:rFonts w:ascii="Times New Roman" w:hAnsi="Times New Roman" w:cs="Times New Roman"/>
          <w:highlight w:val="yellow"/>
        </w:rPr>
        <w:t xml:space="preserve">Judgment as Matter of Law in Action: Judgments and Renewed Judgments </w:t>
      </w:r>
    </w:p>
    <w:p w14:paraId="7230A6FA" w14:textId="4C2A49D3" w:rsidR="0085343E" w:rsidRPr="00B10868" w:rsidRDefault="00C806A1" w:rsidP="0085343E">
      <w:pPr>
        <w:pStyle w:val="ListParagraph"/>
        <w:numPr>
          <w:ilvl w:val="0"/>
          <w:numId w:val="1"/>
        </w:numPr>
        <w:rPr>
          <w:rFonts w:ascii="Times New Roman" w:hAnsi="Times New Roman" w:cs="Times New Roman"/>
          <w:i/>
          <w:iCs/>
        </w:rPr>
      </w:pPr>
      <w:r w:rsidRPr="00B10868">
        <w:rPr>
          <w:rFonts w:ascii="Times New Roman" w:hAnsi="Times New Roman" w:cs="Times New Roman"/>
        </w:rPr>
        <w:t>APPEAL</w:t>
      </w:r>
    </w:p>
    <w:p w14:paraId="122C658F" w14:textId="3E0BEF45" w:rsidR="00C806A1" w:rsidRPr="00B10868" w:rsidRDefault="00C806A1" w:rsidP="00C806A1">
      <w:pPr>
        <w:pStyle w:val="ListParagraph"/>
        <w:numPr>
          <w:ilvl w:val="1"/>
          <w:numId w:val="1"/>
        </w:numPr>
        <w:rPr>
          <w:rFonts w:ascii="Times New Roman" w:hAnsi="Times New Roman" w:cs="Times New Roman"/>
          <w:i/>
          <w:iCs/>
        </w:rPr>
      </w:pPr>
      <w:r w:rsidRPr="00B10868">
        <w:rPr>
          <w:rFonts w:ascii="Times New Roman" w:hAnsi="Times New Roman" w:cs="Times New Roman"/>
        </w:rPr>
        <w:t xml:space="preserve">When a </w:t>
      </w:r>
      <w:r w:rsidR="00B10868">
        <w:rPr>
          <w:rFonts w:ascii="Times New Roman" w:hAnsi="Times New Roman" w:cs="Times New Roman"/>
        </w:rPr>
        <w:t>Decision</w:t>
      </w:r>
      <w:r w:rsidRPr="00B10868">
        <w:rPr>
          <w:rFonts w:ascii="Times New Roman" w:hAnsi="Times New Roman" w:cs="Times New Roman"/>
        </w:rPr>
        <w:t xml:space="preserve"> May be Reviewed: “</w:t>
      </w:r>
      <w:proofErr w:type="gramStart"/>
      <w:r w:rsidRPr="00B10868">
        <w:rPr>
          <w:rFonts w:ascii="Times New Roman" w:hAnsi="Times New Roman" w:cs="Times New Roman"/>
        </w:rPr>
        <w:t>Finality</w:t>
      </w:r>
      <w:proofErr w:type="gramEnd"/>
      <w:r w:rsidRPr="00B10868">
        <w:rPr>
          <w:rFonts w:ascii="Times New Roman" w:hAnsi="Times New Roman" w:cs="Times New Roman"/>
        </w:rPr>
        <w:t>”</w:t>
      </w:r>
    </w:p>
    <w:p w14:paraId="6044BF63" w14:textId="095F2BAB" w:rsidR="00C806A1" w:rsidRPr="000A62CA" w:rsidRDefault="00C806A1" w:rsidP="000A62CA">
      <w:pPr>
        <w:pStyle w:val="ListParagraph"/>
        <w:numPr>
          <w:ilvl w:val="2"/>
          <w:numId w:val="1"/>
        </w:numPr>
        <w:rPr>
          <w:rFonts w:ascii="Times New Roman" w:hAnsi="Times New Roman" w:cs="Times New Roman"/>
          <w:i/>
          <w:iCs/>
        </w:rPr>
      </w:pPr>
      <w:r w:rsidRPr="00B10868">
        <w:rPr>
          <w:rFonts w:ascii="Times New Roman" w:hAnsi="Times New Roman" w:cs="Times New Roman"/>
        </w:rPr>
        <w:t>The Final Judgment Rule</w:t>
      </w:r>
      <w:r>
        <w:rPr>
          <w:rFonts w:ascii="Times New Roman" w:hAnsi="Times New Roman" w:cs="Times New Roman"/>
        </w:rPr>
        <w:t xml:space="preserve"> </w:t>
      </w:r>
      <w:r w:rsidR="00B10868">
        <w:rPr>
          <w:rFonts w:ascii="Times New Roman" w:hAnsi="Times New Roman" w:cs="Times New Roman"/>
        </w:rPr>
        <w:t>–</w:t>
      </w:r>
      <w:r w:rsidR="00565575">
        <w:rPr>
          <w:rFonts w:ascii="Times New Roman" w:hAnsi="Times New Roman" w:cs="Times New Roman"/>
        </w:rPr>
        <w:t xml:space="preserve"> </w:t>
      </w:r>
    </w:p>
    <w:p w14:paraId="7AF908D3" w14:textId="6E591DAC" w:rsidR="000A62CA" w:rsidRPr="000A62CA" w:rsidRDefault="000A62CA" w:rsidP="001B76B8">
      <w:pPr>
        <w:pStyle w:val="ListParagraph"/>
        <w:ind w:left="2340"/>
        <w:rPr>
          <w:rFonts w:ascii="Times New Roman" w:hAnsi="Times New Roman" w:cs="Times New Roman"/>
          <w:i/>
          <w:iCs/>
        </w:rPr>
      </w:pPr>
      <w:r w:rsidRPr="000A62CA">
        <w:rPr>
          <w:rFonts w:ascii="Times New Roman" w:hAnsi="Times New Roman" w:cs="Times New Roman"/>
        </w:rPr>
        <w:sym w:font="Wingdings" w:char="F0E0"/>
      </w:r>
      <w:r>
        <w:rPr>
          <w:rFonts w:ascii="Times New Roman" w:hAnsi="Times New Roman" w:cs="Times New Roman"/>
        </w:rPr>
        <w:t xml:space="preserve"> a final decision “is one which </w:t>
      </w:r>
      <w:r w:rsidRPr="000A62CA">
        <w:rPr>
          <w:rFonts w:ascii="Times New Roman" w:hAnsi="Times New Roman" w:cs="Times New Roman"/>
          <w:b/>
          <w:bCs/>
        </w:rPr>
        <w:t>ends the litigation on the merits</w:t>
      </w:r>
      <w:r>
        <w:rPr>
          <w:rFonts w:ascii="Times New Roman" w:hAnsi="Times New Roman" w:cs="Times New Roman"/>
        </w:rPr>
        <w:t xml:space="preserve"> and leaves nothing for the court to do but execute the judgment” </w:t>
      </w:r>
      <w:r>
        <w:rPr>
          <w:rFonts w:ascii="Times New Roman" w:hAnsi="Times New Roman" w:cs="Times New Roman"/>
          <w:i/>
          <w:iCs/>
        </w:rPr>
        <w:t>Catlin v. United States</w:t>
      </w:r>
    </w:p>
    <w:p w14:paraId="4743B685" w14:textId="4D495521" w:rsidR="00C806A1" w:rsidRPr="000A62CA" w:rsidRDefault="00C806A1" w:rsidP="00C806A1">
      <w:pPr>
        <w:pStyle w:val="ListParagraph"/>
        <w:numPr>
          <w:ilvl w:val="3"/>
          <w:numId w:val="1"/>
        </w:numPr>
        <w:rPr>
          <w:rFonts w:ascii="Times New Roman" w:hAnsi="Times New Roman" w:cs="Times New Roman"/>
          <w:i/>
          <w:iCs/>
        </w:rPr>
      </w:pPr>
      <w:r>
        <w:rPr>
          <w:rFonts w:ascii="Times New Roman" w:hAnsi="Times New Roman" w:cs="Times New Roman"/>
        </w:rPr>
        <w:t>Appe</w:t>
      </w:r>
      <w:r w:rsidR="00A56C93">
        <w:rPr>
          <w:rFonts w:ascii="Times New Roman" w:hAnsi="Times New Roman" w:cs="Times New Roman"/>
        </w:rPr>
        <w:t xml:space="preserve">llate Jurisdiction and the Final Judgment Rule </w:t>
      </w:r>
    </w:p>
    <w:p w14:paraId="16FB04C8" w14:textId="36F33231" w:rsidR="000A62CA" w:rsidRPr="003F306C" w:rsidRDefault="000A62CA" w:rsidP="000A62CA">
      <w:pPr>
        <w:pStyle w:val="ListParagraph"/>
        <w:numPr>
          <w:ilvl w:val="4"/>
          <w:numId w:val="1"/>
        </w:numPr>
        <w:rPr>
          <w:rFonts w:ascii="Times New Roman" w:hAnsi="Times New Roman" w:cs="Times New Roman"/>
          <w:i/>
          <w:iCs/>
        </w:rPr>
      </w:pPr>
      <w:r>
        <w:rPr>
          <w:rFonts w:ascii="Times New Roman" w:hAnsi="Times New Roman" w:cs="Times New Roman"/>
        </w:rPr>
        <w:t xml:space="preserve">federal courts – </w:t>
      </w:r>
      <w:r w:rsidRPr="000A62CA">
        <w:rPr>
          <w:rFonts w:ascii="Times New Roman" w:hAnsi="Times New Roman" w:cs="Times New Roman"/>
          <w:b/>
          <w:bCs/>
        </w:rPr>
        <w:t>§1291</w:t>
      </w:r>
      <w:r>
        <w:rPr>
          <w:rFonts w:ascii="Times New Roman" w:hAnsi="Times New Roman" w:cs="Times New Roman"/>
        </w:rPr>
        <w:t xml:space="preserve">: defines the moment at which an appeal is proper; grants jurisdiction to the appellate </w:t>
      </w:r>
      <w:proofErr w:type="gramStart"/>
      <w:r>
        <w:rPr>
          <w:rFonts w:ascii="Times New Roman" w:hAnsi="Times New Roman" w:cs="Times New Roman"/>
        </w:rPr>
        <w:t>court</w:t>
      </w:r>
      <w:proofErr w:type="gramEnd"/>
    </w:p>
    <w:p w14:paraId="38C02E1B" w14:textId="3FBBF161" w:rsidR="00003C62" w:rsidRPr="00937B78" w:rsidRDefault="00937B78" w:rsidP="000A62CA">
      <w:pPr>
        <w:pStyle w:val="ListParagraph"/>
        <w:numPr>
          <w:ilvl w:val="4"/>
          <w:numId w:val="1"/>
        </w:numPr>
        <w:rPr>
          <w:rFonts w:ascii="Times New Roman" w:hAnsi="Times New Roman" w:cs="Times New Roman"/>
          <w:i/>
          <w:iCs/>
        </w:rPr>
      </w:pPr>
      <w:r>
        <w:rPr>
          <w:rFonts w:ascii="Times New Roman" w:hAnsi="Times New Roman" w:cs="Times New Roman"/>
        </w:rPr>
        <w:t xml:space="preserve">FRCP 54(b). Judgment </w:t>
      </w:r>
      <w:r w:rsidR="004070FF">
        <w:rPr>
          <w:rFonts w:ascii="Times New Roman" w:hAnsi="Times New Roman" w:cs="Times New Roman"/>
        </w:rPr>
        <w:t xml:space="preserve">on Multiple Claims of Involving Multiple Parties. </w:t>
      </w:r>
    </w:p>
    <w:p w14:paraId="4585AE65" w14:textId="72384D9E" w:rsidR="00937B78" w:rsidRDefault="000C2A1B" w:rsidP="00937B78">
      <w:pPr>
        <w:pStyle w:val="ListParagraph"/>
        <w:numPr>
          <w:ilvl w:val="5"/>
          <w:numId w:val="1"/>
        </w:numPr>
        <w:rPr>
          <w:rFonts w:ascii="Times New Roman" w:hAnsi="Times New Roman" w:cs="Times New Roman"/>
        </w:rPr>
      </w:pPr>
      <w:r w:rsidRPr="000C2A1B">
        <w:rPr>
          <w:rFonts w:ascii="Times New Roman" w:hAnsi="Times New Roman" w:cs="Times New Roman"/>
        </w:rPr>
        <w:t xml:space="preserve">When an action presents more than one claim for relief—whether as a claim, counterclaim, crossclaim, or third-party claim—or when multiple parties are involved, </w:t>
      </w:r>
      <w:r w:rsidRPr="00591B20">
        <w:rPr>
          <w:rFonts w:ascii="Times New Roman" w:hAnsi="Times New Roman" w:cs="Times New Roman"/>
          <w:u w:val="single"/>
        </w:rPr>
        <w:t>the court may direct entry of a final judgment as to one or more, but fewer than all, claims or parties only if the court expressly determines that there is no just reason for delay</w:t>
      </w:r>
      <w:r w:rsidRPr="000C2A1B">
        <w:rPr>
          <w:rFonts w:ascii="Times New Roman" w:hAnsi="Times New Roman" w:cs="Times New Roman"/>
        </w:rPr>
        <w:t xml:space="preserve">. Otherwise, </w:t>
      </w:r>
      <w:r w:rsidRPr="00591B20">
        <w:rPr>
          <w:rFonts w:ascii="Times New Roman" w:hAnsi="Times New Roman" w:cs="Times New Roman"/>
          <w:b/>
          <w:bCs/>
        </w:rPr>
        <w:t>any order</w:t>
      </w:r>
      <w:r w:rsidRPr="000C2A1B">
        <w:rPr>
          <w:rFonts w:ascii="Times New Roman" w:hAnsi="Times New Roman" w:cs="Times New Roman"/>
        </w:rPr>
        <w:t xml:space="preserve"> or other decision, however designated, </w:t>
      </w:r>
      <w:r w:rsidRPr="00591B20">
        <w:rPr>
          <w:rFonts w:ascii="Times New Roman" w:hAnsi="Times New Roman" w:cs="Times New Roman"/>
          <w:b/>
          <w:bCs/>
        </w:rPr>
        <w:t>that adjudicates fewer than all the claims</w:t>
      </w:r>
      <w:r w:rsidRPr="000C2A1B">
        <w:rPr>
          <w:rFonts w:ascii="Times New Roman" w:hAnsi="Times New Roman" w:cs="Times New Roman"/>
        </w:rPr>
        <w:t xml:space="preserve"> or the rights and liabilities </w:t>
      </w:r>
      <w:r w:rsidRPr="00591B20">
        <w:rPr>
          <w:rFonts w:ascii="Times New Roman" w:hAnsi="Times New Roman" w:cs="Times New Roman"/>
          <w:b/>
          <w:bCs/>
        </w:rPr>
        <w:t xml:space="preserve">of fewer than all the parties does not end the action </w:t>
      </w:r>
      <w:r w:rsidRPr="000C2A1B">
        <w:rPr>
          <w:rFonts w:ascii="Times New Roman" w:hAnsi="Times New Roman" w:cs="Times New Roman"/>
        </w:rPr>
        <w:t xml:space="preserve">as to any of the claims or parties and may be revised at any time before the entry of a judgment adjudicating all the claims and all the parties’ rights and </w:t>
      </w:r>
      <w:proofErr w:type="gramStart"/>
      <w:r w:rsidRPr="000C2A1B">
        <w:rPr>
          <w:rFonts w:ascii="Times New Roman" w:hAnsi="Times New Roman" w:cs="Times New Roman"/>
        </w:rPr>
        <w:t>liabilities</w:t>
      </w:r>
      <w:proofErr w:type="gramEnd"/>
    </w:p>
    <w:p w14:paraId="3BEB4F5F" w14:textId="72E2970D" w:rsidR="005F5391" w:rsidRPr="000C2A1B" w:rsidRDefault="005F5391" w:rsidP="005F5391">
      <w:pPr>
        <w:pStyle w:val="ListParagraph"/>
        <w:numPr>
          <w:ilvl w:val="6"/>
          <w:numId w:val="1"/>
        </w:numPr>
        <w:rPr>
          <w:rFonts w:ascii="Times New Roman" w:hAnsi="Times New Roman" w:cs="Times New Roman"/>
        </w:rPr>
      </w:pPr>
      <w:r>
        <w:rPr>
          <w:rFonts w:ascii="Times New Roman" w:hAnsi="Times New Roman" w:cs="Times New Roman"/>
        </w:rPr>
        <w:t xml:space="preserve">Dumbed down – is not appealable. </w:t>
      </w:r>
    </w:p>
    <w:p w14:paraId="2EDDFD93" w14:textId="76AC5A7E" w:rsidR="003F306C" w:rsidRPr="0043300B" w:rsidRDefault="00FB211D" w:rsidP="000A62CA">
      <w:pPr>
        <w:pStyle w:val="ListParagraph"/>
        <w:numPr>
          <w:ilvl w:val="4"/>
          <w:numId w:val="1"/>
        </w:numPr>
        <w:rPr>
          <w:rFonts w:ascii="Times New Roman" w:hAnsi="Times New Roman" w:cs="Times New Roman"/>
          <w:i/>
          <w:iCs/>
        </w:rPr>
      </w:pPr>
      <w:r w:rsidRPr="000442D4">
        <w:rPr>
          <w:rFonts w:ascii="Times New Roman" w:hAnsi="Times New Roman" w:cs="Times New Roman"/>
          <w:b/>
          <w:bCs/>
          <w:u w:val="single"/>
        </w:rPr>
        <w:t>Example</w:t>
      </w:r>
      <w:r>
        <w:rPr>
          <w:rFonts w:ascii="Times New Roman" w:hAnsi="Times New Roman" w:cs="Times New Roman"/>
        </w:rPr>
        <w:t xml:space="preserve">. Partial summary judgment </w:t>
      </w:r>
      <w:proofErr w:type="gramStart"/>
      <w:r>
        <w:rPr>
          <w:rFonts w:ascii="Times New Roman" w:hAnsi="Times New Roman" w:cs="Times New Roman"/>
        </w:rPr>
        <w:t>are</w:t>
      </w:r>
      <w:proofErr w:type="gramEnd"/>
      <w:r>
        <w:rPr>
          <w:rFonts w:ascii="Times New Roman" w:hAnsi="Times New Roman" w:cs="Times New Roman"/>
        </w:rPr>
        <w:t xml:space="preserve"> by their terms interlocutory, and where assessment of damages or awarding of other relief remains to be resolved have </w:t>
      </w:r>
      <w:r w:rsidR="006820EA">
        <w:rPr>
          <w:rFonts w:ascii="Times New Roman" w:hAnsi="Times New Roman" w:cs="Times New Roman"/>
        </w:rPr>
        <w:t xml:space="preserve">never been considered to be </w:t>
      </w:r>
      <w:r w:rsidR="006820EA">
        <w:rPr>
          <w:rFonts w:ascii="Times New Roman" w:hAnsi="Times New Roman" w:cs="Times New Roman"/>
          <w:i/>
          <w:iCs/>
        </w:rPr>
        <w:t xml:space="preserve">final </w:t>
      </w:r>
      <w:r w:rsidR="006820EA">
        <w:rPr>
          <w:rFonts w:ascii="Times New Roman" w:hAnsi="Times New Roman" w:cs="Times New Roman"/>
        </w:rPr>
        <w:t xml:space="preserve">within the meaning of §1291. </w:t>
      </w:r>
      <w:r w:rsidR="000442D4" w:rsidRPr="000442D4">
        <w:rPr>
          <w:rFonts w:ascii="Times New Roman" w:hAnsi="Times New Roman" w:cs="Times New Roman"/>
          <w:i/>
          <w:iCs/>
          <w:highlight w:val="yellow"/>
        </w:rPr>
        <w:t>Liberty Mutual Insurance Co. v. Wetzel</w:t>
      </w:r>
    </w:p>
    <w:p w14:paraId="779B88AE" w14:textId="0A5C7222" w:rsidR="0043300B" w:rsidRPr="004D17A0" w:rsidRDefault="004D17A0" w:rsidP="004D17A0">
      <w:pPr>
        <w:pStyle w:val="ListParagraph"/>
        <w:numPr>
          <w:ilvl w:val="0"/>
          <w:numId w:val="1"/>
        </w:numPr>
        <w:rPr>
          <w:rFonts w:ascii="Times New Roman" w:hAnsi="Times New Roman" w:cs="Times New Roman"/>
          <w:i/>
          <w:iCs/>
        </w:rPr>
      </w:pPr>
      <w:r>
        <w:rPr>
          <w:rFonts w:ascii="Times New Roman" w:hAnsi="Times New Roman" w:cs="Times New Roman"/>
        </w:rPr>
        <w:t>RESPECT FOR JUDGMENTS</w:t>
      </w:r>
    </w:p>
    <w:p w14:paraId="04E99EAD" w14:textId="5E9A318F" w:rsidR="004D17A0" w:rsidRPr="00C460FD" w:rsidRDefault="004D17A0" w:rsidP="004D17A0">
      <w:pPr>
        <w:pStyle w:val="ListParagraph"/>
        <w:numPr>
          <w:ilvl w:val="1"/>
          <w:numId w:val="1"/>
        </w:numPr>
        <w:rPr>
          <w:rFonts w:ascii="Times New Roman" w:hAnsi="Times New Roman" w:cs="Times New Roman"/>
          <w:i/>
          <w:iCs/>
        </w:rPr>
      </w:pPr>
      <w:r>
        <w:rPr>
          <w:rFonts w:ascii="Times New Roman" w:hAnsi="Times New Roman" w:cs="Times New Roman"/>
        </w:rPr>
        <w:t xml:space="preserve">Claim Preclusion </w:t>
      </w:r>
      <w:r w:rsidR="005D53D0">
        <w:rPr>
          <w:rFonts w:ascii="Times New Roman" w:hAnsi="Times New Roman" w:cs="Times New Roman"/>
        </w:rPr>
        <w:t>(</w:t>
      </w:r>
      <w:r w:rsidR="005D53D0">
        <w:rPr>
          <w:rFonts w:ascii="Times New Roman" w:hAnsi="Times New Roman" w:cs="Times New Roman"/>
          <w:i/>
          <w:iCs/>
        </w:rPr>
        <w:t>res judicata</w:t>
      </w:r>
      <w:r w:rsidR="005D53D0" w:rsidRPr="005D53D0">
        <w:rPr>
          <w:rFonts w:ascii="Times New Roman" w:hAnsi="Times New Roman" w:cs="Times New Roman"/>
        </w:rPr>
        <w:t>)</w:t>
      </w:r>
    </w:p>
    <w:p w14:paraId="2FD206EA" w14:textId="52DB441B" w:rsidR="00C460FD" w:rsidRPr="003F0DCB" w:rsidRDefault="00C460FD" w:rsidP="00C460FD">
      <w:pPr>
        <w:ind w:left="1440"/>
        <w:rPr>
          <w:rFonts w:ascii="Times New Roman" w:hAnsi="Times New Roman" w:cs="Times New Roman"/>
          <w:i/>
          <w:iCs/>
        </w:rPr>
      </w:pPr>
      <w:r w:rsidRPr="00C460FD">
        <w:rPr>
          <w:rFonts w:ascii="Times New Roman" w:hAnsi="Times New Roman" w:cs="Times New Roman"/>
        </w:rPr>
        <w:sym w:font="Wingdings" w:char="F0E0"/>
      </w:r>
      <w:r>
        <w:rPr>
          <w:rFonts w:ascii="Times New Roman" w:hAnsi="Times New Roman" w:cs="Times New Roman"/>
        </w:rPr>
        <w:t xml:space="preserve"> </w:t>
      </w:r>
      <w:r>
        <w:rPr>
          <w:rFonts w:ascii="Times New Roman" w:hAnsi="Times New Roman" w:cs="Times New Roman"/>
          <w:i/>
          <w:iCs/>
        </w:rPr>
        <w:t xml:space="preserve">forbids a party </w:t>
      </w:r>
      <w:r w:rsidR="002C34E3">
        <w:rPr>
          <w:rFonts w:ascii="Times New Roman" w:hAnsi="Times New Roman" w:cs="Times New Roman"/>
          <w:i/>
          <w:iCs/>
        </w:rPr>
        <w:t xml:space="preserve">from litigating a claim that was, </w:t>
      </w:r>
      <w:r w:rsidR="002C34E3">
        <w:rPr>
          <w:rFonts w:ascii="Times New Roman" w:hAnsi="Times New Roman" w:cs="Times New Roman"/>
          <w:i/>
          <w:iCs/>
          <w:u w:val="single"/>
        </w:rPr>
        <w:t>or could and should have been</w:t>
      </w:r>
      <w:r w:rsidR="003F0DCB">
        <w:rPr>
          <w:rFonts w:ascii="Times New Roman" w:hAnsi="Times New Roman" w:cs="Times New Roman"/>
          <w:i/>
          <w:iCs/>
          <w:u w:val="single"/>
        </w:rPr>
        <w:t>,</w:t>
      </w:r>
      <w:r w:rsidR="003F0DCB">
        <w:rPr>
          <w:rFonts w:ascii="Times New Roman" w:hAnsi="Times New Roman" w:cs="Times New Roman"/>
          <w:i/>
          <w:iCs/>
        </w:rPr>
        <w:t xml:space="preserve"> raised in former </w:t>
      </w:r>
      <w:proofErr w:type="gramStart"/>
      <w:r w:rsidR="003F0DCB">
        <w:rPr>
          <w:rFonts w:ascii="Times New Roman" w:hAnsi="Times New Roman" w:cs="Times New Roman"/>
          <w:i/>
          <w:iCs/>
        </w:rPr>
        <w:t>litigation</w:t>
      </w:r>
      <w:proofErr w:type="gramEnd"/>
      <w:r w:rsidR="003F0DCB">
        <w:rPr>
          <w:rFonts w:ascii="Times New Roman" w:hAnsi="Times New Roman" w:cs="Times New Roman"/>
          <w:i/>
          <w:iCs/>
        </w:rPr>
        <w:t xml:space="preserve"> </w:t>
      </w:r>
    </w:p>
    <w:p w14:paraId="11D00EEE" w14:textId="24CCB0D6" w:rsidR="004D17A0" w:rsidRPr="00C34962" w:rsidRDefault="004D17A0" w:rsidP="004D17A0">
      <w:pPr>
        <w:pStyle w:val="ListParagraph"/>
        <w:numPr>
          <w:ilvl w:val="2"/>
          <w:numId w:val="1"/>
        </w:numPr>
        <w:rPr>
          <w:rFonts w:ascii="Times New Roman" w:hAnsi="Times New Roman" w:cs="Times New Roman"/>
          <w:i/>
          <w:iCs/>
        </w:rPr>
      </w:pPr>
      <w:r>
        <w:rPr>
          <w:rFonts w:ascii="Times New Roman" w:hAnsi="Times New Roman" w:cs="Times New Roman"/>
        </w:rPr>
        <w:t xml:space="preserve">Precluding the “same” Claim </w:t>
      </w:r>
    </w:p>
    <w:p w14:paraId="69AE9D03" w14:textId="768EC4C0" w:rsidR="00C34962" w:rsidRDefault="00C34962" w:rsidP="00C34962">
      <w:pPr>
        <w:ind w:left="2340"/>
        <w:rPr>
          <w:rFonts w:ascii="Times New Roman" w:hAnsi="Times New Roman" w:cs="Times New Roman"/>
        </w:rPr>
      </w:pPr>
      <w:r w:rsidRPr="00C34962">
        <w:rPr>
          <w:rFonts w:ascii="Times New Roman" w:hAnsi="Times New Roman" w:cs="Times New Roman"/>
        </w:rPr>
        <w:sym w:font="Wingdings" w:char="F0E0"/>
      </w:r>
      <w:r>
        <w:rPr>
          <w:rFonts w:ascii="Times New Roman" w:hAnsi="Times New Roman" w:cs="Times New Roman"/>
        </w:rPr>
        <w:t xml:space="preserve"> </w:t>
      </w:r>
      <w:r>
        <w:rPr>
          <w:rFonts w:ascii="Times New Roman" w:hAnsi="Times New Roman" w:cs="Times New Roman"/>
          <w:i/>
          <w:iCs/>
        </w:rPr>
        <w:t xml:space="preserve">Requirements: </w:t>
      </w:r>
      <w:r w:rsidR="00A70016">
        <w:rPr>
          <w:rFonts w:ascii="Times New Roman" w:hAnsi="Times New Roman" w:cs="Times New Roman"/>
        </w:rPr>
        <w:t xml:space="preserve">it must be shown that (1) the earlier </w:t>
      </w:r>
      <w:r w:rsidR="00BA258C">
        <w:rPr>
          <w:rFonts w:ascii="Times New Roman" w:hAnsi="Times New Roman" w:cs="Times New Roman"/>
        </w:rPr>
        <w:t>judgment</w:t>
      </w:r>
      <w:r w:rsidR="00A70016">
        <w:rPr>
          <w:rFonts w:ascii="Times New Roman" w:hAnsi="Times New Roman" w:cs="Times New Roman"/>
        </w:rPr>
        <w:t xml:space="preserve"> is </w:t>
      </w:r>
      <w:r w:rsidR="00A70016">
        <w:rPr>
          <w:rFonts w:ascii="Times New Roman" w:hAnsi="Times New Roman" w:cs="Times New Roman"/>
          <w:b/>
          <w:bCs/>
        </w:rPr>
        <w:t>valid, final judgment on the merits;</w:t>
      </w:r>
      <w:r w:rsidR="00A70016">
        <w:rPr>
          <w:rFonts w:ascii="Times New Roman" w:hAnsi="Times New Roman" w:cs="Times New Roman"/>
        </w:rPr>
        <w:t xml:space="preserve"> (2) the cases are brought by the </w:t>
      </w:r>
      <w:r w:rsidR="00B8635B">
        <w:rPr>
          <w:rFonts w:ascii="Times New Roman" w:hAnsi="Times New Roman" w:cs="Times New Roman"/>
          <w:b/>
          <w:bCs/>
        </w:rPr>
        <w:t xml:space="preserve">same plaintiff </w:t>
      </w:r>
      <w:r w:rsidR="00B8635B">
        <w:rPr>
          <w:rFonts w:ascii="Times New Roman" w:hAnsi="Times New Roman" w:cs="Times New Roman"/>
        </w:rPr>
        <w:t xml:space="preserve">against the </w:t>
      </w:r>
      <w:r w:rsidR="00B8635B">
        <w:rPr>
          <w:rFonts w:ascii="Times New Roman" w:hAnsi="Times New Roman" w:cs="Times New Roman"/>
          <w:b/>
          <w:bCs/>
        </w:rPr>
        <w:t xml:space="preserve">same defendant; </w:t>
      </w:r>
      <w:r w:rsidR="00B8635B">
        <w:rPr>
          <w:rFonts w:ascii="Times New Roman" w:hAnsi="Times New Roman" w:cs="Times New Roman"/>
        </w:rPr>
        <w:t xml:space="preserve">and (3) the </w:t>
      </w:r>
      <w:r w:rsidR="00B8635B">
        <w:rPr>
          <w:rFonts w:ascii="Times New Roman" w:hAnsi="Times New Roman" w:cs="Times New Roman"/>
          <w:b/>
          <w:bCs/>
        </w:rPr>
        <w:t>same “cause of action” (or “claim”)</w:t>
      </w:r>
      <w:r w:rsidR="00B8635B">
        <w:rPr>
          <w:rFonts w:ascii="Times New Roman" w:hAnsi="Times New Roman" w:cs="Times New Roman"/>
        </w:rPr>
        <w:t xml:space="preserve"> is involved in the later suit </w:t>
      </w:r>
    </w:p>
    <w:p w14:paraId="53489E0E" w14:textId="6D3CF3D5" w:rsidR="00B8635B" w:rsidRPr="00C65BA1" w:rsidRDefault="00B8635B" w:rsidP="00C34962">
      <w:pPr>
        <w:ind w:left="2340"/>
        <w:rPr>
          <w:rFonts w:ascii="Times New Roman" w:hAnsi="Times New Roman" w:cs="Times New Roman"/>
        </w:rPr>
      </w:pPr>
      <w:r>
        <w:rPr>
          <w:rFonts w:ascii="Times New Roman" w:hAnsi="Times New Roman" w:cs="Times New Roman"/>
        </w:rPr>
        <w:tab/>
      </w:r>
      <w:r w:rsidR="00C65BA1">
        <w:rPr>
          <w:rFonts w:ascii="Times New Roman" w:hAnsi="Times New Roman" w:cs="Times New Roman"/>
        </w:rPr>
        <w:t xml:space="preserve">&gt;&gt; (3) will depend on how the first court defines </w:t>
      </w:r>
      <w:r w:rsidR="00C65BA1">
        <w:rPr>
          <w:rFonts w:ascii="Times New Roman" w:hAnsi="Times New Roman" w:cs="Times New Roman"/>
          <w:i/>
          <w:iCs/>
        </w:rPr>
        <w:t xml:space="preserve">same </w:t>
      </w:r>
      <w:proofErr w:type="gramStart"/>
      <w:r w:rsidR="00C65BA1">
        <w:rPr>
          <w:rFonts w:ascii="Times New Roman" w:hAnsi="Times New Roman" w:cs="Times New Roman"/>
          <w:i/>
          <w:iCs/>
        </w:rPr>
        <w:t>claim</w:t>
      </w:r>
      <w:proofErr w:type="gramEnd"/>
    </w:p>
    <w:p w14:paraId="72C410EF" w14:textId="466C4325" w:rsidR="004D17A0" w:rsidRPr="001D3C2B" w:rsidRDefault="0069686F" w:rsidP="004D17A0">
      <w:pPr>
        <w:pStyle w:val="ListParagraph"/>
        <w:numPr>
          <w:ilvl w:val="3"/>
          <w:numId w:val="1"/>
        </w:numPr>
        <w:rPr>
          <w:rFonts w:ascii="Times New Roman" w:hAnsi="Times New Roman" w:cs="Times New Roman"/>
          <w:i/>
          <w:iCs/>
        </w:rPr>
      </w:pPr>
      <w:r>
        <w:rPr>
          <w:rFonts w:ascii="Times New Roman" w:hAnsi="Times New Roman" w:cs="Times New Roman"/>
        </w:rPr>
        <w:t xml:space="preserve">Efficiency </w:t>
      </w:r>
    </w:p>
    <w:p w14:paraId="2FC9266A" w14:textId="2A9A7A6D" w:rsidR="001D3C2B" w:rsidRPr="00740D48" w:rsidRDefault="00740D48" w:rsidP="001D3C2B">
      <w:pPr>
        <w:pStyle w:val="ListParagraph"/>
        <w:numPr>
          <w:ilvl w:val="4"/>
          <w:numId w:val="1"/>
        </w:numPr>
        <w:rPr>
          <w:rFonts w:ascii="Times New Roman" w:hAnsi="Times New Roman" w:cs="Times New Roman"/>
          <w:i/>
          <w:iCs/>
        </w:rPr>
      </w:pPr>
      <w:r>
        <w:rPr>
          <w:rFonts w:ascii="Times New Roman" w:hAnsi="Times New Roman" w:cs="Times New Roman"/>
        </w:rPr>
        <w:t xml:space="preserve">Claim Preclusion in a Diversity Case </w:t>
      </w:r>
    </w:p>
    <w:p w14:paraId="4A16F085" w14:textId="3FFC1604" w:rsidR="00740D48" w:rsidRPr="0079236C" w:rsidRDefault="00FB6C05" w:rsidP="00740D48">
      <w:pPr>
        <w:pStyle w:val="ListParagraph"/>
        <w:numPr>
          <w:ilvl w:val="5"/>
          <w:numId w:val="1"/>
        </w:numPr>
        <w:rPr>
          <w:rFonts w:ascii="Times New Roman" w:hAnsi="Times New Roman" w:cs="Times New Roman"/>
          <w:i/>
          <w:iCs/>
        </w:rPr>
      </w:pPr>
      <w:r>
        <w:rPr>
          <w:rFonts w:ascii="Times New Roman" w:hAnsi="Times New Roman" w:cs="Times New Roman"/>
        </w:rPr>
        <w:t xml:space="preserve">The court in the second action must look at how </w:t>
      </w:r>
      <w:r w:rsidR="000B0330">
        <w:rPr>
          <w:rFonts w:ascii="Times New Roman" w:hAnsi="Times New Roman" w:cs="Times New Roman"/>
        </w:rPr>
        <w:t xml:space="preserve">the first court interprets claim preclusion and how that court views the </w:t>
      </w:r>
      <w:r w:rsidR="0091237C">
        <w:rPr>
          <w:rFonts w:ascii="Times New Roman" w:hAnsi="Times New Roman" w:cs="Times New Roman"/>
        </w:rPr>
        <w:t xml:space="preserve">judgment it rendered </w:t>
      </w:r>
      <w:r w:rsidR="00AE2468">
        <w:rPr>
          <w:rFonts w:ascii="Times New Roman" w:hAnsi="Times New Roman" w:cs="Times New Roman"/>
        </w:rPr>
        <w:t xml:space="preserve">– </w:t>
      </w:r>
      <w:r w:rsidR="009E043C">
        <w:rPr>
          <w:rFonts w:ascii="Times New Roman" w:hAnsi="Times New Roman" w:cs="Times New Roman"/>
        </w:rPr>
        <w:t xml:space="preserve">the </w:t>
      </w:r>
      <w:r w:rsidR="00AE2468">
        <w:rPr>
          <w:rFonts w:ascii="Times New Roman" w:hAnsi="Times New Roman" w:cs="Times New Roman"/>
          <w:i/>
          <w:iCs/>
        </w:rPr>
        <w:t xml:space="preserve">second court should give the diversity judgment the same scope </w:t>
      </w:r>
      <w:r w:rsidR="00AE2468">
        <w:rPr>
          <w:rFonts w:ascii="Times New Roman" w:hAnsi="Times New Roman" w:cs="Times New Roman"/>
          <w:i/>
          <w:iCs/>
          <w:u w:val="single"/>
        </w:rPr>
        <w:t xml:space="preserve">as if </w:t>
      </w:r>
      <w:r w:rsidR="00AE2468">
        <w:rPr>
          <w:rFonts w:ascii="Times New Roman" w:hAnsi="Times New Roman" w:cs="Times New Roman"/>
          <w:i/>
          <w:iCs/>
        </w:rPr>
        <w:t xml:space="preserve">it had been rendered by a state rather than a federal court. </w:t>
      </w:r>
    </w:p>
    <w:p w14:paraId="178B8EAD" w14:textId="285086DC" w:rsidR="0079236C" w:rsidRPr="006C67A3" w:rsidRDefault="009E043C" w:rsidP="0079236C">
      <w:pPr>
        <w:pStyle w:val="ListParagraph"/>
        <w:numPr>
          <w:ilvl w:val="4"/>
          <w:numId w:val="1"/>
        </w:numPr>
        <w:rPr>
          <w:rFonts w:ascii="Times New Roman" w:hAnsi="Times New Roman" w:cs="Times New Roman"/>
          <w:i/>
          <w:iCs/>
        </w:rPr>
      </w:pPr>
      <w:r>
        <w:rPr>
          <w:rFonts w:ascii="Times New Roman" w:hAnsi="Times New Roman" w:cs="Times New Roman"/>
        </w:rPr>
        <w:t xml:space="preserve">The </w:t>
      </w:r>
      <w:r w:rsidRPr="009E043C">
        <w:rPr>
          <w:rFonts w:ascii="Times New Roman" w:hAnsi="Times New Roman" w:cs="Times New Roman"/>
          <w:b/>
          <w:bCs/>
        </w:rPr>
        <w:t>modern</w:t>
      </w:r>
      <w:r w:rsidR="0079236C" w:rsidRPr="009E043C">
        <w:rPr>
          <w:rFonts w:ascii="Times New Roman" w:hAnsi="Times New Roman" w:cs="Times New Roman"/>
          <w:b/>
          <w:bCs/>
        </w:rPr>
        <w:t xml:space="preserve"> </w:t>
      </w:r>
      <w:r w:rsidRPr="009E043C">
        <w:rPr>
          <w:rFonts w:ascii="Times New Roman" w:hAnsi="Times New Roman" w:cs="Times New Roman"/>
          <w:b/>
          <w:bCs/>
        </w:rPr>
        <w:t>a</w:t>
      </w:r>
      <w:r w:rsidR="0079236C" w:rsidRPr="009E043C">
        <w:rPr>
          <w:rFonts w:ascii="Times New Roman" w:hAnsi="Times New Roman" w:cs="Times New Roman"/>
          <w:b/>
          <w:bCs/>
        </w:rPr>
        <w:t>pproach</w:t>
      </w:r>
      <w:r w:rsidR="0079236C">
        <w:rPr>
          <w:rFonts w:ascii="Times New Roman" w:hAnsi="Times New Roman" w:cs="Times New Roman"/>
        </w:rPr>
        <w:t xml:space="preserve"> </w:t>
      </w:r>
      <w:r>
        <w:rPr>
          <w:rFonts w:ascii="Times New Roman" w:hAnsi="Times New Roman" w:cs="Times New Roman"/>
        </w:rPr>
        <w:t xml:space="preserve">requires the assertion of all claims arising out of the same transaction or occurrence that is the subject matter of a claim asserted by the claimant. </w:t>
      </w:r>
    </w:p>
    <w:p w14:paraId="1A6B8CE2" w14:textId="1AFFD0AC" w:rsidR="006C67A3" w:rsidRPr="006C67A3" w:rsidRDefault="006C67A3" w:rsidP="006C67A3">
      <w:pPr>
        <w:pStyle w:val="ListParagraph"/>
        <w:numPr>
          <w:ilvl w:val="4"/>
          <w:numId w:val="1"/>
        </w:numPr>
        <w:rPr>
          <w:rFonts w:ascii="Times New Roman" w:hAnsi="Times New Roman" w:cs="Times New Roman"/>
          <w:i/>
          <w:iCs/>
        </w:rPr>
      </w:pPr>
      <w:r>
        <w:rPr>
          <w:rFonts w:ascii="Times New Roman" w:hAnsi="Times New Roman" w:cs="Times New Roman"/>
          <w:b/>
          <w:bCs/>
          <w:u w:val="single"/>
        </w:rPr>
        <w:t xml:space="preserve">Examples. </w:t>
      </w:r>
    </w:p>
    <w:p w14:paraId="70381542" w14:textId="4D2D2B34" w:rsidR="006C67A3" w:rsidRDefault="00191834" w:rsidP="006C67A3">
      <w:pPr>
        <w:pStyle w:val="ListParagraph"/>
        <w:numPr>
          <w:ilvl w:val="5"/>
          <w:numId w:val="1"/>
        </w:numPr>
        <w:rPr>
          <w:rFonts w:ascii="Times New Roman" w:hAnsi="Times New Roman" w:cs="Times New Roman"/>
          <w:i/>
          <w:iCs/>
        </w:rPr>
      </w:pPr>
      <w:r>
        <w:rPr>
          <w:rFonts w:ascii="Times New Roman" w:hAnsi="Times New Roman" w:cs="Times New Roman"/>
        </w:rPr>
        <w:t xml:space="preserve">Illinois courts focus on the </w:t>
      </w:r>
      <w:r w:rsidR="00B902D6">
        <w:rPr>
          <w:rFonts w:ascii="Times New Roman" w:hAnsi="Times New Roman" w:cs="Times New Roman"/>
        </w:rPr>
        <w:t>similarities</w:t>
      </w:r>
      <w:r>
        <w:rPr>
          <w:rFonts w:ascii="Times New Roman" w:hAnsi="Times New Roman" w:cs="Times New Roman"/>
        </w:rPr>
        <w:t xml:space="preserve"> between the causes of action alleged in both suits, rather than </w:t>
      </w:r>
      <w:r w:rsidR="00245F9D">
        <w:rPr>
          <w:rFonts w:ascii="Times New Roman" w:hAnsi="Times New Roman" w:cs="Times New Roman"/>
        </w:rPr>
        <w:t xml:space="preserve">whether there is a common factual transaction </w:t>
      </w:r>
      <w:r w:rsidR="008A415C">
        <w:rPr>
          <w:rFonts w:ascii="Times New Roman" w:hAnsi="Times New Roman" w:cs="Times New Roman"/>
        </w:rPr>
        <w:t xml:space="preserve">– </w:t>
      </w:r>
      <w:r w:rsidR="00B7464D">
        <w:rPr>
          <w:rFonts w:ascii="Times New Roman" w:hAnsi="Times New Roman" w:cs="Times New Roman"/>
        </w:rPr>
        <w:t xml:space="preserve">the common set of facts that must be </w:t>
      </w:r>
      <w:r w:rsidR="00B902D6">
        <w:rPr>
          <w:rFonts w:ascii="Times New Roman" w:hAnsi="Times New Roman" w:cs="Times New Roman"/>
        </w:rPr>
        <w:t>shown</w:t>
      </w:r>
      <w:r w:rsidR="00B7464D">
        <w:rPr>
          <w:rFonts w:ascii="Times New Roman" w:hAnsi="Times New Roman" w:cs="Times New Roman"/>
        </w:rPr>
        <w:t xml:space="preserve"> as those facts necessary to sustain </w:t>
      </w:r>
      <w:r w:rsidR="00B902D6">
        <w:rPr>
          <w:rFonts w:ascii="Times New Roman" w:hAnsi="Times New Roman" w:cs="Times New Roman"/>
        </w:rPr>
        <w:t xml:space="preserve">a </w:t>
      </w:r>
      <w:r w:rsidR="00B24AA2">
        <w:rPr>
          <w:rFonts w:ascii="Times New Roman" w:hAnsi="Times New Roman" w:cs="Times New Roman"/>
        </w:rPr>
        <w:t xml:space="preserve">cause of action </w:t>
      </w:r>
      <w:r w:rsidR="00E67429">
        <w:rPr>
          <w:rFonts w:ascii="Times New Roman" w:hAnsi="Times New Roman" w:cs="Times New Roman"/>
        </w:rPr>
        <w:t xml:space="preserve">– all claims arising from a single transaction broadly defined to include matters related </w:t>
      </w:r>
      <w:r w:rsidR="00B902D6">
        <w:rPr>
          <w:rFonts w:ascii="Times New Roman" w:hAnsi="Times New Roman" w:cs="Times New Roman"/>
          <w:u w:val="single"/>
        </w:rPr>
        <w:t>in time, space, ori</w:t>
      </w:r>
      <w:r w:rsidR="00B902D6" w:rsidRPr="00B902D6">
        <w:rPr>
          <w:rFonts w:ascii="Times New Roman" w:hAnsi="Times New Roman" w:cs="Times New Roman"/>
          <w:highlight w:val="yellow"/>
          <w:u w:val="single"/>
        </w:rPr>
        <w:t xml:space="preserve">gin, and motivation. </w:t>
      </w:r>
      <w:r w:rsidR="006C67A3" w:rsidRPr="00B902D6">
        <w:rPr>
          <w:rFonts w:ascii="Times New Roman" w:hAnsi="Times New Roman" w:cs="Times New Roman"/>
          <w:i/>
          <w:iCs/>
          <w:highlight w:val="yellow"/>
        </w:rPr>
        <w:t>Frier v. City of Vandalia</w:t>
      </w:r>
      <w:r w:rsidR="006C67A3">
        <w:rPr>
          <w:rFonts w:ascii="Times New Roman" w:hAnsi="Times New Roman" w:cs="Times New Roman"/>
          <w:i/>
          <w:iCs/>
        </w:rPr>
        <w:t xml:space="preserve"> </w:t>
      </w:r>
    </w:p>
    <w:p w14:paraId="0CDCE749" w14:textId="1CA6A9E3" w:rsidR="006C67A3" w:rsidRPr="0069686F" w:rsidRDefault="00B67D72" w:rsidP="006C67A3">
      <w:pPr>
        <w:pStyle w:val="ListParagraph"/>
        <w:numPr>
          <w:ilvl w:val="5"/>
          <w:numId w:val="1"/>
        </w:numPr>
        <w:rPr>
          <w:rFonts w:ascii="Times New Roman" w:hAnsi="Times New Roman" w:cs="Times New Roman"/>
          <w:i/>
          <w:iCs/>
        </w:rPr>
      </w:pPr>
      <w:r>
        <w:rPr>
          <w:rFonts w:ascii="Times New Roman" w:hAnsi="Times New Roman" w:cs="Times New Roman"/>
        </w:rPr>
        <w:t xml:space="preserve">The Supreme Court held that Rule 41(b) does not govern whether </w:t>
      </w:r>
      <w:r w:rsidR="00BA74D0">
        <w:rPr>
          <w:rFonts w:ascii="Times New Roman" w:hAnsi="Times New Roman" w:cs="Times New Roman"/>
        </w:rPr>
        <w:t>the judgment is “on the merits” for purposes of claim preclusion</w:t>
      </w:r>
      <w:r w:rsidR="00A00665">
        <w:rPr>
          <w:rFonts w:ascii="Times New Roman" w:hAnsi="Times New Roman" w:cs="Times New Roman"/>
        </w:rPr>
        <w:t xml:space="preserve"> – jurisdiction may take different views of whether a particular dismissal – such as a dismissal </w:t>
      </w:r>
      <w:r w:rsidR="00851860">
        <w:rPr>
          <w:rFonts w:ascii="Times New Roman" w:hAnsi="Times New Roman" w:cs="Times New Roman"/>
        </w:rPr>
        <w:t xml:space="preserve">the SOF has run – is deemed on the merits for the purposes of claim preclusion. </w:t>
      </w:r>
      <w:proofErr w:type="spellStart"/>
      <w:r w:rsidR="005E5990">
        <w:rPr>
          <w:rFonts w:ascii="Times New Roman" w:hAnsi="Times New Roman" w:cs="Times New Roman"/>
          <w:i/>
          <w:iCs/>
        </w:rPr>
        <w:t>Semtek</w:t>
      </w:r>
      <w:proofErr w:type="spellEnd"/>
      <w:r w:rsidR="005E5990">
        <w:rPr>
          <w:rFonts w:ascii="Times New Roman" w:hAnsi="Times New Roman" w:cs="Times New Roman"/>
          <w:i/>
          <w:iCs/>
        </w:rPr>
        <w:t xml:space="preserve"> Intl. Inc. v. Lockheed Martin Corp. </w:t>
      </w:r>
    </w:p>
    <w:p w14:paraId="5EB85C01" w14:textId="334698F2" w:rsidR="0069686F" w:rsidRPr="0046291E" w:rsidRDefault="00321536" w:rsidP="004D17A0">
      <w:pPr>
        <w:pStyle w:val="ListParagraph"/>
        <w:numPr>
          <w:ilvl w:val="3"/>
          <w:numId w:val="1"/>
        </w:numPr>
        <w:rPr>
          <w:rFonts w:ascii="Times New Roman" w:hAnsi="Times New Roman" w:cs="Times New Roman"/>
          <w:i/>
          <w:iCs/>
        </w:rPr>
      </w:pPr>
      <w:r>
        <w:rPr>
          <w:rFonts w:ascii="Times New Roman" w:hAnsi="Times New Roman" w:cs="Times New Roman"/>
        </w:rPr>
        <w:t xml:space="preserve">Consistency – The Logical Implications of the Former Judgment </w:t>
      </w:r>
    </w:p>
    <w:p w14:paraId="15FB668A" w14:textId="434B16E5" w:rsidR="0046291E" w:rsidRPr="00D42DAA" w:rsidRDefault="0046291E" w:rsidP="0046291E">
      <w:pPr>
        <w:pStyle w:val="ListParagraph"/>
        <w:numPr>
          <w:ilvl w:val="4"/>
          <w:numId w:val="1"/>
        </w:numPr>
        <w:rPr>
          <w:rFonts w:ascii="Times New Roman" w:hAnsi="Times New Roman" w:cs="Times New Roman"/>
          <w:i/>
          <w:iCs/>
        </w:rPr>
      </w:pPr>
      <w:r>
        <w:rPr>
          <w:rFonts w:ascii="Times New Roman" w:hAnsi="Times New Roman" w:cs="Times New Roman"/>
        </w:rPr>
        <w:t>Aims to pre</w:t>
      </w:r>
      <w:r w:rsidR="00D42DAA">
        <w:rPr>
          <w:rFonts w:ascii="Times New Roman" w:hAnsi="Times New Roman" w:cs="Times New Roman"/>
        </w:rPr>
        <w:t xml:space="preserve">vent inconsistent </w:t>
      </w:r>
      <w:r w:rsidR="00ED3B76">
        <w:rPr>
          <w:rFonts w:ascii="Times New Roman" w:hAnsi="Times New Roman" w:cs="Times New Roman"/>
        </w:rPr>
        <w:t>judgments.</w:t>
      </w:r>
      <w:r w:rsidR="00D42DAA">
        <w:rPr>
          <w:rFonts w:ascii="Times New Roman" w:hAnsi="Times New Roman" w:cs="Times New Roman"/>
        </w:rPr>
        <w:t xml:space="preserve"> </w:t>
      </w:r>
    </w:p>
    <w:p w14:paraId="3655EC4A" w14:textId="2D686B30" w:rsidR="00D42DAA" w:rsidRPr="005C49FD" w:rsidRDefault="00D42DAA" w:rsidP="0046291E">
      <w:pPr>
        <w:pStyle w:val="ListParagraph"/>
        <w:numPr>
          <w:ilvl w:val="4"/>
          <w:numId w:val="1"/>
        </w:numPr>
        <w:rPr>
          <w:rFonts w:ascii="Times New Roman" w:hAnsi="Times New Roman" w:cs="Times New Roman"/>
          <w:i/>
          <w:iCs/>
        </w:rPr>
      </w:pPr>
      <w:r>
        <w:rPr>
          <w:rFonts w:ascii="Times New Roman" w:hAnsi="Times New Roman" w:cs="Times New Roman"/>
        </w:rPr>
        <w:t>“</w:t>
      </w:r>
      <w:r w:rsidR="00ED3B76">
        <w:rPr>
          <w:rFonts w:ascii="Times New Roman" w:hAnsi="Times New Roman" w:cs="Times New Roman"/>
        </w:rPr>
        <w:t xml:space="preserve">A </w:t>
      </w:r>
      <w:r>
        <w:rPr>
          <w:rFonts w:ascii="Times New Roman" w:hAnsi="Times New Roman" w:cs="Times New Roman"/>
        </w:rPr>
        <w:t xml:space="preserve">judgment on the merits is a finality as to the claim or demand in controversy, concluding parties and those in privity with them, not only as to every matter which was offered and received to sustain or defeat the claim or demand but as to any </w:t>
      </w:r>
      <w:r>
        <w:rPr>
          <w:rFonts w:ascii="Times New Roman" w:hAnsi="Times New Roman" w:cs="Times New Roman"/>
          <w:i/>
          <w:iCs/>
        </w:rPr>
        <w:t xml:space="preserve">other </w:t>
      </w:r>
      <w:r w:rsidR="00ED3B76">
        <w:rPr>
          <w:rFonts w:ascii="Times New Roman" w:hAnsi="Times New Roman" w:cs="Times New Roman"/>
          <w:i/>
          <w:iCs/>
        </w:rPr>
        <w:t>admissible matter which might have offered for that purpose.”</w:t>
      </w:r>
    </w:p>
    <w:p w14:paraId="05845F8F" w14:textId="2076DE0A" w:rsidR="005C49FD" w:rsidRPr="00F32973" w:rsidRDefault="005C49FD" w:rsidP="005C49FD">
      <w:pPr>
        <w:pStyle w:val="ListParagraph"/>
        <w:numPr>
          <w:ilvl w:val="5"/>
          <w:numId w:val="1"/>
        </w:numPr>
        <w:rPr>
          <w:rFonts w:ascii="Times New Roman" w:hAnsi="Times New Roman" w:cs="Times New Roman"/>
          <w:i/>
          <w:iCs/>
        </w:rPr>
      </w:pPr>
      <w:r>
        <w:rPr>
          <w:rFonts w:ascii="Times New Roman" w:hAnsi="Times New Roman" w:cs="Times New Roman"/>
        </w:rPr>
        <w:t xml:space="preserve">Matters </w:t>
      </w:r>
      <w:r w:rsidR="00F32973">
        <w:rPr>
          <w:rFonts w:ascii="Times New Roman" w:hAnsi="Times New Roman" w:cs="Times New Roman"/>
        </w:rPr>
        <w:t>that</w:t>
      </w:r>
      <w:r>
        <w:rPr>
          <w:rFonts w:ascii="Times New Roman" w:hAnsi="Times New Roman" w:cs="Times New Roman"/>
        </w:rPr>
        <w:t xml:space="preserve"> could have been offered as a defense in Lawsuit No. 1 </w:t>
      </w:r>
      <w:r w:rsidR="00F32973">
        <w:rPr>
          <w:rFonts w:ascii="Times New Roman" w:hAnsi="Times New Roman" w:cs="Times New Roman"/>
        </w:rPr>
        <w:t>cannot become the basis for Lawsuit No. 2.</w:t>
      </w:r>
    </w:p>
    <w:p w14:paraId="6FA92EF1" w14:textId="0E8296DA" w:rsidR="00F32973" w:rsidRPr="00A105C2" w:rsidRDefault="00F32973" w:rsidP="005C49FD">
      <w:pPr>
        <w:pStyle w:val="ListParagraph"/>
        <w:numPr>
          <w:ilvl w:val="5"/>
          <w:numId w:val="1"/>
        </w:numPr>
        <w:rPr>
          <w:rFonts w:ascii="Times New Roman" w:hAnsi="Times New Roman" w:cs="Times New Roman"/>
          <w:i/>
          <w:iCs/>
        </w:rPr>
      </w:pPr>
      <w:r>
        <w:rPr>
          <w:rFonts w:ascii="Times New Roman" w:hAnsi="Times New Roman" w:cs="Times New Roman"/>
        </w:rPr>
        <w:t xml:space="preserve">Rule 13. Counterclaim and </w:t>
      </w:r>
      <w:proofErr w:type="gramStart"/>
      <w:r w:rsidR="008F4A2E">
        <w:rPr>
          <w:rFonts w:ascii="Times New Roman" w:hAnsi="Times New Roman" w:cs="Times New Roman"/>
        </w:rPr>
        <w:t>Cross-Claim</w:t>
      </w:r>
      <w:proofErr w:type="gramEnd"/>
      <w:r>
        <w:rPr>
          <w:rFonts w:ascii="Times New Roman" w:hAnsi="Times New Roman" w:cs="Times New Roman"/>
        </w:rPr>
        <w:t xml:space="preserve"> </w:t>
      </w:r>
    </w:p>
    <w:p w14:paraId="5DF5C15E" w14:textId="091327FD" w:rsidR="00A105C2" w:rsidRPr="006963FC" w:rsidRDefault="00A105C2" w:rsidP="008A1D2D">
      <w:pPr>
        <w:pStyle w:val="ListParagraph"/>
        <w:numPr>
          <w:ilvl w:val="6"/>
          <w:numId w:val="1"/>
        </w:numPr>
        <w:rPr>
          <w:rFonts w:ascii="Times New Roman" w:hAnsi="Times New Roman" w:cs="Times New Roman"/>
          <w:i/>
          <w:iCs/>
        </w:rPr>
      </w:pPr>
      <w:r>
        <w:rPr>
          <w:rFonts w:ascii="Times New Roman" w:hAnsi="Times New Roman" w:cs="Times New Roman"/>
        </w:rPr>
        <w:t xml:space="preserve">Compulsory Counter Claim </w:t>
      </w:r>
      <w:r w:rsidR="008A1D2D">
        <w:rPr>
          <w:rFonts w:ascii="Times New Roman" w:hAnsi="Times New Roman" w:cs="Times New Roman"/>
        </w:rPr>
        <w:t xml:space="preserve">– </w:t>
      </w:r>
      <w:r w:rsidRPr="008A1D2D">
        <w:rPr>
          <w:rFonts w:ascii="Times New Roman" w:hAnsi="Times New Roman" w:cs="Times New Roman"/>
          <w:i/>
          <w:iCs/>
        </w:rPr>
        <w:t>in general</w:t>
      </w:r>
      <w:r w:rsidRPr="008A1D2D">
        <w:rPr>
          <w:rFonts w:ascii="Times New Roman" w:hAnsi="Times New Roman" w:cs="Times New Roman"/>
        </w:rPr>
        <w:t xml:space="preserve"> – a pleading must state as a counterclaim any claim that – at the time of service</w:t>
      </w:r>
      <w:r w:rsidR="008A1D2D">
        <w:rPr>
          <w:rFonts w:ascii="Times New Roman" w:hAnsi="Times New Roman" w:cs="Times New Roman"/>
        </w:rPr>
        <w:t xml:space="preserve"> –</w:t>
      </w:r>
      <w:r w:rsidRPr="008A1D2D">
        <w:rPr>
          <w:rFonts w:ascii="Times New Roman" w:hAnsi="Times New Roman" w:cs="Times New Roman"/>
        </w:rPr>
        <w:t xml:space="preserve"> the pleader has against the opposi</w:t>
      </w:r>
      <w:r w:rsidR="000A466E">
        <w:rPr>
          <w:rFonts w:ascii="Times New Roman" w:hAnsi="Times New Roman" w:cs="Times New Roman"/>
        </w:rPr>
        <w:t xml:space="preserve">ng party if the claim: a) </w:t>
      </w:r>
      <w:r w:rsidR="000A466E" w:rsidRPr="00C2620E">
        <w:rPr>
          <w:rFonts w:ascii="Times New Roman" w:hAnsi="Times New Roman" w:cs="Times New Roman"/>
          <w:b/>
          <w:bCs/>
        </w:rPr>
        <w:t xml:space="preserve">arises out of the </w:t>
      </w:r>
      <w:r w:rsidR="00C2620E" w:rsidRPr="00C2620E">
        <w:rPr>
          <w:rFonts w:ascii="Times New Roman" w:hAnsi="Times New Roman" w:cs="Times New Roman"/>
          <w:b/>
          <w:bCs/>
        </w:rPr>
        <w:t>transaction</w:t>
      </w:r>
      <w:r w:rsidR="000A466E" w:rsidRPr="00C2620E">
        <w:rPr>
          <w:rFonts w:ascii="Times New Roman" w:hAnsi="Times New Roman" w:cs="Times New Roman"/>
          <w:b/>
          <w:bCs/>
        </w:rPr>
        <w:t xml:space="preserve"> or </w:t>
      </w:r>
      <w:r w:rsidR="00C2620E" w:rsidRPr="00C2620E">
        <w:rPr>
          <w:rFonts w:ascii="Times New Roman" w:hAnsi="Times New Roman" w:cs="Times New Roman"/>
          <w:b/>
          <w:bCs/>
        </w:rPr>
        <w:t>occurrence</w:t>
      </w:r>
      <w:r w:rsidR="000A466E">
        <w:rPr>
          <w:rFonts w:ascii="Times New Roman" w:hAnsi="Times New Roman" w:cs="Times New Roman"/>
        </w:rPr>
        <w:t xml:space="preserve"> that is the subject matter of the opposing party’s claim</w:t>
      </w:r>
      <w:r w:rsidR="00C2620E">
        <w:rPr>
          <w:rFonts w:ascii="Times New Roman" w:hAnsi="Times New Roman" w:cs="Times New Roman"/>
        </w:rPr>
        <w:t xml:space="preserve">, </w:t>
      </w:r>
      <w:r w:rsidR="00C2620E" w:rsidRPr="00C2620E">
        <w:rPr>
          <w:rFonts w:ascii="Times New Roman" w:hAnsi="Times New Roman" w:cs="Times New Roman"/>
          <w:b/>
          <w:bCs/>
        </w:rPr>
        <w:t>and</w:t>
      </w:r>
      <w:r w:rsidR="000A466E">
        <w:rPr>
          <w:rFonts w:ascii="Times New Roman" w:hAnsi="Times New Roman" w:cs="Times New Roman"/>
        </w:rPr>
        <w:t xml:space="preserve"> </w:t>
      </w:r>
      <w:r w:rsidR="006963FC">
        <w:rPr>
          <w:rFonts w:ascii="Times New Roman" w:hAnsi="Times New Roman" w:cs="Times New Roman"/>
        </w:rPr>
        <w:t xml:space="preserve">b) does not require adding another party over whom the court cannot </w:t>
      </w:r>
      <w:r w:rsidR="00C2620E">
        <w:rPr>
          <w:rFonts w:ascii="Times New Roman" w:hAnsi="Times New Roman" w:cs="Times New Roman"/>
        </w:rPr>
        <w:t>acquire</w:t>
      </w:r>
      <w:r w:rsidR="006963FC">
        <w:rPr>
          <w:rFonts w:ascii="Times New Roman" w:hAnsi="Times New Roman" w:cs="Times New Roman"/>
        </w:rPr>
        <w:t xml:space="preserve"> </w:t>
      </w:r>
      <w:proofErr w:type="gramStart"/>
      <w:r w:rsidR="006963FC">
        <w:rPr>
          <w:rFonts w:ascii="Times New Roman" w:hAnsi="Times New Roman" w:cs="Times New Roman"/>
        </w:rPr>
        <w:t>jurisdiction</w:t>
      </w:r>
      <w:proofErr w:type="gramEnd"/>
      <w:r w:rsidR="006963FC">
        <w:rPr>
          <w:rFonts w:ascii="Times New Roman" w:hAnsi="Times New Roman" w:cs="Times New Roman"/>
        </w:rPr>
        <w:t xml:space="preserve"> </w:t>
      </w:r>
    </w:p>
    <w:p w14:paraId="12117B53" w14:textId="6375DB92" w:rsidR="006963FC" w:rsidRPr="008A1D2D" w:rsidRDefault="006963FC" w:rsidP="006963FC">
      <w:pPr>
        <w:pStyle w:val="ListParagraph"/>
        <w:numPr>
          <w:ilvl w:val="7"/>
          <w:numId w:val="1"/>
        </w:numPr>
        <w:rPr>
          <w:rFonts w:ascii="Times New Roman" w:hAnsi="Times New Roman" w:cs="Times New Roman"/>
          <w:i/>
          <w:iCs/>
        </w:rPr>
      </w:pPr>
      <w:r w:rsidRPr="006B0D31">
        <w:rPr>
          <w:rFonts w:ascii="Times New Roman" w:hAnsi="Times New Roman" w:cs="Times New Roman"/>
          <w:u w:val="single"/>
        </w:rPr>
        <w:t>Exceptions</w:t>
      </w:r>
      <w:r>
        <w:rPr>
          <w:rFonts w:ascii="Times New Roman" w:hAnsi="Times New Roman" w:cs="Times New Roman"/>
        </w:rPr>
        <w:t>. The pleader need not state the claim if</w:t>
      </w:r>
      <w:r w:rsidR="00734291">
        <w:rPr>
          <w:rFonts w:ascii="Times New Roman" w:hAnsi="Times New Roman" w:cs="Times New Roman"/>
        </w:rPr>
        <w:t xml:space="preserve"> 1) when the action was commenced, the claim was </w:t>
      </w:r>
      <w:r w:rsidR="0086027C">
        <w:rPr>
          <w:rFonts w:ascii="Times New Roman" w:hAnsi="Times New Roman" w:cs="Times New Roman"/>
        </w:rPr>
        <w:t xml:space="preserve">the </w:t>
      </w:r>
      <w:r w:rsidR="00734291">
        <w:rPr>
          <w:rFonts w:ascii="Times New Roman" w:hAnsi="Times New Roman" w:cs="Times New Roman"/>
        </w:rPr>
        <w:t xml:space="preserve">subject of another pending action; or b) </w:t>
      </w:r>
      <w:r w:rsidR="00C2620E">
        <w:rPr>
          <w:rFonts w:ascii="Times New Roman" w:hAnsi="Times New Roman" w:cs="Times New Roman"/>
        </w:rPr>
        <w:t xml:space="preserve">court has no PJ over </w:t>
      </w:r>
      <w:r w:rsidR="0086027C">
        <w:rPr>
          <w:rFonts w:ascii="Times New Roman" w:hAnsi="Times New Roman" w:cs="Times New Roman"/>
        </w:rPr>
        <w:t xml:space="preserve">the </w:t>
      </w:r>
      <w:r w:rsidR="00C2620E">
        <w:rPr>
          <w:rFonts w:ascii="Times New Roman" w:hAnsi="Times New Roman" w:cs="Times New Roman"/>
        </w:rPr>
        <w:t xml:space="preserve">responding party. </w:t>
      </w:r>
    </w:p>
    <w:p w14:paraId="0E5F2583" w14:textId="7F4886C4" w:rsidR="00321536" w:rsidRPr="00115BE6" w:rsidRDefault="00677873" w:rsidP="00321536">
      <w:pPr>
        <w:pStyle w:val="ListParagraph"/>
        <w:numPr>
          <w:ilvl w:val="2"/>
          <w:numId w:val="1"/>
        </w:numPr>
        <w:rPr>
          <w:rFonts w:ascii="Times New Roman" w:hAnsi="Times New Roman" w:cs="Times New Roman"/>
          <w:i/>
          <w:iCs/>
        </w:rPr>
      </w:pPr>
      <w:r>
        <w:rPr>
          <w:rFonts w:ascii="Times New Roman" w:hAnsi="Times New Roman" w:cs="Times New Roman"/>
        </w:rPr>
        <w:t xml:space="preserve">Between the “Same” Parties </w:t>
      </w:r>
    </w:p>
    <w:p w14:paraId="5A525607" w14:textId="2FCB1BFC" w:rsidR="00115BE6" w:rsidRDefault="00115BE6" w:rsidP="00115BE6">
      <w:pPr>
        <w:pStyle w:val="ListParagraph"/>
        <w:numPr>
          <w:ilvl w:val="3"/>
          <w:numId w:val="1"/>
        </w:numPr>
        <w:rPr>
          <w:rFonts w:ascii="Times New Roman" w:hAnsi="Times New Roman" w:cs="Times New Roman"/>
          <w:i/>
          <w:iCs/>
        </w:rPr>
      </w:pPr>
      <w:r>
        <w:rPr>
          <w:rFonts w:ascii="Times New Roman" w:hAnsi="Times New Roman" w:cs="Times New Roman"/>
        </w:rPr>
        <w:t>Claim preclusion will operate only between those who were the parties to both the first and second law</w:t>
      </w:r>
      <w:r w:rsidR="0086027C">
        <w:rPr>
          <w:rFonts w:ascii="Times New Roman" w:hAnsi="Times New Roman" w:cs="Times New Roman"/>
        </w:rPr>
        <w:t xml:space="preserve">suits – different parties possess different claims </w:t>
      </w:r>
      <w:r w:rsidR="00480209">
        <w:rPr>
          <w:rFonts w:ascii="Times New Roman" w:hAnsi="Times New Roman" w:cs="Times New Roman"/>
        </w:rPr>
        <w:t xml:space="preserve">for preclusion purposes, even when those claims arise out of the same transaction. </w:t>
      </w:r>
    </w:p>
    <w:p w14:paraId="1B8202AD" w14:textId="49790FBC" w:rsidR="00F53354" w:rsidRDefault="00F53354" w:rsidP="00115BE6">
      <w:pPr>
        <w:pStyle w:val="ListParagraph"/>
        <w:numPr>
          <w:ilvl w:val="3"/>
          <w:numId w:val="1"/>
        </w:numPr>
        <w:rPr>
          <w:rFonts w:ascii="Times New Roman" w:hAnsi="Times New Roman" w:cs="Times New Roman"/>
          <w:i/>
          <w:iCs/>
        </w:rPr>
      </w:pPr>
      <w:r>
        <w:rPr>
          <w:rFonts w:ascii="Times New Roman" w:hAnsi="Times New Roman" w:cs="Times New Roman"/>
        </w:rPr>
        <w:t xml:space="preserve">The rule against nonparty preclusion is subject to </w:t>
      </w:r>
      <w:r w:rsidRPr="00EE1509">
        <w:rPr>
          <w:rFonts w:ascii="Times New Roman" w:hAnsi="Times New Roman" w:cs="Times New Roman"/>
          <w:b/>
          <w:bCs/>
          <w:i/>
          <w:iCs/>
        </w:rPr>
        <w:t>exceptions</w:t>
      </w:r>
      <w:r w:rsidR="00665357">
        <w:rPr>
          <w:rFonts w:ascii="Times New Roman" w:hAnsi="Times New Roman" w:cs="Times New Roman"/>
          <w:i/>
          <w:iCs/>
        </w:rPr>
        <w:t>:</w:t>
      </w:r>
    </w:p>
    <w:p w14:paraId="53476B01" w14:textId="6D352779" w:rsidR="00665357" w:rsidRPr="00665357" w:rsidRDefault="00665357"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Agreement by the parties to be bound by a prior </w:t>
      </w:r>
      <w:proofErr w:type="gramStart"/>
      <w:r>
        <w:rPr>
          <w:rFonts w:ascii="Times New Roman" w:hAnsi="Times New Roman" w:cs="Times New Roman"/>
        </w:rPr>
        <w:t>action;</w:t>
      </w:r>
      <w:proofErr w:type="gramEnd"/>
    </w:p>
    <w:p w14:paraId="28D29CC8" w14:textId="728BF4B2" w:rsidR="00665357" w:rsidRPr="00665357" w:rsidRDefault="00F726AA" w:rsidP="00665357">
      <w:pPr>
        <w:pStyle w:val="ListParagraph"/>
        <w:numPr>
          <w:ilvl w:val="4"/>
          <w:numId w:val="1"/>
        </w:numPr>
        <w:rPr>
          <w:rFonts w:ascii="Times New Roman" w:hAnsi="Times New Roman" w:cs="Times New Roman"/>
          <w:i/>
          <w:iCs/>
        </w:rPr>
      </w:pPr>
      <w:r>
        <w:rPr>
          <w:rFonts w:ascii="Times New Roman" w:hAnsi="Times New Roman" w:cs="Times New Roman"/>
        </w:rPr>
        <w:t>Preexisting</w:t>
      </w:r>
      <w:r w:rsidR="00665357">
        <w:rPr>
          <w:rFonts w:ascii="Times New Roman" w:hAnsi="Times New Roman" w:cs="Times New Roman"/>
        </w:rPr>
        <w:t xml:space="preserve"> “substantial legal relationships” – such as </w:t>
      </w:r>
      <w:r>
        <w:rPr>
          <w:rFonts w:ascii="Times New Roman" w:hAnsi="Times New Roman" w:cs="Times New Roman"/>
        </w:rPr>
        <w:t>preceding</w:t>
      </w:r>
      <w:r w:rsidR="00665357">
        <w:rPr>
          <w:rFonts w:ascii="Times New Roman" w:hAnsi="Times New Roman" w:cs="Times New Roman"/>
        </w:rPr>
        <w:t xml:space="preserve"> and </w:t>
      </w:r>
      <w:r>
        <w:rPr>
          <w:rFonts w:ascii="Times New Roman" w:hAnsi="Times New Roman" w:cs="Times New Roman"/>
        </w:rPr>
        <w:t>succeeding</w:t>
      </w:r>
      <w:r w:rsidR="00665357">
        <w:rPr>
          <w:rFonts w:ascii="Times New Roman" w:hAnsi="Times New Roman" w:cs="Times New Roman"/>
        </w:rPr>
        <w:t xml:space="preserve"> owners of property</w:t>
      </w:r>
    </w:p>
    <w:p w14:paraId="763FC1E9" w14:textId="26D09851" w:rsidR="00665357" w:rsidRPr="00D251A5" w:rsidRDefault="00665357"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Adequate representation by some with the same interest </w:t>
      </w:r>
      <w:r w:rsidR="00D251A5">
        <w:rPr>
          <w:rFonts w:ascii="Times New Roman" w:hAnsi="Times New Roman" w:cs="Times New Roman"/>
        </w:rPr>
        <w:t xml:space="preserve">who was a party – such as trustees. </w:t>
      </w:r>
      <w:r w:rsidR="00F726AA">
        <w:rPr>
          <w:rFonts w:ascii="Times New Roman" w:hAnsi="Times New Roman" w:cs="Times New Roman"/>
        </w:rPr>
        <w:t>Guardians</w:t>
      </w:r>
      <w:r w:rsidR="00D251A5">
        <w:rPr>
          <w:rFonts w:ascii="Times New Roman" w:hAnsi="Times New Roman" w:cs="Times New Roman"/>
        </w:rPr>
        <w:t>, and other fiduciaries</w:t>
      </w:r>
    </w:p>
    <w:p w14:paraId="2D354B08" w14:textId="56C22674" w:rsidR="00D251A5" w:rsidRPr="00D251A5" w:rsidRDefault="00D251A5"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A partying “assuming </w:t>
      </w:r>
      <w:r w:rsidR="00F726AA">
        <w:rPr>
          <w:rFonts w:ascii="Times New Roman" w:hAnsi="Times New Roman" w:cs="Times New Roman"/>
        </w:rPr>
        <w:t>control</w:t>
      </w:r>
      <w:r>
        <w:rPr>
          <w:rFonts w:ascii="Times New Roman" w:hAnsi="Times New Roman" w:cs="Times New Roman"/>
        </w:rPr>
        <w:t xml:space="preserve">” over prior </w:t>
      </w:r>
      <w:r w:rsidR="00F726AA">
        <w:rPr>
          <w:rFonts w:ascii="Times New Roman" w:hAnsi="Times New Roman" w:cs="Times New Roman"/>
        </w:rPr>
        <w:t>litigation</w:t>
      </w:r>
    </w:p>
    <w:p w14:paraId="4D363691" w14:textId="3F9EBD2B" w:rsidR="00D251A5" w:rsidRPr="00D251A5" w:rsidRDefault="00D251A5"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A party who loses an </w:t>
      </w:r>
      <w:r w:rsidR="00F726AA">
        <w:rPr>
          <w:rFonts w:ascii="Times New Roman" w:hAnsi="Times New Roman" w:cs="Times New Roman"/>
        </w:rPr>
        <w:t>individual</w:t>
      </w:r>
      <w:r>
        <w:rPr>
          <w:rFonts w:ascii="Times New Roman" w:hAnsi="Times New Roman" w:cs="Times New Roman"/>
        </w:rPr>
        <w:t xml:space="preserve"> suit then sues again, this time as the representative of a </w:t>
      </w:r>
      <w:proofErr w:type="gramStart"/>
      <w:r>
        <w:rPr>
          <w:rFonts w:ascii="Times New Roman" w:hAnsi="Times New Roman" w:cs="Times New Roman"/>
        </w:rPr>
        <w:t>class</w:t>
      </w:r>
      <w:proofErr w:type="gramEnd"/>
    </w:p>
    <w:p w14:paraId="1BD8FB15" w14:textId="74DBB6A4" w:rsidR="00D251A5" w:rsidRPr="004B7227" w:rsidRDefault="00D251A5"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Special statutory schemes such as bankruptcy and probate proceedings, provided those </w:t>
      </w:r>
      <w:r w:rsidR="00F726AA">
        <w:rPr>
          <w:rFonts w:ascii="Times New Roman" w:hAnsi="Times New Roman" w:cs="Times New Roman"/>
        </w:rPr>
        <w:t>proceedings comport with due process.</w:t>
      </w:r>
    </w:p>
    <w:p w14:paraId="7262EC0D" w14:textId="1821F15F" w:rsidR="004B7227" w:rsidRPr="00376FD9" w:rsidRDefault="004B7227" w:rsidP="00665357">
      <w:pPr>
        <w:pStyle w:val="ListParagraph"/>
        <w:numPr>
          <w:ilvl w:val="4"/>
          <w:numId w:val="1"/>
        </w:numPr>
        <w:rPr>
          <w:rFonts w:ascii="Times New Roman" w:hAnsi="Times New Roman" w:cs="Times New Roman"/>
          <w:i/>
          <w:iCs/>
        </w:rPr>
      </w:pPr>
      <w:r>
        <w:rPr>
          <w:rFonts w:ascii="Times New Roman" w:hAnsi="Times New Roman" w:cs="Times New Roman"/>
        </w:rPr>
        <w:t xml:space="preserve">Virtual </w:t>
      </w:r>
      <w:r w:rsidR="00DE4DF7">
        <w:rPr>
          <w:rFonts w:ascii="Times New Roman" w:hAnsi="Times New Roman" w:cs="Times New Roman"/>
        </w:rPr>
        <w:t xml:space="preserve">representation </w:t>
      </w:r>
      <w:r w:rsidR="00376FD9">
        <w:rPr>
          <w:rFonts w:ascii="Times New Roman" w:hAnsi="Times New Roman" w:cs="Times New Roman"/>
        </w:rPr>
        <w:t>– a party’s representation of a nonparty is adequate for preclusion purposes only if at a minimum:</w:t>
      </w:r>
    </w:p>
    <w:p w14:paraId="77CD0852" w14:textId="673BCB4D" w:rsidR="00376FD9" w:rsidRPr="00DB64B8" w:rsidRDefault="00B04DB7" w:rsidP="00376FD9">
      <w:pPr>
        <w:pStyle w:val="ListParagraph"/>
        <w:numPr>
          <w:ilvl w:val="5"/>
          <w:numId w:val="1"/>
        </w:numPr>
        <w:rPr>
          <w:rFonts w:ascii="Times New Roman" w:hAnsi="Times New Roman" w:cs="Times New Roman"/>
          <w:i/>
          <w:iCs/>
        </w:rPr>
      </w:pPr>
      <w:r>
        <w:rPr>
          <w:rFonts w:ascii="Times New Roman" w:hAnsi="Times New Roman" w:cs="Times New Roman"/>
        </w:rPr>
        <w:t>The interests of the nonparty and her representative are aligned</w:t>
      </w:r>
      <w:r w:rsidR="00DB64B8">
        <w:rPr>
          <w:rFonts w:ascii="Times New Roman" w:hAnsi="Times New Roman" w:cs="Times New Roman"/>
        </w:rPr>
        <w:t>;</w:t>
      </w:r>
      <w:r w:rsidR="009B4C96">
        <w:rPr>
          <w:rFonts w:ascii="Times New Roman" w:hAnsi="Times New Roman" w:cs="Times New Roman"/>
        </w:rPr>
        <w:t xml:space="preserve"> </w:t>
      </w:r>
      <w:r w:rsidR="00DB64B8">
        <w:rPr>
          <w:rFonts w:ascii="Times New Roman" w:hAnsi="Times New Roman" w:cs="Times New Roman"/>
          <w:i/>
          <w:iCs/>
        </w:rPr>
        <w:t xml:space="preserve">see Hansberry </w:t>
      </w:r>
      <w:r w:rsidR="009B4C96">
        <w:rPr>
          <w:rFonts w:ascii="Times New Roman" w:hAnsi="Times New Roman" w:cs="Times New Roman"/>
        </w:rPr>
        <w:t>– and</w:t>
      </w:r>
    </w:p>
    <w:p w14:paraId="0F1D9130" w14:textId="12FD7560" w:rsidR="00DB64B8" w:rsidRPr="009B4C96" w:rsidRDefault="009B4C96" w:rsidP="00376FD9">
      <w:pPr>
        <w:pStyle w:val="ListParagraph"/>
        <w:numPr>
          <w:ilvl w:val="5"/>
          <w:numId w:val="1"/>
        </w:numPr>
        <w:rPr>
          <w:rFonts w:ascii="Times New Roman" w:hAnsi="Times New Roman" w:cs="Times New Roman"/>
          <w:i/>
          <w:iCs/>
        </w:rPr>
      </w:pPr>
      <w:r>
        <w:rPr>
          <w:rFonts w:ascii="Times New Roman" w:hAnsi="Times New Roman" w:cs="Times New Roman"/>
        </w:rPr>
        <w:t xml:space="preserve">Either the party understood herself to be acting in a representative capacity or the </w:t>
      </w:r>
      <w:r w:rsidR="00EE1509">
        <w:rPr>
          <w:rFonts w:ascii="Times New Roman" w:hAnsi="Times New Roman" w:cs="Times New Roman"/>
        </w:rPr>
        <w:t>original</w:t>
      </w:r>
      <w:r>
        <w:rPr>
          <w:rFonts w:ascii="Times New Roman" w:hAnsi="Times New Roman" w:cs="Times New Roman"/>
        </w:rPr>
        <w:t xml:space="preserve"> court took care to protect the interests of the </w:t>
      </w:r>
      <w:proofErr w:type="spellStart"/>
      <w:proofErr w:type="gramStart"/>
      <w:r>
        <w:rPr>
          <w:rFonts w:ascii="Times New Roman" w:hAnsi="Times New Roman" w:cs="Times New Roman"/>
        </w:rPr>
        <w:t>non party</w:t>
      </w:r>
      <w:proofErr w:type="spellEnd"/>
      <w:proofErr w:type="gramEnd"/>
      <w:r>
        <w:rPr>
          <w:rFonts w:ascii="Times New Roman" w:hAnsi="Times New Roman" w:cs="Times New Roman"/>
        </w:rPr>
        <w:t xml:space="preserve">, </w:t>
      </w:r>
    </w:p>
    <w:p w14:paraId="7D73BCF2" w14:textId="67BAD683" w:rsidR="009B4C96" w:rsidRPr="00677873" w:rsidRDefault="009B4C96" w:rsidP="00376FD9">
      <w:pPr>
        <w:pStyle w:val="ListParagraph"/>
        <w:numPr>
          <w:ilvl w:val="5"/>
          <w:numId w:val="1"/>
        </w:numPr>
        <w:rPr>
          <w:rFonts w:ascii="Times New Roman" w:hAnsi="Times New Roman" w:cs="Times New Roman"/>
          <w:i/>
          <w:iCs/>
        </w:rPr>
      </w:pPr>
      <w:r>
        <w:rPr>
          <w:rFonts w:ascii="Times New Roman" w:hAnsi="Times New Roman" w:cs="Times New Roman"/>
        </w:rPr>
        <w:t xml:space="preserve">Sometimes requires notice of the </w:t>
      </w:r>
      <w:r w:rsidR="00EE1509">
        <w:rPr>
          <w:rFonts w:ascii="Times New Roman" w:hAnsi="Times New Roman" w:cs="Times New Roman"/>
        </w:rPr>
        <w:t>original</w:t>
      </w:r>
      <w:r>
        <w:rPr>
          <w:rFonts w:ascii="Times New Roman" w:hAnsi="Times New Roman" w:cs="Times New Roman"/>
        </w:rPr>
        <w:t xml:space="preserve"> suit to the persons alleged to have been </w:t>
      </w:r>
      <w:proofErr w:type="gramStart"/>
      <w:r w:rsidR="00EE1509">
        <w:rPr>
          <w:rFonts w:ascii="Times New Roman" w:hAnsi="Times New Roman" w:cs="Times New Roman"/>
        </w:rPr>
        <w:t>represented</w:t>
      </w:r>
      <w:proofErr w:type="gramEnd"/>
      <w:r w:rsidR="00EE1509">
        <w:rPr>
          <w:rFonts w:ascii="Times New Roman" w:hAnsi="Times New Roman" w:cs="Times New Roman"/>
        </w:rPr>
        <w:t xml:space="preserve"> </w:t>
      </w:r>
    </w:p>
    <w:p w14:paraId="36F8F1DC" w14:textId="4661DA99" w:rsidR="00677873" w:rsidRPr="006D5132" w:rsidRDefault="00677873" w:rsidP="00321536">
      <w:pPr>
        <w:pStyle w:val="ListParagraph"/>
        <w:numPr>
          <w:ilvl w:val="2"/>
          <w:numId w:val="1"/>
        </w:numPr>
        <w:rPr>
          <w:rFonts w:ascii="Times New Roman" w:hAnsi="Times New Roman" w:cs="Times New Roman"/>
          <w:i/>
          <w:iCs/>
        </w:rPr>
      </w:pPr>
      <w:r>
        <w:rPr>
          <w:rFonts w:ascii="Times New Roman" w:hAnsi="Times New Roman" w:cs="Times New Roman"/>
        </w:rPr>
        <w:t xml:space="preserve">After a Final Judgment </w:t>
      </w:r>
    </w:p>
    <w:p w14:paraId="33DB5BD9" w14:textId="29A599AE" w:rsidR="006D5132" w:rsidRPr="00702A0C" w:rsidRDefault="006D5132" w:rsidP="006D5132">
      <w:pPr>
        <w:pStyle w:val="ListParagraph"/>
        <w:numPr>
          <w:ilvl w:val="3"/>
          <w:numId w:val="1"/>
        </w:numPr>
        <w:rPr>
          <w:rFonts w:ascii="Times New Roman" w:hAnsi="Times New Roman" w:cs="Times New Roman"/>
          <w:i/>
          <w:iCs/>
        </w:rPr>
      </w:pPr>
      <w:r>
        <w:rPr>
          <w:rFonts w:ascii="Times New Roman" w:hAnsi="Times New Roman" w:cs="Times New Roman"/>
          <w:i/>
          <w:iCs/>
        </w:rPr>
        <w:t xml:space="preserve">More important </w:t>
      </w:r>
      <w:r w:rsidR="00F57603">
        <w:rPr>
          <w:rFonts w:ascii="Times New Roman" w:hAnsi="Times New Roman" w:cs="Times New Roman"/>
          <w:i/>
          <w:iCs/>
        </w:rPr>
        <w:t xml:space="preserve">is the effect of an appeal on the final judgment’s status – </w:t>
      </w:r>
      <w:r w:rsidR="00F57603">
        <w:rPr>
          <w:rFonts w:ascii="Times New Roman" w:hAnsi="Times New Roman" w:cs="Times New Roman"/>
        </w:rPr>
        <w:t xml:space="preserve">the usual rule is that a judgment is final even though an appeal is pending. </w:t>
      </w:r>
    </w:p>
    <w:p w14:paraId="1FABE58D" w14:textId="1C22DCC2" w:rsidR="00702A0C" w:rsidRPr="00677873" w:rsidRDefault="00702A0C" w:rsidP="006D5132">
      <w:pPr>
        <w:pStyle w:val="ListParagraph"/>
        <w:numPr>
          <w:ilvl w:val="3"/>
          <w:numId w:val="1"/>
        </w:numPr>
        <w:rPr>
          <w:rFonts w:ascii="Times New Roman" w:hAnsi="Times New Roman" w:cs="Times New Roman"/>
          <w:i/>
          <w:iCs/>
        </w:rPr>
      </w:pPr>
      <w:r>
        <w:rPr>
          <w:rFonts w:ascii="Times New Roman" w:hAnsi="Times New Roman" w:cs="Times New Roman"/>
        </w:rPr>
        <w:t>Rule 60(b)(5)</w:t>
      </w:r>
    </w:p>
    <w:p w14:paraId="3F4EBE10" w14:textId="76A025A7" w:rsidR="000E20DB" w:rsidRPr="004125C0" w:rsidRDefault="00677873" w:rsidP="000E20DB">
      <w:pPr>
        <w:pStyle w:val="ListParagraph"/>
        <w:numPr>
          <w:ilvl w:val="2"/>
          <w:numId w:val="1"/>
        </w:numPr>
        <w:rPr>
          <w:rFonts w:ascii="Times New Roman" w:hAnsi="Times New Roman" w:cs="Times New Roman"/>
          <w:i/>
          <w:iCs/>
        </w:rPr>
      </w:pPr>
      <w:r>
        <w:rPr>
          <w:rFonts w:ascii="Times New Roman" w:hAnsi="Times New Roman" w:cs="Times New Roman"/>
        </w:rPr>
        <w:t xml:space="preserve">After a </w:t>
      </w:r>
      <w:proofErr w:type="gramStart"/>
      <w:r>
        <w:rPr>
          <w:rFonts w:ascii="Times New Roman" w:hAnsi="Times New Roman" w:cs="Times New Roman"/>
        </w:rPr>
        <w:t>Judgment</w:t>
      </w:r>
      <w:proofErr w:type="gramEnd"/>
      <w:r>
        <w:rPr>
          <w:rFonts w:ascii="Times New Roman" w:hAnsi="Times New Roman" w:cs="Times New Roman"/>
        </w:rPr>
        <w:t xml:space="preserve"> “on the Merits”</w:t>
      </w:r>
    </w:p>
    <w:p w14:paraId="1137DE43" w14:textId="79AC8C94" w:rsidR="004125C0" w:rsidRPr="00FA3CB4" w:rsidRDefault="00EA4A21" w:rsidP="004125C0">
      <w:pPr>
        <w:pStyle w:val="ListParagraph"/>
        <w:numPr>
          <w:ilvl w:val="3"/>
          <w:numId w:val="1"/>
        </w:numPr>
        <w:rPr>
          <w:rFonts w:ascii="Times New Roman" w:hAnsi="Times New Roman" w:cs="Times New Roman"/>
          <w:i/>
          <w:iCs/>
        </w:rPr>
      </w:pPr>
      <w:r>
        <w:rPr>
          <w:rFonts w:ascii="Times New Roman" w:hAnsi="Times New Roman" w:cs="Times New Roman"/>
        </w:rPr>
        <w:t>Not all final judgments, even though they involve the same claim and the same parties, receive preclusive effect</w:t>
      </w:r>
      <w:r w:rsidR="00FA3CB4">
        <w:rPr>
          <w:rFonts w:ascii="Times New Roman" w:hAnsi="Times New Roman" w:cs="Times New Roman"/>
        </w:rPr>
        <w:t xml:space="preserve">. </w:t>
      </w:r>
    </w:p>
    <w:p w14:paraId="0E74CCBE" w14:textId="48B4DA8C" w:rsidR="00FA3CB4" w:rsidRPr="00FA3CA0" w:rsidRDefault="00FA3CB4" w:rsidP="004125C0">
      <w:pPr>
        <w:pStyle w:val="ListParagraph"/>
        <w:numPr>
          <w:ilvl w:val="3"/>
          <w:numId w:val="1"/>
        </w:numPr>
        <w:rPr>
          <w:rFonts w:ascii="Times New Roman" w:hAnsi="Times New Roman" w:cs="Times New Roman"/>
          <w:i/>
          <w:iCs/>
        </w:rPr>
      </w:pPr>
      <w:r>
        <w:rPr>
          <w:rFonts w:ascii="Times New Roman" w:hAnsi="Times New Roman" w:cs="Times New Roman"/>
        </w:rPr>
        <w:t xml:space="preserve">The court rendering the first judgment must have subject matter jurisdiction in order for the second court </w:t>
      </w:r>
      <w:r w:rsidR="00FA3CA0">
        <w:rPr>
          <w:rFonts w:ascii="Times New Roman" w:hAnsi="Times New Roman" w:cs="Times New Roman"/>
        </w:rPr>
        <w:t xml:space="preserve">to allow estoppel or re </w:t>
      </w:r>
      <w:proofErr w:type="gramStart"/>
      <w:r w:rsidR="00FA3CA0">
        <w:rPr>
          <w:rFonts w:ascii="Times New Roman" w:hAnsi="Times New Roman" w:cs="Times New Roman"/>
        </w:rPr>
        <w:t>judicata</w:t>
      </w:r>
      <w:proofErr w:type="gramEnd"/>
      <w:r w:rsidR="00FA3CA0">
        <w:rPr>
          <w:rFonts w:ascii="Times New Roman" w:hAnsi="Times New Roman" w:cs="Times New Roman"/>
        </w:rPr>
        <w:t xml:space="preserve"> </w:t>
      </w:r>
    </w:p>
    <w:p w14:paraId="3F8CB3A9" w14:textId="73B11247" w:rsidR="00FA3CA0" w:rsidRPr="000E20DB" w:rsidRDefault="00FA3CA0" w:rsidP="004125C0">
      <w:pPr>
        <w:pStyle w:val="ListParagraph"/>
        <w:numPr>
          <w:ilvl w:val="3"/>
          <w:numId w:val="1"/>
        </w:numPr>
        <w:rPr>
          <w:rFonts w:ascii="Times New Roman" w:hAnsi="Times New Roman" w:cs="Times New Roman"/>
          <w:i/>
          <w:iCs/>
        </w:rPr>
      </w:pPr>
      <w:r>
        <w:rPr>
          <w:rFonts w:ascii="Times New Roman" w:hAnsi="Times New Roman" w:cs="Times New Roman"/>
        </w:rPr>
        <w:t>Example. R</w:t>
      </w:r>
      <w:r w:rsidR="00AE4FB2">
        <w:rPr>
          <w:rFonts w:ascii="Times New Roman" w:hAnsi="Times New Roman" w:cs="Times New Roman"/>
        </w:rPr>
        <w:t xml:space="preserve">estatement of Judgments – a judgment rendered by a court lacking subject matter jurisdiction out not be given preclusive effect. </w:t>
      </w:r>
    </w:p>
    <w:p w14:paraId="394BABA4" w14:textId="5C4F1907" w:rsidR="000E20DB" w:rsidRPr="003F0DCB" w:rsidRDefault="000E20DB" w:rsidP="000E20DB">
      <w:pPr>
        <w:pStyle w:val="ListParagraph"/>
        <w:numPr>
          <w:ilvl w:val="1"/>
          <w:numId w:val="1"/>
        </w:numPr>
        <w:rPr>
          <w:rFonts w:ascii="Times New Roman" w:hAnsi="Times New Roman" w:cs="Times New Roman"/>
          <w:i/>
          <w:iCs/>
        </w:rPr>
      </w:pPr>
      <w:r>
        <w:rPr>
          <w:rFonts w:ascii="Times New Roman" w:hAnsi="Times New Roman" w:cs="Times New Roman"/>
        </w:rPr>
        <w:t>Issue Preclusion</w:t>
      </w:r>
      <w:r w:rsidR="005D53D0">
        <w:rPr>
          <w:rFonts w:ascii="Times New Roman" w:hAnsi="Times New Roman" w:cs="Times New Roman"/>
        </w:rPr>
        <w:t xml:space="preserve"> (</w:t>
      </w:r>
      <w:r w:rsidR="00653CFC">
        <w:rPr>
          <w:rFonts w:ascii="Times New Roman" w:hAnsi="Times New Roman" w:cs="Times New Roman"/>
          <w:i/>
          <w:iCs/>
        </w:rPr>
        <w:t>collateral estoppel</w:t>
      </w:r>
      <w:r w:rsidR="00653CFC">
        <w:rPr>
          <w:rFonts w:ascii="Times New Roman" w:hAnsi="Times New Roman" w:cs="Times New Roman"/>
        </w:rPr>
        <w:t>)</w:t>
      </w:r>
    </w:p>
    <w:p w14:paraId="3CB857B9" w14:textId="335E0C38" w:rsidR="003F0DCB" w:rsidRDefault="003F0DCB" w:rsidP="003F0DCB">
      <w:pPr>
        <w:ind w:left="1440"/>
        <w:rPr>
          <w:rFonts w:ascii="Times New Roman" w:hAnsi="Times New Roman" w:cs="Times New Roman"/>
          <w:i/>
          <w:iCs/>
        </w:rPr>
      </w:pPr>
      <w:r w:rsidRPr="003F0DCB">
        <w:rPr>
          <w:rFonts w:ascii="Times New Roman" w:hAnsi="Times New Roman" w:cs="Times New Roman"/>
        </w:rPr>
        <w:sym w:font="Wingdings" w:char="F0E0"/>
      </w:r>
      <w:r>
        <w:rPr>
          <w:rFonts w:ascii="Times New Roman" w:hAnsi="Times New Roman" w:cs="Times New Roman"/>
        </w:rPr>
        <w:t xml:space="preserve"> </w:t>
      </w:r>
      <w:r>
        <w:rPr>
          <w:rFonts w:ascii="Times New Roman" w:hAnsi="Times New Roman" w:cs="Times New Roman"/>
          <w:i/>
          <w:iCs/>
        </w:rPr>
        <w:t xml:space="preserve">comes into play when a claim is not </w:t>
      </w:r>
      <w:r w:rsidR="008D4CE5">
        <w:rPr>
          <w:rFonts w:ascii="Times New Roman" w:hAnsi="Times New Roman" w:cs="Times New Roman"/>
          <w:i/>
          <w:iCs/>
        </w:rPr>
        <w:t xml:space="preserve">barred from subsequent litigation, but some issue involved in that claim was </w:t>
      </w:r>
      <w:proofErr w:type="gramStart"/>
      <w:r w:rsidR="008D4CE5">
        <w:rPr>
          <w:rFonts w:ascii="Times New Roman" w:hAnsi="Times New Roman" w:cs="Times New Roman"/>
          <w:i/>
          <w:iCs/>
        </w:rPr>
        <w:t>actually previously</w:t>
      </w:r>
      <w:proofErr w:type="gramEnd"/>
      <w:r w:rsidR="008D4CE5">
        <w:rPr>
          <w:rFonts w:ascii="Times New Roman" w:hAnsi="Times New Roman" w:cs="Times New Roman"/>
          <w:i/>
          <w:iCs/>
        </w:rPr>
        <w:t xml:space="preserve"> litigated. </w:t>
      </w:r>
      <w:r w:rsidR="002E0659">
        <w:rPr>
          <w:rFonts w:ascii="Times New Roman" w:hAnsi="Times New Roman" w:cs="Times New Roman"/>
          <w:i/>
          <w:iCs/>
        </w:rPr>
        <w:t xml:space="preserve">judgments. </w:t>
      </w:r>
    </w:p>
    <w:p w14:paraId="031264C4" w14:textId="7D4FFAAD" w:rsidR="00EC0A61" w:rsidRDefault="00EC0A61" w:rsidP="00EC0A61">
      <w:pPr>
        <w:ind w:left="1440"/>
        <w:rPr>
          <w:rFonts w:ascii="Times New Roman" w:hAnsi="Times New Roman" w:cs="Times New Roman"/>
        </w:rPr>
      </w:pPr>
      <w:r w:rsidRPr="00EC0A61">
        <w:rPr>
          <w:rFonts w:ascii="Times New Roman" w:hAnsi="Times New Roman" w:cs="Times New Roman"/>
        </w:rPr>
        <w:sym w:font="Wingdings" w:char="F0E0"/>
      </w:r>
      <w:r>
        <w:rPr>
          <w:rFonts w:ascii="Times New Roman" w:hAnsi="Times New Roman" w:cs="Times New Roman"/>
        </w:rPr>
        <w:t xml:space="preserve"> Black letter of issue preclusion, when: </w:t>
      </w:r>
    </w:p>
    <w:p w14:paraId="7A81BFED" w14:textId="6632C56F" w:rsidR="00EC0A61" w:rsidRDefault="00A414D9" w:rsidP="00EC0A61">
      <w:pPr>
        <w:pStyle w:val="ListParagraph"/>
        <w:numPr>
          <w:ilvl w:val="3"/>
          <w:numId w:val="1"/>
        </w:numPr>
        <w:rPr>
          <w:rFonts w:ascii="Times New Roman" w:hAnsi="Times New Roman" w:cs="Times New Roman"/>
        </w:rPr>
      </w:pPr>
      <w:r>
        <w:rPr>
          <w:rFonts w:ascii="Times New Roman" w:hAnsi="Times New Roman" w:cs="Times New Roman"/>
        </w:rPr>
        <w:t xml:space="preserve">An issue of fact or law </w:t>
      </w:r>
      <w:proofErr w:type="gramStart"/>
      <w:r>
        <w:rPr>
          <w:rFonts w:ascii="Times New Roman" w:hAnsi="Times New Roman" w:cs="Times New Roman"/>
        </w:rPr>
        <w:t>is</w:t>
      </w:r>
      <w:proofErr w:type="gramEnd"/>
      <w:r>
        <w:rPr>
          <w:rFonts w:ascii="Times New Roman" w:hAnsi="Times New Roman" w:cs="Times New Roman"/>
        </w:rPr>
        <w:t xml:space="preserve"> </w:t>
      </w:r>
    </w:p>
    <w:p w14:paraId="0DB7A54E" w14:textId="7C6BB25A" w:rsidR="00A414D9" w:rsidRDefault="00A414D9" w:rsidP="00EC0A61">
      <w:pPr>
        <w:pStyle w:val="ListParagraph"/>
        <w:numPr>
          <w:ilvl w:val="3"/>
          <w:numId w:val="1"/>
        </w:numPr>
        <w:rPr>
          <w:rFonts w:ascii="Times New Roman" w:hAnsi="Times New Roman" w:cs="Times New Roman"/>
        </w:rPr>
      </w:pPr>
      <w:proofErr w:type="gramStart"/>
      <w:r>
        <w:rPr>
          <w:rFonts w:ascii="Times New Roman" w:hAnsi="Times New Roman" w:cs="Times New Roman"/>
        </w:rPr>
        <w:t>Actually</w:t>
      </w:r>
      <w:proofErr w:type="gramEnd"/>
      <w:r>
        <w:rPr>
          <w:rFonts w:ascii="Times New Roman" w:hAnsi="Times New Roman" w:cs="Times New Roman"/>
        </w:rPr>
        <w:t xml:space="preserve"> litigated and determined by </w:t>
      </w:r>
    </w:p>
    <w:p w14:paraId="60EA716C" w14:textId="64A327EA" w:rsidR="00A414D9" w:rsidRDefault="00A414D9" w:rsidP="00EC0A61">
      <w:pPr>
        <w:pStyle w:val="ListParagraph"/>
        <w:numPr>
          <w:ilvl w:val="3"/>
          <w:numId w:val="1"/>
        </w:numPr>
        <w:rPr>
          <w:rFonts w:ascii="Times New Roman" w:hAnsi="Times New Roman" w:cs="Times New Roman"/>
        </w:rPr>
      </w:pPr>
      <w:r>
        <w:rPr>
          <w:rFonts w:ascii="Times New Roman" w:hAnsi="Times New Roman" w:cs="Times New Roman"/>
        </w:rPr>
        <w:t xml:space="preserve">A valid and final judgment, and </w:t>
      </w:r>
    </w:p>
    <w:p w14:paraId="29CB70C8" w14:textId="7297F7F2" w:rsidR="00A414D9" w:rsidRDefault="00A414D9" w:rsidP="00EC0A61">
      <w:pPr>
        <w:pStyle w:val="ListParagraph"/>
        <w:numPr>
          <w:ilvl w:val="3"/>
          <w:numId w:val="1"/>
        </w:numPr>
        <w:rPr>
          <w:rFonts w:ascii="Times New Roman" w:hAnsi="Times New Roman" w:cs="Times New Roman"/>
        </w:rPr>
      </w:pPr>
      <w:r>
        <w:rPr>
          <w:rFonts w:ascii="Times New Roman" w:hAnsi="Times New Roman" w:cs="Times New Roman"/>
        </w:rPr>
        <w:t>The determinat</w:t>
      </w:r>
      <w:r w:rsidR="00CD51CE">
        <w:rPr>
          <w:rFonts w:ascii="Times New Roman" w:hAnsi="Times New Roman" w:cs="Times New Roman"/>
        </w:rPr>
        <w:t xml:space="preserve">ion is essential to the </w:t>
      </w:r>
      <w:proofErr w:type="gramStart"/>
      <w:r w:rsidR="00CD51CE">
        <w:rPr>
          <w:rFonts w:ascii="Times New Roman" w:hAnsi="Times New Roman" w:cs="Times New Roman"/>
        </w:rPr>
        <w:t>judgment</w:t>
      </w:r>
      <w:proofErr w:type="gramEnd"/>
      <w:r w:rsidR="00CD51CE">
        <w:rPr>
          <w:rFonts w:ascii="Times New Roman" w:hAnsi="Times New Roman" w:cs="Times New Roman"/>
        </w:rPr>
        <w:t xml:space="preserve"> </w:t>
      </w:r>
    </w:p>
    <w:p w14:paraId="3DAA0B71" w14:textId="6209055E" w:rsidR="00CD51CE" w:rsidRPr="00EC0A61" w:rsidRDefault="00CD51CE" w:rsidP="00EC0A61">
      <w:pPr>
        <w:pStyle w:val="ListParagraph"/>
        <w:numPr>
          <w:ilvl w:val="3"/>
          <w:numId w:val="1"/>
        </w:numPr>
        <w:rPr>
          <w:rFonts w:ascii="Times New Roman" w:hAnsi="Times New Roman" w:cs="Times New Roman"/>
        </w:rPr>
      </w:pPr>
      <w:r>
        <w:rPr>
          <w:rFonts w:ascii="Times New Roman" w:hAnsi="Times New Roman" w:cs="Times New Roman"/>
          <w:i/>
          <w:iCs/>
        </w:rPr>
        <w:t xml:space="preserve">Added element by common law: </w:t>
      </w:r>
      <w:r w:rsidR="00A64569">
        <w:rPr>
          <w:rFonts w:ascii="Times New Roman" w:hAnsi="Times New Roman" w:cs="Times New Roman"/>
        </w:rPr>
        <w:t xml:space="preserve">the party burdened with issue preclusion have had an adequate opportunity and incentive to litigate the issue in the earlier </w:t>
      </w:r>
      <w:proofErr w:type="gramStart"/>
      <w:r w:rsidR="00A64569">
        <w:rPr>
          <w:rFonts w:ascii="Times New Roman" w:hAnsi="Times New Roman" w:cs="Times New Roman"/>
        </w:rPr>
        <w:t>proceeding</w:t>
      </w:r>
      <w:proofErr w:type="gramEnd"/>
    </w:p>
    <w:p w14:paraId="74547581" w14:textId="5FDF4F9A" w:rsidR="000E20DB" w:rsidRPr="003F2207" w:rsidRDefault="000E20DB" w:rsidP="000E20DB">
      <w:pPr>
        <w:pStyle w:val="ListParagraph"/>
        <w:numPr>
          <w:ilvl w:val="2"/>
          <w:numId w:val="1"/>
        </w:numPr>
        <w:rPr>
          <w:rFonts w:ascii="Times New Roman" w:hAnsi="Times New Roman" w:cs="Times New Roman"/>
          <w:i/>
          <w:iCs/>
          <w:highlight w:val="yellow"/>
        </w:rPr>
      </w:pPr>
      <w:r w:rsidRPr="003F2207">
        <w:rPr>
          <w:rFonts w:ascii="Times New Roman" w:hAnsi="Times New Roman" w:cs="Times New Roman"/>
          <w:highlight w:val="yellow"/>
        </w:rPr>
        <w:t>The Same Issue</w:t>
      </w:r>
    </w:p>
    <w:p w14:paraId="65947C92" w14:textId="3DA94798" w:rsidR="000E20DB" w:rsidRPr="006E730F" w:rsidRDefault="000E20DB" w:rsidP="000E20DB">
      <w:pPr>
        <w:pStyle w:val="ListParagraph"/>
        <w:numPr>
          <w:ilvl w:val="2"/>
          <w:numId w:val="1"/>
        </w:numPr>
        <w:rPr>
          <w:rFonts w:ascii="Times New Roman" w:hAnsi="Times New Roman" w:cs="Times New Roman"/>
          <w:i/>
          <w:iCs/>
          <w:highlight w:val="yellow"/>
        </w:rPr>
      </w:pPr>
      <w:r w:rsidRPr="006E730F">
        <w:rPr>
          <w:rFonts w:ascii="Times New Roman" w:hAnsi="Times New Roman" w:cs="Times New Roman"/>
          <w:highlight w:val="yellow"/>
        </w:rPr>
        <w:t>An Issue “Actually Litigated and Determined”</w:t>
      </w:r>
    </w:p>
    <w:p w14:paraId="7063E4E7" w14:textId="438B8336" w:rsidR="005754A9" w:rsidRPr="006E730F" w:rsidRDefault="005754A9" w:rsidP="000E20DB">
      <w:pPr>
        <w:pStyle w:val="ListParagraph"/>
        <w:numPr>
          <w:ilvl w:val="2"/>
          <w:numId w:val="1"/>
        </w:numPr>
        <w:rPr>
          <w:rFonts w:ascii="Times New Roman" w:hAnsi="Times New Roman" w:cs="Times New Roman"/>
          <w:i/>
          <w:iCs/>
          <w:highlight w:val="yellow"/>
        </w:rPr>
      </w:pPr>
      <w:r w:rsidRPr="006E730F">
        <w:rPr>
          <w:rFonts w:ascii="Times New Roman" w:hAnsi="Times New Roman" w:cs="Times New Roman"/>
          <w:highlight w:val="yellow"/>
        </w:rPr>
        <w:t>An Issue “Essential to the Judgment”</w:t>
      </w:r>
    </w:p>
    <w:p w14:paraId="53369CDF" w14:textId="1623A035" w:rsidR="005754A9" w:rsidRPr="0062575E" w:rsidRDefault="005754A9" w:rsidP="000E20DB">
      <w:pPr>
        <w:pStyle w:val="ListParagraph"/>
        <w:numPr>
          <w:ilvl w:val="2"/>
          <w:numId w:val="1"/>
        </w:numPr>
        <w:rPr>
          <w:rFonts w:ascii="Times New Roman" w:hAnsi="Times New Roman" w:cs="Times New Roman"/>
          <w:i/>
          <w:iCs/>
        </w:rPr>
      </w:pPr>
      <w:r>
        <w:rPr>
          <w:rFonts w:ascii="Times New Roman" w:hAnsi="Times New Roman" w:cs="Times New Roman"/>
        </w:rPr>
        <w:t>Between Which Parties?</w:t>
      </w:r>
    </w:p>
    <w:p w14:paraId="2DB088D2" w14:textId="659E69DD" w:rsidR="0062575E" w:rsidRPr="00BD64D8" w:rsidRDefault="0062575E" w:rsidP="0062575E">
      <w:pPr>
        <w:pStyle w:val="ListParagraph"/>
        <w:numPr>
          <w:ilvl w:val="3"/>
          <w:numId w:val="1"/>
        </w:numPr>
        <w:rPr>
          <w:rFonts w:ascii="Times New Roman" w:hAnsi="Times New Roman" w:cs="Times New Roman"/>
          <w:i/>
          <w:iCs/>
        </w:rPr>
      </w:pPr>
      <w:r>
        <w:rPr>
          <w:rFonts w:ascii="Times New Roman" w:hAnsi="Times New Roman" w:cs="Times New Roman"/>
        </w:rPr>
        <w:t>Issue preclusion should not be granted against a party if:</w:t>
      </w:r>
    </w:p>
    <w:p w14:paraId="6337B240" w14:textId="7E02A2A3" w:rsidR="00BD64D8" w:rsidRPr="003E2146" w:rsidRDefault="00BD64D8" w:rsidP="00BD64D8">
      <w:pPr>
        <w:pStyle w:val="ListParagraph"/>
        <w:numPr>
          <w:ilvl w:val="4"/>
          <w:numId w:val="1"/>
        </w:numPr>
        <w:rPr>
          <w:rFonts w:ascii="Times New Roman" w:hAnsi="Times New Roman" w:cs="Times New Roman"/>
          <w:i/>
          <w:iCs/>
        </w:rPr>
      </w:pPr>
      <w:r>
        <w:rPr>
          <w:rFonts w:ascii="Times New Roman" w:hAnsi="Times New Roman" w:cs="Times New Roman"/>
        </w:rPr>
        <w:t xml:space="preserve">P </w:t>
      </w:r>
      <w:r w:rsidR="003E2146">
        <w:rPr>
          <w:rFonts w:ascii="Times New Roman" w:hAnsi="Times New Roman" w:cs="Times New Roman"/>
        </w:rPr>
        <w:t>c</w:t>
      </w:r>
      <w:r>
        <w:rPr>
          <w:rFonts w:ascii="Times New Roman" w:hAnsi="Times New Roman" w:cs="Times New Roman"/>
        </w:rPr>
        <w:t xml:space="preserve">ould </w:t>
      </w:r>
      <w:proofErr w:type="gramStart"/>
      <w:r>
        <w:rPr>
          <w:rFonts w:ascii="Times New Roman" w:hAnsi="Times New Roman" w:cs="Times New Roman"/>
        </w:rPr>
        <w:t>have been easily been</w:t>
      </w:r>
      <w:proofErr w:type="gramEnd"/>
      <w:r>
        <w:rPr>
          <w:rFonts w:ascii="Times New Roman" w:hAnsi="Times New Roman" w:cs="Times New Roman"/>
        </w:rPr>
        <w:t xml:space="preserve"> joined in the first </w:t>
      </w:r>
      <w:r w:rsidR="003E2146">
        <w:rPr>
          <w:rFonts w:ascii="Times New Roman" w:hAnsi="Times New Roman" w:cs="Times New Roman"/>
        </w:rPr>
        <w:t xml:space="preserve">action; or </w:t>
      </w:r>
    </w:p>
    <w:p w14:paraId="6CB54711" w14:textId="354B539D" w:rsidR="003E2146" w:rsidRPr="003E2146" w:rsidRDefault="003E2146" w:rsidP="00BD64D8">
      <w:pPr>
        <w:pStyle w:val="ListParagraph"/>
        <w:numPr>
          <w:ilvl w:val="4"/>
          <w:numId w:val="1"/>
        </w:numPr>
        <w:rPr>
          <w:rFonts w:ascii="Times New Roman" w:hAnsi="Times New Roman" w:cs="Times New Roman"/>
          <w:i/>
          <w:iCs/>
        </w:rPr>
      </w:pPr>
      <w:r>
        <w:rPr>
          <w:rFonts w:ascii="Times New Roman" w:hAnsi="Times New Roman" w:cs="Times New Roman"/>
        </w:rPr>
        <w:t xml:space="preserve">It is unfair to </w:t>
      </w:r>
      <w:proofErr w:type="spellStart"/>
      <w:r>
        <w:rPr>
          <w:rFonts w:ascii="Times New Roman" w:hAnsi="Times New Roman" w:cs="Times New Roman"/>
        </w:rPr>
        <w:t>D</w:t>
      </w:r>
      <w:proofErr w:type="spellEnd"/>
      <w:r>
        <w:rPr>
          <w:rFonts w:ascii="Times New Roman" w:hAnsi="Times New Roman" w:cs="Times New Roman"/>
        </w:rPr>
        <w:t xml:space="preserve"> because, either:</w:t>
      </w:r>
    </w:p>
    <w:p w14:paraId="406C3E66" w14:textId="7D1CA6E0" w:rsidR="003E2146" w:rsidRPr="009639FA" w:rsidRDefault="003E2146" w:rsidP="003E2146">
      <w:pPr>
        <w:pStyle w:val="ListParagraph"/>
        <w:numPr>
          <w:ilvl w:val="5"/>
          <w:numId w:val="1"/>
        </w:numPr>
        <w:rPr>
          <w:rFonts w:ascii="Times New Roman" w:hAnsi="Times New Roman" w:cs="Times New Roman"/>
          <w:i/>
          <w:iCs/>
        </w:rPr>
      </w:pPr>
      <w:r>
        <w:rPr>
          <w:rFonts w:ascii="Times New Roman" w:hAnsi="Times New Roman" w:cs="Times New Roman"/>
        </w:rPr>
        <w:t xml:space="preserve">Had little incentive to </w:t>
      </w:r>
      <w:r w:rsidR="009639FA">
        <w:rPr>
          <w:rFonts w:ascii="Times New Roman" w:hAnsi="Times New Roman" w:cs="Times New Roman"/>
        </w:rPr>
        <w:t>defend</w:t>
      </w:r>
      <w:r>
        <w:rPr>
          <w:rFonts w:ascii="Times New Roman" w:hAnsi="Times New Roman" w:cs="Times New Roman"/>
        </w:rPr>
        <w:t xml:space="preserve"> the first suit – sued for small or nominal </w:t>
      </w:r>
      <w:proofErr w:type="gramStart"/>
      <w:r>
        <w:rPr>
          <w:rFonts w:ascii="Times New Roman" w:hAnsi="Times New Roman" w:cs="Times New Roman"/>
        </w:rPr>
        <w:t>damages</w:t>
      </w:r>
      <w:proofErr w:type="gramEnd"/>
      <w:r w:rsidR="009639FA">
        <w:rPr>
          <w:rFonts w:ascii="Times New Roman" w:hAnsi="Times New Roman" w:cs="Times New Roman"/>
        </w:rPr>
        <w:t xml:space="preserve"> </w:t>
      </w:r>
    </w:p>
    <w:p w14:paraId="1ED9D6F3" w14:textId="57394AFC" w:rsidR="009639FA" w:rsidRPr="009639FA" w:rsidRDefault="009639FA" w:rsidP="009639FA">
      <w:pPr>
        <w:pStyle w:val="ListParagraph"/>
        <w:numPr>
          <w:ilvl w:val="6"/>
          <w:numId w:val="1"/>
        </w:numPr>
        <w:rPr>
          <w:rFonts w:ascii="Times New Roman" w:hAnsi="Times New Roman" w:cs="Times New Roman"/>
          <w:i/>
          <w:iCs/>
        </w:rPr>
      </w:pPr>
      <w:r>
        <w:rPr>
          <w:rFonts w:ascii="Times New Roman" w:hAnsi="Times New Roman" w:cs="Times New Roman"/>
        </w:rPr>
        <w:t xml:space="preserve">Little incentive to </w:t>
      </w:r>
      <w:r>
        <w:rPr>
          <w:rFonts w:ascii="Times New Roman" w:hAnsi="Times New Roman" w:cs="Times New Roman"/>
          <w:i/>
          <w:iCs/>
        </w:rPr>
        <w:t xml:space="preserve">defend vigorously, </w:t>
      </w:r>
      <w:r w:rsidR="00065316">
        <w:rPr>
          <w:rFonts w:ascii="Times New Roman" w:hAnsi="Times New Roman" w:cs="Times New Roman"/>
          <w:i/>
          <w:iCs/>
        </w:rPr>
        <w:t>particularly</w:t>
      </w:r>
      <w:r>
        <w:rPr>
          <w:rFonts w:ascii="Times New Roman" w:hAnsi="Times New Roman" w:cs="Times New Roman"/>
          <w:i/>
          <w:iCs/>
        </w:rPr>
        <w:t xml:space="preserve"> if future suits are not </w:t>
      </w:r>
      <w:proofErr w:type="gramStart"/>
      <w:r>
        <w:rPr>
          <w:rFonts w:ascii="Times New Roman" w:hAnsi="Times New Roman" w:cs="Times New Roman"/>
          <w:i/>
          <w:iCs/>
        </w:rPr>
        <w:t>foreseeable</w:t>
      </w:r>
      <w:proofErr w:type="gramEnd"/>
    </w:p>
    <w:p w14:paraId="4E8DABB3" w14:textId="607DC21D" w:rsidR="009639FA" w:rsidRPr="00065316" w:rsidRDefault="00065316" w:rsidP="009639FA">
      <w:pPr>
        <w:pStyle w:val="ListParagraph"/>
        <w:numPr>
          <w:ilvl w:val="5"/>
          <w:numId w:val="1"/>
        </w:numPr>
        <w:rPr>
          <w:rFonts w:ascii="Times New Roman" w:hAnsi="Times New Roman" w:cs="Times New Roman"/>
          <w:i/>
          <w:iCs/>
        </w:rPr>
      </w:pPr>
      <w:r>
        <w:rPr>
          <w:rFonts w:ascii="Times New Roman" w:hAnsi="Times New Roman" w:cs="Times New Roman"/>
        </w:rPr>
        <w:t>If judgment relied upon is inconsistent with other suits</w:t>
      </w:r>
    </w:p>
    <w:p w14:paraId="7F891231" w14:textId="5EABCA1F" w:rsidR="00065316" w:rsidRPr="00676460" w:rsidRDefault="00065316" w:rsidP="00065316">
      <w:pPr>
        <w:pStyle w:val="ListParagraph"/>
        <w:numPr>
          <w:ilvl w:val="6"/>
          <w:numId w:val="1"/>
        </w:numPr>
        <w:rPr>
          <w:rFonts w:ascii="Times New Roman" w:hAnsi="Times New Roman" w:cs="Times New Roman"/>
          <w:i/>
          <w:iCs/>
        </w:rPr>
      </w:pPr>
      <w:r>
        <w:rPr>
          <w:rFonts w:ascii="Times New Roman" w:hAnsi="Times New Roman" w:cs="Times New Roman"/>
        </w:rPr>
        <w:t>Multiple lawsuits re same transactions by different</w:t>
      </w:r>
      <w:r w:rsidR="00676460">
        <w:rPr>
          <w:rFonts w:ascii="Times New Roman" w:hAnsi="Times New Roman" w:cs="Times New Roman"/>
        </w:rPr>
        <w:t xml:space="preserve"> plaintiffs, D won lawsuits 1-13, but lost 14 – lawsuit 15 cannot use issue </w:t>
      </w:r>
      <w:proofErr w:type="gramStart"/>
      <w:r w:rsidR="00676460">
        <w:rPr>
          <w:rFonts w:ascii="Times New Roman" w:hAnsi="Times New Roman" w:cs="Times New Roman"/>
        </w:rPr>
        <w:t>preclusion</w:t>
      </w:r>
      <w:proofErr w:type="gramEnd"/>
      <w:r w:rsidR="00676460">
        <w:rPr>
          <w:rFonts w:ascii="Times New Roman" w:hAnsi="Times New Roman" w:cs="Times New Roman"/>
        </w:rPr>
        <w:t xml:space="preserve"> </w:t>
      </w:r>
    </w:p>
    <w:p w14:paraId="6829D58A" w14:textId="501A8870" w:rsidR="00676460" w:rsidRPr="00633FDE" w:rsidRDefault="00E4375D" w:rsidP="00E4375D">
      <w:pPr>
        <w:pStyle w:val="ListParagraph"/>
        <w:numPr>
          <w:ilvl w:val="5"/>
          <w:numId w:val="1"/>
        </w:numPr>
        <w:rPr>
          <w:rFonts w:ascii="Times New Roman" w:hAnsi="Times New Roman" w:cs="Times New Roman"/>
          <w:i/>
          <w:iCs/>
        </w:rPr>
      </w:pPr>
      <w:r>
        <w:rPr>
          <w:rFonts w:ascii="Times New Roman" w:hAnsi="Times New Roman" w:cs="Times New Roman"/>
        </w:rPr>
        <w:t xml:space="preserve">If D now has more procedural mechanisms available to him or was in an unfair forum </w:t>
      </w:r>
    </w:p>
    <w:p w14:paraId="08F1146F" w14:textId="3B34141E" w:rsidR="00633FDE" w:rsidRPr="005754A9" w:rsidRDefault="00633FDE" w:rsidP="00633FDE">
      <w:pPr>
        <w:pStyle w:val="ListParagraph"/>
        <w:numPr>
          <w:ilvl w:val="3"/>
          <w:numId w:val="1"/>
        </w:numPr>
        <w:rPr>
          <w:rFonts w:ascii="Times New Roman" w:hAnsi="Times New Roman" w:cs="Times New Roman"/>
          <w:i/>
          <w:iCs/>
        </w:rPr>
      </w:pPr>
      <w:r>
        <w:rPr>
          <w:rFonts w:ascii="Times New Roman" w:hAnsi="Times New Roman" w:cs="Times New Roman"/>
        </w:rPr>
        <w:t xml:space="preserve">Example. </w:t>
      </w:r>
      <w:r>
        <w:rPr>
          <w:rFonts w:ascii="Times New Roman" w:hAnsi="Times New Roman" w:cs="Times New Roman"/>
          <w:i/>
          <w:iCs/>
        </w:rPr>
        <w:t xml:space="preserve">Parklane Hosiery Co. v. Shore </w:t>
      </w:r>
    </w:p>
    <w:p w14:paraId="11D10355" w14:textId="064A3523" w:rsidR="005754A9" w:rsidRPr="0076254F" w:rsidRDefault="0076254F" w:rsidP="0076254F">
      <w:pPr>
        <w:pStyle w:val="ListParagraph"/>
        <w:numPr>
          <w:ilvl w:val="1"/>
          <w:numId w:val="1"/>
        </w:numPr>
        <w:rPr>
          <w:rFonts w:ascii="Times New Roman" w:hAnsi="Times New Roman" w:cs="Times New Roman"/>
          <w:i/>
          <w:iCs/>
        </w:rPr>
      </w:pPr>
      <w:r>
        <w:rPr>
          <w:rFonts w:ascii="Times New Roman" w:hAnsi="Times New Roman" w:cs="Times New Roman"/>
        </w:rPr>
        <w:t xml:space="preserve">The Boundaries of Preclusion </w:t>
      </w:r>
    </w:p>
    <w:p w14:paraId="618A5235" w14:textId="3B85AF64" w:rsidR="0076254F" w:rsidRPr="00905D10" w:rsidRDefault="0076254F" w:rsidP="0076254F">
      <w:pPr>
        <w:pStyle w:val="ListParagraph"/>
        <w:numPr>
          <w:ilvl w:val="2"/>
          <w:numId w:val="1"/>
        </w:numPr>
        <w:rPr>
          <w:rFonts w:ascii="Times New Roman" w:hAnsi="Times New Roman" w:cs="Times New Roman"/>
          <w:i/>
          <w:iCs/>
        </w:rPr>
      </w:pPr>
      <w:r>
        <w:rPr>
          <w:rFonts w:ascii="Times New Roman" w:hAnsi="Times New Roman" w:cs="Times New Roman"/>
        </w:rPr>
        <w:t xml:space="preserve">Claim Preclusion </w:t>
      </w:r>
    </w:p>
    <w:p w14:paraId="0AB26FBF" w14:textId="4AC00A8B" w:rsidR="00905D10" w:rsidRPr="00251671" w:rsidRDefault="00905D10" w:rsidP="00905D10">
      <w:pPr>
        <w:pStyle w:val="ListParagraph"/>
        <w:numPr>
          <w:ilvl w:val="3"/>
          <w:numId w:val="1"/>
        </w:numPr>
        <w:rPr>
          <w:rFonts w:ascii="Times New Roman" w:hAnsi="Times New Roman" w:cs="Times New Roman"/>
          <w:i/>
          <w:iCs/>
        </w:rPr>
      </w:pPr>
      <w:r>
        <w:rPr>
          <w:rFonts w:ascii="Times New Roman" w:hAnsi="Times New Roman" w:cs="Times New Roman"/>
        </w:rPr>
        <w:t xml:space="preserve">Section 26 of the Restatement </w:t>
      </w:r>
      <w:r w:rsidR="00251671">
        <w:rPr>
          <w:rFonts w:ascii="Times New Roman" w:hAnsi="Times New Roman" w:cs="Times New Roman"/>
        </w:rPr>
        <w:t>of Judgments – declining to apply claim preclusion:</w:t>
      </w:r>
    </w:p>
    <w:p w14:paraId="626DFAC5" w14:textId="6FE0AE52" w:rsidR="00251671" w:rsidRPr="00251671" w:rsidRDefault="00251671" w:rsidP="00251671">
      <w:pPr>
        <w:pStyle w:val="ListParagraph"/>
        <w:numPr>
          <w:ilvl w:val="4"/>
          <w:numId w:val="1"/>
        </w:numPr>
        <w:rPr>
          <w:rFonts w:ascii="Times New Roman" w:hAnsi="Times New Roman" w:cs="Times New Roman"/>
          <w:i/>
          <w:iCs/>
        </w:rPr>
      </w:pPr>
      <w:r>
        <w:rPr>
          <w:rFonts w:ascii="Times New Roman" w:hAnsi="Times New Roman" w:cs="Times New Roman"/>
        </w:rPr>
        <w:t xml:space="preserve">Where the parties have expressly or </w:t>
      </w:r>
      <w:r w:rsidR="00880D5E">
        <w:rPr>
          <w:rFonts w:ascii="Times New Roman" w:hAnsi="Times New Roman" w:cs="Times New Roman"/>
        </w:rPr>
        <w:t>implicitly</w:t>
      </w:r>
      <w:r>
        <w:rPr>
          <w:rFonts w:ascii="Times New Roman" w:hAnsi="Times New Roman" w:cs="Times New Roman"/>
        </w:rPr>
        <w:t xml:space="preserve"> agreed to allow claim </w:t>
      </w:r>
      <w:proofErr w:type="gramStart"/>
      <w:r>
        <w:rPr>
          <w:rFonts w:ascii="Times New Roman" w:hAnsi="Times New Roman" w:cs="Times New Roman"/>
        </w:rPr>
        <w:t>splitting;</w:t>
      </w:r>
      <w:proofErr w:type="gramEnd"/>
    </w:p>
    <w:p w14:paraId="044226F1" w14:textId="5BDFD2F0" w:rsidR="00251671" w:rsidRPr="00880D5E" w:rsidRDefault="00251671" w:rsidP="00251671">
      <w:pPr>
        <w:pStyle w:val="ListParagraph"/>
        <w:numPr>
          <w:ilvl w:val="4"/>
          <w:numId w:val="1"/>
        </w:numPr>
        <w:rPr>
          <w:rFonts w:ascii="Times New Roman" w:hAnsi="Times New Roman" w:cs="Times New Roman"/>
          <w:i/>
          <w:iCs/>
        </w:rPr>
      </w:pPr>
      <w:r>
        <w:rPr>
          <w:rFonts w:ascii="Times New Roman" w:hAnsi="Times New Roman" w:cs="Times New Roman"/>
        </w:rPr>
        <w:t xml:space="preserve">Where a court has in the first action reserved </w:t>
      </w:r>
      <w:r w:rsidR="00880D5E">
        <w:rPr>
          <w:rFonts w:ascii="Times New Roman" w:hAnsi="Times New Roman" w:cs="Times New Roman"/>
        </w:rPr>
        <w:t xml:space="preserve">the </w:t>
      </w:r>
      <w:r w:rsidR="002C0AD8">
        <w:rPr>
          <w:rFonts w:ascii="Times New Roman" w:hAnsi="Times New Roman" w:cs="Times New Roman"/>
        </w:rPr>
        <w:t>plaintiff's</w:t>
      </w:r>
      <w:r>
        <w:rPr>
          <w:rFonts w:ascii="Times New Roman" w:hAnsi="Times New Roman" w:cs="Times New Roman"/>
        </w:rPr>
        <w:t xml:space="preserve"> right </w:t>
      </w:r>
      <w:r w:rsidR="00880D5E">
        <w:rPr>
          <w:rFonts w:ascii="Times New Roman" w:hAnsi="Times New Roman" w:cs="Times New Roman"/>
        </w:rPr>
        <w:t xml:space="preserve">to bring the </w:t>
      </w:r>
      <w:proofErr w:type="gramStart"/>
      <w:r w:rsidR="00880D5E">
        <w:rPr>
          <w:rFonts w:ascii="Times New Roman" w:hAnsi="Times New Roman" w:cs="Times New Roman"/>
        </w:rPr>
        <w:t>second;</w:t>
      </w:r>
      <w:proofErr w:type="gramEnd"/>
    </w:p>
    <w:p w14:paraId="18BD7D54" w14:textId="1188744F" w:rsidR="00880D5E" w:rsidRPr="0076254F" w:rsidRDefault="00880D5E" w:rsidP="00251671">
      <w:pPr>
        <w:pStyle w:val="ListParagraph"/>
        <w:numPr>
          <w:ilvl w:val="4"/>
          <w:numId w:val="1"/>
        </w:numPr>
        <w:rPr>
          <w:rFonts w:ascii="Times New Roman" w:hAnsi="Times New Roman" w:cs="Times New Roman"/>
          <w:i/>
          <w:iCs/>
        </w:rPr>
      </w:pPr>
      <w:r>
        <w:rPr>
          <w:rFonts w:ascii="Times New Roman" w:hAnsi="Times New Roman" w:cs="Times New Roman"/>
        </w:rPr>
        <w:t xml:space="preserve">Where </w:t>
      </w:r>
      <w:r w:rsidR="006B4C6C">
        <w:rPr>
          <w:rFonts w:ascii="Times New Roman" w:hAnsi="Times New Roman" w:cs="Times New Roman"/>
        </w:rPr>
        <w:t>jurisdictional</w:t>
      </w:r>
      <w:r>
        <w:rPr>
          <w:rFonts w:ascii="Times New Roman" w:hAnsi="Times New Roman" w:cs="Times New Roman"/>
        </w:rPr>
        <w:t xml:space="preserve"> </w:t>
      </w:r>
      <w:r w:rsidR="006B4C6C">
        <w:rPr>
          <w:rFonts w:ascii="Times New Roman" w:hAnsi="Times New Roman" w:cs="Times New Roman"/>
        </w:rPr>
        <w:t>limitation</w:t>
      </w:r>
      <w:r>
        <w:rPr>
          <w:rFonts w:ascii="Times New Roman" w:hAnsi="Times New Roman" w:cs="Times New Roman"/>
        </w:rPr>
        <w:t xml:space="preserve"> prevented </w:t>
      </w:r>
      <w:r w:rsidR="002C0AD8">
        <w:rPr>
          <w:rFonts w:ascii="Times New Roman" w:hAnsi="Times New Roman" w:cs="Times New Roman"/>
        </w:rPr>
        <w:t xml:space="preserve">the </w:t>
      </w:r>
      <w:r>
        <w:rPr>
          <w:rFonts w:ascii="Times New Roman" w:hAnsi="Times New Roman" w:cs="Times New Roman"/>
        </w:rPr>
        <w:t xml:space="preserve">plaintiff from seeking </w:t>
      </w:r>
      <w:r w:rsidR="006B4C6C">
        <w:rPr>
          <w:rFonts w:ascii="Times New Roman" w:hAnsi="Times New Roman" w:cs="Times New Roman"/>
        </w:rPr>
        <w:t xml:space="preserve">a </w:t>
      </w:r>
      <w:r>
        <w:rPr>
          <w:rFonts w:ascii="Times New Roman" w:hAnsi="Times New Roman" w:cs="Times New Roman"/>
        </w:rPr>
        <w:t>certain form of relief now sought</w:t>
      </w:r>
    </w:p>
    <w:p w14:paraId="16A176D6" w14:textId="10CE05FF" w:rsidR="0076254F" w:rsidRPr="00FA692F" w:rsidRDefault="0076254F" w:rsidP="0076254F">
      <w:pPr>
        <w:pStyle w:val="ListParagraph"/>
        <w:numPr>
          <w:ilvl w:val="2"/>
          <w:numId w:val="1"/>
        </w:numPr>
        <w:rPr>
          <w:rFonts w:ascii="Times New Roman" w:hAnsi="Times New Roman" w:cs="Times New Roman"/>
          <w:i/>
          <w:iCs/>
        </w:rPr>
      </w:pPr>
      <w:r>
        <w:rPr>
          <w:rFonts w:ascii="Times New Roman" w:hAnsi="Times New Roman" w:cs="Times New Roman"/>
        </w:rPr>
        <w:t xml:space="preserve">Issue Preclusion </w:t>
      </w:r>
    </w:p>
    <w:p w14:paraId="0B179BEF" w14:textId="389B6AB6" w:rsidR="00C03042" w:rsidRPr="00E3756C" w:rsidRDefault="00C03042" w:rsidP="00C03042">
      <w:pPr>
        <w:pStyle w:val="ListParagraph"/>
        <w:numPr>
          <w:ilvl w:val="3"/>
          <w:numId w:val="1"/>
        </w:numPr>
        <w:rPr>
          <w:rFonts w:ascii="Times New Roman" w:hAnsi="Times New Roman" w:cs="Times New Roman"/>
          <w:i/>
          <w:iCs/>
        </w:rPr>
      </w:pPr>
      <w:r>
        <w:rPr>
          <w:rFonts w:ascii="Times New Roman" w:hAnsi="Times New Roman" w:cs="Times New Roman"/>
        </w:rPr>
        <w:t xml:space="preserve">Section 28 of the Restatement of Judgments </w:t>
      </w:r>
      <w:r w:rsidR="00E3756C">
        <w:rPr>
          <w:rFonts w:ascii="Times New Roman" w:hAnsi="Times New Roman" w:cs="Times New Roman"/>
        </w:rPr>
        <w:t>–</w:t>
      </w:r>
      <w:r>
        <w:rPr>
          <w:rFonts w:ascii="Times New Roman" w:hAnsi="Times New Roman" w:cs="Times New Roman"/>
        </w:rPr>
        <w:t xml:space="preserve"> </w:t>
      </w:r>
      <w:r w:rsidR="002C0AD8">
        <w:rPr>
          <w:rFonts w:ascii="Times New Roman" w:hAnsi="Times New Roman" w:cs="Times New Roman"/>
        </w:rPr>
        <w:t>declining</w:t>
      </w:r>
      <w:r w:rsidR="00E3756C">
        <w:rPr>
          <w:rFonts w:ascii="Times New Roman" w:hAnsi="Times New Roman" w:cs="Times New Roman"/>
        </w:rPr>
        <w:t xml:space="preserve"> to apply issue preclusion when:</w:t>
      </w:r>
    </w:p>
    <w:p w14:paraId="77343D76" w14:textId="2FBBFFEF" w:rsidR="00E3756C" w:rsidRPr="00A6360C" w:rsidRDefault="00EF4FFE" w:rsidP="00E3756C">
      <w:pPr>
        <w:pStyle w:val="ListParagraph"/>
        <w:numPr>
          <w:ilvl w:val="4"/>
          <w:numId w:val="1"/>
        </w:numPr>
        <w:rPr>
          <w:rFonts w:ascii="Times New Roman" w:hAnsi="Times New Roman" w:cs="Times New Roman"/>
          <w:i/>
          <w:iCs/>
        </w:rPr>
      </w:pPr>
      <w:r>
        <w:rPr>
          <w:rFonts w:ascii="Times New Roman" w:hAnsi="Times New Roman" w:cs="Times New Roman"/>
        </w:rPr>
        <w:t xml:space="preserve">A matter of law could </w:t>
      </w:r>
      <w:r w:rsidR="002C0AD8">
        <w:rPr>
          <w:rFonts w:ascii="Times New Roman" w:hAnsi="Times New Roman" w:cs="Times New Roman"/>
        </w:rPr>
        <w:t>not have</w:t>
      </w:r>
      <w:r>
        <w:rPr>
          <w:rFonts w:ascii="Times New Roman" w:hAnsi="Times New Roman" w:cs="Times New Roman"/>
        </w:rPr>
        <w:t xml:space="preserve"> obtained </w:t>
      </w:r>
      <w:r w:rsidR="00A6360C">
        <w:rPr>
          <w:rFonts w:ascii="Times New Roman" w:hAnsi="Times New Roman" w:cs="Times New Roman"/>
        </w:rPr>
        <w:t xml:space="preserve">review of the judgment in the </w:t>
      </w:r>
      <w:r w:rsidR="002C0AD8">
        <w:rPr>
          <w:rFonts w:ascii="Times New Roman" w:hAnsi="Times New Roman" w:cs="Times New Roman"/>
        </w:rPr>
        <w:t>initial</w:t>
      </w:r>
      <w:r w:rsidR="00A6360C">
        <w:rPr>
          <w:rFonts w:ascii="Times New Roman" w:hAnsi="Times New Roman" w:cs="Times New Roman"/>
        </w:rPr>
        <w:t xml:space="preserve"> </w:t>
      </w:r>
      <w:proofErr w:type="gramStart"/>
      <w:r w:rsidR="00A6360C">
        <w:rPr>
          <w:rFonts w:ascii="Times New Roman" w:hAnsi="Times New Roman" w:cs="Times New Roman"/>
        </w:rPr>
        <w:t>action</w:t>
      </w:r>
      <w:proofErr w:type="gramEnd"/>
      <w:r w:rsidR="00A6360C">
        <w:rPr>
          <w:rFonts w:ascii="Times New Roman" w:hAnsi="Times New Roman" w:cs="Times New Roman"/>
        </w:rPr>
        <w:t xml:space="preserve"> </w:t>
      </w:r>
    </w:p>
    <w:p w14:paraId="2B787432" w14:textId="3D99BC9D" w:rsidR="00A6360C" w:rsidRPr="00A6360C" w:rsidRDefault="00A6360C" w:rsidP="00A6360C">
      <w:pPr>
        <w:pStyle w:val="ListParagraph"/>
        <w:numPr>
          <w:ilvl w:val="4"/>
          <w:numId w:val="1"/>
        </w:numPr>
        <w:rPr>
          <w:rFonts w:ascii="Times New Roman" w:hAnsi="Times New Roman" w:cs="Times New Roman"/>
          <w:i/>
          <w:iCs/>
        </w:rPr>
      </w:pPr>
      <w:r>
        <w:rPr>
          <w:rFonts w:ascii="Times New Roman" w:hAnsi="Times New Roman" w:cs="Times New Roman"/>
        </w:rPr>
        <w:t xml:space="preserve">The issue of law and </w:t>
      </w:r>
    </w:p>
    <w:p w14:paraId="7F22FF2C" w14:textId="7A89582E" w:rsidR="00A6360C" w:rsidRPr="000329E7" w:rsidRDefault="000329E7" w:rsidP="00A6360C">
      <w:pPr>
        <w:pStyle w:val="ListParagraph"/>
        <w:numPr>
          <w:ilvl w:val="5"/>
          <w:numId w:val="1"/>
        </w:numPr>
        <w:rPr>
          <w:rFonts w:ascii="Times New Roman" w:hAnsi="Times New Roman" w:cs="Times New Roman"/>
          <w:i/>
          <w:iCs/>
        </w:rPr>
      </w:pPr>
      <w:r>
        <w:rPr>
          <w:rFonts w:ascii="Times New Roman" w:hAnsi="Times New Roman" w:cs="Times New Roman"/>
        </w:rPr>
        <w:t xml:space="preserve">The two actions involve claims that are substantially unrelated, or intervening change in the applicable legal context or otherwise to avoid </w:t>
      </w:r>
      <w:r w:rsidR="002C0AD8">
        <w:rPr>
          <w:rFonts w:ascii="Times New Roman" w:hAnsi="Times New Roman" w:cs="Times New Roman"/>
        </w:rPr>
        <w:t>inequitable</w:t>
      </w:r>
      <w:r>
        <w:rPr>
          <w:rFonts w:ascii="Times New Roman" w:hAnsi="Times New Roman" w:cs="Times New Roman"/>
        </w:rPr>
        <w:t xml:space="preserve"> administration of the </w:t>
      </w:r>
      <w:r w:rsidR="002C0AD8">
        <w:rPr>
          <w:rFonts w:ascii="Times New Roman" w:hAnsi="Times New Roman" w:cs="Times New Roman"/>
        </w:rPr>
        <w:t>laws.</w:t>
      </w:r>
    </w:p>
    <w:p w14:paraId="680C3CAA" w14:textId="1D995715" w:rsidR="000329E7" w:rsidRPr="00DD2534" w:rsidRDefault="00DD2534" w:rsidP="002C0AD8">
      <w:pPr>
        <w:pStyle w:val="ListParagraph"/>
        <w:numPr>
          <w:ilvl w:val="4"/>
          <w:numId w:val="1"/>
        </w:numPr>
        <w:rPr>
          <w:rFonts w:ascii="Times New Roman" w:hAnsi="Times New Roman" w:cs="Times New Roman"/>
          <w:i/>
          <w:iCs/>
        </w:rPr>
      </w:pPr>
      <w:r>
        <w:rPr>
          <w:rFonts w:ascii="Times New Roman" w:hAnsi="Times New Roman" w:cs="Times New Roman"/>
        </w:rPr>
        <w:t xml:space="preserve">New determination of the issue is warranted by differences in the quality or extensiveness of the procedure followed in the two courts or by factors relating to the allocation of jurisdiction between </w:t>
      </w:r>
      <w:proofErr w:type="gramStart"/>
      <w:r>
        <w:rPr>
          <w:rFonts w:ascii="Times New Roman" w:hAnsi="Times New Roman" w:cs="Times New Roman"/>
        </w:rPr>
        <w:t>the</w:t>
      </w:r>
      <w:r w:rsidR="002C0AD8">
        <w:rPr>
          <w:rFonts w:ascii="Times New Roman" w:hAnsi="Times New Roman" w:cs="Times New Roman"/>
        </w:rPr>
        <w:t>m</w:t>
      </w:r>
      <w:proofErr w:type="gramEnd"/>
      <w:r>
        <w:rPr>
          <w:rFonts w:ascii="Times New Roman" w:hAnsi="Times New Roman" w:cs="Times New Roman"/>
        </w:rPr>
        <w:t xml:space="preserve"> </w:t>
      </w:r>
    </w:p>
    <w:p w14:paraId="35E5BD5B" w14:textId="63C4C3D6" w:rsidR="00DD2534" w:rsidRPr="00754789" w:rsidRDefault="0029622C" w:rsidP="002C0AD8">
      <w:pPr>
        <w:pStyle w:val="ListParagraph"/>
        <w:numPr>
          <w:ilvl w:val="4"/>
          <w:numId w:val="1"/>
        </w:numPr>
        <w:rPr>
          <w:rFonts w:ascii="Times New Roman" w:hAnsi="Times New Roman" w:cs="Times New Roman"/>
          <w:i/>
          <w:iCs/>
        </w:rPr>
      </w:pPr>
      <w:r>
        <w:rPr>
          <w:rFonts w:ascii="Times New Roman" w:hAnsi="Times New Roman" w:cs="Times New Roman"/>
        </w:rPr>
        <w:t xml:space="preserve">Party against whom preclusion is sought had a </w:t>
      </w:r>
      <w:r w:rsidR="002C0AD8">
        <w:rPr>
          <w:rFonts w:ascii="Times New Roman" w:hAnsi="Times New Roman" w:cs="Times New Roman"/>
        </w:rPr>
        <w:t>sonically</w:t>
      </w:r>
      <w:r>
        <w:rPr>
          <w:rFonts w:ascii="Times New Roman" w:hAnsi="Times New Roman" w:cs="Times New Roman"/>
        </w:rPr>
        <w:t xml:space="preserve"> heavier burden of </w:t>
      </w:r>
      <w:r w:rsidR="002C0AD8">
        <w:rPr>
          <w:rFonts w:ascii="Times New Roman" w:hAnsi="Times New Roman" w:cs="Times New Roman"/>
        </w:rPr>
        <w:t>persuasion</w:t>
      </w:r>
      <w:r>
        <w:rPr>
          <w:rFonts w:ascii="Times New Roman" w:hAnsi="Times New Roman" w:cs="Times New Roman"/>
        </w:rPr>
        <w:t xml:space="preserve"> with respect to the issue </w:t>
      </w:r>
      <w:r w:rsidR="00754789">
        <w:rPr>
          <w:rFonts w:ascii="Times New Roman" w:hAnsi="Times New Roman" w:cs="Times New Roman"/>
        </w:rPr>
        <w:t xml:space="preserve">in the </w:t>
      </w:r>
      <w:r w:rsidR="002C0AD8">
        <w:rPr>
          <w:rFonts w:ascii="Times New Roman" w:hAnsi="Times New Roman" w:cs="Times New Roman"/>
        </w:rPr>
        <w:t>initial</w:t>
      </w:r>
      <w:r w:rsidR="00754789">
        <w:rPr>
          <w:rFonts w:ascii="Times New Roman" w:hAnsi="Times New Roman" w:cs="Times New Roman"/>
        </w:rPr>
        <w:t xml:space="preserve"> action </w:t>
      </w:r>
      <w:r w:rsidR="002C0AD8">
        <w:rPr>
          <w:rFonts w:ascii="Times New Roman" w:hAnsi="Times New Roman" w:cs="Times New Roman"/>
        </w:rPr>
        <w:t>than</w:t>
      </w:r>
      <w:r w:rsidR="00754789">
        <w:rPr>
          <w:rFonts w:ascii="Times New Roman" w:hAnsi="Times New Roman" w:cs="Times New Roman"/>
        </w:rPr>
        <w:t xml:space="preserve"> the subsequent </w:t>
      </w:r>
      <w:proofErr w:type="gramStart"/>
      <w:r w:rsidR="00754789">
        <w:rPr>
          <w:rFonts w:ascii="Times New Roman" w:hAnsi="Times New Roman" w:cs="Times New Roman"/>
        </w:rPr>
        <w:t>action</w:t>
      </w:r>
      <w:proofErr w:type="gramEnd"/>
      <w:r w:rsidR="00754789">
        <w:rPr>
          <w:rFonts w:ascii="Times New Roman" w:hAnsi="Times New Roman" w:cs="Times New Roman"/>
        </w:rPr>
        <w:t xml:space="preserve"> </w:t>
      </w:r>
    </w:p>
    <w:p w14:paraId="25FDD065" w14:textId="644B197E" w:rsidR="00754789" w:rsidRPr="00E429F9" w:rsidRDefault="002C0AD8" w:rsidP="002C0AD8">
      <w:pPr>
        <w:pStyle w:val="ListParagraph"/>
        <w:numPr>
          <w:ilvl w:val="4"/>
          <w:numId w:val="1"/>
        </w:numPr>
        <w:rPr>
          <w:rFonts w:ascii="Times New Roman" w:hAnsi="Times New Roman" w:cs="Times New Roman"/>
          <w:i/>
          <w:iCs/>
        </w:rPr>
      </w:pPr>
      <w:r>
        <w:rPr>
          <w:rFonts w:ascii="Times New Roman" w:hAnsi="Times New Roman" w:cs="Times New Roman"/>
        </w:rPr>
        <w:t>There is a clear con</w:t>
      </w:r>
      <w:r w:rsidR="00E429F9">
        <w:rPr>
          <w:rFonts w:ascii="Times New Roman" w:hAnsi="Times New Roman" w:cs="Times New Roman"/>
        </w:rPr>
        <w:t xml:space="preserve">vincing need for a </w:t>
      </w:r>
      <w:r w:rsidR="00AB10F7">
        <w:rPr>
          <w:rFonts w:ascii="Times New Roman" w:hAnsi="Times New Roman" w:cs="Times New Roman"/>
        </w:rPr>
        <w:t>new</w:t>
      </w:r>
      <w:r w:rsidR="00E429F9">
        <w:rPr>
          <w:rFonts w:ascii="Times New Roman" w:hAnsi="Times New Roman" w:cs="Times New Roman"/>
        </w:rPr>
        <w:t xml:space="preserve"> determination of the </w:t>
      </w:r>
      <w:proofErr w:type="gramStart"/>
      <w:r w:rsidR="00E429F9">
        <w:rPr>
          <w:rFonts w:ascii="Times New Roman" w:hAnsi="Times New Roman" w:cs="Times New Roman"/>
        </w:rPr>
        <w:t>issue</w:t>
      </w:r>
      <w:proofErr w:type="gramEnd"/>
      <w:r w:rsidR="00E429F9">
        <w:rPr>
          <w:rFonts w:ascii="Times New Roman" w:hAnsi="Times New Roman" w:cs="Times New Roman"/>
        </w:rPr>
        <w:t xml:space="preserve"> </w:t>
      </w:r>
    </w:p>
    <w:p w14:paraId="102C7CA1" w14:textId="5625C226" w:rsidR="00E429F9" w:rsidRPr="00E429F9" w:rsidRDefault="00E429F9" w:rsidP="00E429F9">
      <w:pPr>
        <w:pStyle w:val="ListParagraph"/>
        <w:numPr>
          <w:ilvl w:val="5"/>
          <w:numId w:val="1"/>
        </w:numPr>
        <w:rPr>
          <w:rFonts w:ascii="Times New Roman" w:hAnsi="Times New Roman" w:cs="Times New Roman"/>
          <w:i/>
          <w:iCs/>
        </w:rPr>
      </w:pPr>
      <w:r>
        <w:rPr>
          <w:rFonts w:ascii="Times New Roman" w:hAnsi="Times New Roman" w:cs="Times New Roman"/>
        </w:rPr>
        <w:t xml:space="preserve">Impact of the determination on the public interest or the interests of persons not themselves parties in the initial action, </w:t>
      </w:r>
    </w:p>
    <w:p w14:paraId="758B43C8" w14:textId="6359E2A1" w:rsidR="00E429F9" w:rsidRPr="00AB10F7" w:rsidRDefault="00E429F9" w:rsidP="00E429F9">
      <w:pPr>
        <w:pStyle w:val="ListParagraph"/>
        <w:numPr>
          <w:ilvl w:val="5"/>
          <w:numId w:val="1"/>
        </w:numPr>
        <w:rPr>
          <w:rFonts w:ascii="Times New Roman" w:hAnsi="Times New Roman" w:cs="Times New Roman"/>
          <w:i/>
          <w:iCs/>
        </w:rPr>
      </w:pPr>
      <w:r>
        <w:rPr>
          <w:rFonts w:ascii="Times New Roman" w:hAnsi="Times New Roman" w:cs="Times New Roman"/>
        </w:rPr>
        <w:t xml:space="preserve">Not sufficiently foreseeable at the time of the initial action that the issue would arise in the context </w:t>
      </w:r>
      <w:r w:rsidR="000F2E33">
        <w:rPr>
          <w:rFonts w:ascii="Times New Roman" w:hAnsi="Times New Roman" w:cs="Times New Roman"/>
        </w:rPr>
        <w:t xml:space="preserve">of a subsequent </w:t>
      </w:r>
      <w:r w:rsidR="00AB10F7">
        <w:rPr>
          <w:rFonts w:ascii="Times New Roman" w:hAnsi="Times New Roman" w:cs="Times New Roman"/>
        </w:rPr>
        <w:t>action or</w:t>
      </w:r>
    </w:p>
    <w:p w14:paraId="739463B5" w14:textId="2574E6CF" w:rsidR="00AB10F7" w:rsidRPr="00C03042" w:rsidRDefault="00AB10F7" w:rsidP="00E429F9">
      <w:pPr>
        <w:pStyle w:val="ListParagraph"/>
        <w:numPr>
          <w:ilvl w:val="5"/>
          <w:numId w:val="1"/>
        </w:numPr>
        <w:rPr>
          <w:rFonts w:ascii="Times New Roman" w:hAnsi="Times New Roman" w:cs="Times New Roman"/>
          <w:i/>
          <w:iCs/>
        </w:rPr>
      </w:pPr>
      <w:r>
        <w:rPr>
          <w:rFonts w:ascii="Times New Roman" w:hAnsi="Times New Roman" w:cs="Times New Roman"/>
        </w:rPr>
        <w:t xml:space="preserve">Did not have an adequate opportunity or incentive to obtain a full and fair adjudication in the initial </w:t>
      </w:r>
      <w:proofErr w:type="gramStart"/>
      <w:r>
        <w:rPr>
          <w:rFonts w:ascii="Times New Roman" w:hAnsi="Times New Roman" w:cs="Times New Roman"/>
        </w:rPr>
        <w:t>action</w:t>
      </w:r>
      <w:proofErr w:type="gramEnd"/>
      <w:r>
        <w:rPr>
          <w:rFonts w:ascii="Times New Roman" w:hAnsi="Times New Roman" w:cs="Times New Roman"/>
        </w:rPr>
        <w:t xml:space="preserve"> </w:t>
      </w:r>
    </w:p>
    <w:p w14:paraId="15540FF4" w14:textId="5EDFDA37" w:rsidR="0076254F" w:rsidRPr="0048663B" w:rsidRDefault="0076254F" w:rsidP="0076254F">
      <w:pPr>
        <w:pStyle w:val="ListParagraph"/>
        <w:numPr>
          <w:ilvl w:val="1"/>
          <w:numId w:val="1"/>
        </w:numPr>
        <w:rPr>
          <w:rFonts w:ascii="Times New Roman" w:hAnsi="Times New Roman" w:cs="Times New Roman"/>
          <w:i/>
          <w:iCs/>
        </w:rPr>
      </w:pPr>
      <w:r>
        <w:rPr>
          <w:rFonts w:ascii="Times New Roman" w:hAnsi="Times New Roman" w:cs="Times New Roman"/>
        </w:rPr>
        <w:t xml:space="preserve">Repose: Collateral Attack and Reopened Judgments </w:t>
      </w:r>
    </w:p>
    <w:p w14:paraId="0FE32D94" w14:textId="2B6C6F0E" w:rsidR="0048663B" w:rsidRPr="00FD58BD" w:rsidRDefault="0048663B" w:rsidP="0048663B">
      <w:pPr>
        <w:pStyle w:val="ListParagraph"/>
        <w:numPr>
          <w:ilvl w:val="2"/>
          <w:numId w:val="1"/>
        </w:numPr>
        <w:rPr>
          <w:rFonts w:ascii="Times New Roman" w:hAnsi="Times New Roman" w:cs="Times New Roman"/>
          <w:i/>
          <w:iCs/>
        </w:rPr>
      </w:pPr>
      <w:r>
        <w:rPr>
          <w:rFonts w:ascii="Times New Roman" w:hAnsi="Times New Roman" w:cs="Times New Roman"/>
        </w:rPr>
        <w:t xml:space="preserve">Full Faith and Credit as a Bar to Collateral Attack </w:t>
      </w:r>
    </w:p>
    <w:p w14:paraId="21A13C5D" w14:textId="237095EA" w:rsidR="00FD58BD" w:rsidRPr="00B439F5" w:rsidRDefault="00FD58BD" w:rsidP="00FD58BD">
      <w:pPr>
        <w:pStyle w:val="ListParagraph"/>
        <w:numPr>
          <w:ilvl w:val="3"/>
          <w:numId w:val="1"/>
        </w:numPr>
        <w:rPr>
          <w:rFonts w:ascii="Times New Roman" w:hAnsi="Times New Roman" w:cs="Times New Roman"/>
          <w:i/>
          <w:iCs/>
        </w:rPr>
      </w:pPr>
      <w:r>
        <w:rPr>
          <w:rFonts w:ascii="Times New Roman" w:hAnsi="Times New Roman" w:cs="Times New Roman"/>
        </w:rPr>
        <w:t xml:space="preserve">28 </w:t>
      </w:r>
      <w:r w:rsidR="00B547F1">
        <w:rPr>
          <w:rFonts w:ascii="Times New Roman" w:hAnsi="Times New Roman" w:cs="Times New Roman"/>
        </w:rPr>
        <w:t>USC §1738 demands that all courts</w:t>
      </w:r>
      <w:r w:rsidR="00917F8F">
        <w:rPr>
          <w:rFonts w:ascii="Times New Roman" w:hAnsi="Times New Roman" w:cs="Times New Roman"/>
        </w:rPr>
        <w:t xml:space="preserve"> – state and federal – give the same full faith and credit to state court judgments as those states would themselves give – the principles require that the courts of one unite </w:t>
      </w:r>
      <w:r w:rsidR="00B439F5">
        <w:rPr>
          <w:rFonts w:ascii="Times New Roman" w:hAnsi="Times New Roman" w:cs="Times New Roman"/>
        </w:rPr>
        <w:t xml:space="preserve">give to sister courts’ judgment the same effect they would have in the unit that rendered </w:t>
      </w:r>
      <w:proofErr w:type="gramStart"/>
      <w:r w:rsidR="00B439F5">
        <w:rPr>
          <w:rFonts w:ascii="Times New Roman" w:hAnsi="Times New Roman" w:cs="Times New Roman"/>
        </w:rPr>
        <w:t>them</w:t>
      </w:r>
      <w:proofErr w:type="gramEnd"/>
      <w:r w:rsidR="00B439F5">
        <w:rPr>
          <w:rFonts w:ascii="Times New Roman" w:hAnsi="Times New Roman" w:cs="Times New Roman"/>
        </w:rPr>
        <w:t xml:space="preserve"> </w:t>
      </w:r>
    </w:p>
    <w:p w14:paraId="2F42545C" w14:textId="66D46CB2" w:rsidR="00B439F5" w:rsidRPr="007301C0" w:rsidRDefault="007301C0" w:rsidP="00B439F5">
      <w:pPr>
        <w:pStyle w:val="ListParagraph"/>
        <w:numPr>
          <w:ilvl w:val="4"/>
          <w:numId w:val="1"/>
        </w:numPr>
        <w:rPr>
          <w:rFonts w:ascii="Times New Roman" w:hAnsi="Times New Roman" w:cs="Times New Roman"/>
          <w:i/>
          <w:iCs/>
        </w:rPr>
      </w:pPr>
      <w:r>
        <w:rPr>
          <w:rFonts w:ascii="Times New Roman" w:hAnsi="Times New Roman" w:cs="Times New Roman"/>
          <w:i/>
          <w:iCs/>
        </w:rPr>
        <w:t xml:space="preserve">A party should not be bound by a judgment reached by a court that lacked power to render </w:t>
      </w:r>
      <w:proofErr w:type="gramStart"/>
      <w:r>
        <w:rPr>
          <w:rFonts w:ascii="Times New Roman" w:hAnsi="Times New Roman" w:cs="Times New Roman"/>
          <w:i/>
          <w:iCs/>
        </w:rPr>
        <w:t>it</w:t>
      </w:r>
      <w:proofErr w:type="gramEnd"/>
      <w:r>
        <w:rPr>
          <w:rFonts w:ascii="Times New Roman" w:hAnsi="Times New Roman" w:cs="Times New Roman"/>
          <w:i/>
          <w:iCs/>
        </w:rPr>
        <w:t xml:space="preserve"> </w:t>
      </w:r>
    </w:p>
    <w:p w14:paraId="5EDD8E5C" w14:textId="78BCBDCF" w:rsidR="007301C0" w:rsidRPr="00F6458D" w:rsidRDefault="007301C0" w:rsidP="007301C0">
      <w:pPr>
        <w:pStyle w:val="ListParagraph"/>
        <w:numPr>
          <w:ilvl w:val="5"/>
          <w:numId w:val="1"/>
        </w:numPr>
        <w:rPr>
          <w:rFonts w:ascii="Times New Roman" w:hAnsi="Times New Roman" w:cs="Times New Roman"/>
          <w:i/>
          <w:iCs/>
        </w:rPr>
      </w:pPr>
      <w:r>
        <w:rPr>
          <w:rFonts w:ascii="Times New Roman" w:hAnsi="Times New Roman" w:cs="Times New Roman"/>
        </w:rPr>
        <w:t xml:space="preserve">Lacked personal jurisdiction or subject matter </w:t>
      </w:r>
      <w:proofErr w:type="gramStart"/>
      <w:r>
        <w:rPr>
          <w:rFonts w:ascii="Times New Roman" w:hAnsi="Times New Roman" w:cs="Times New Roman"/>
        </w:rPr>
        <w:t>jurisdiction</w:t>
      </w:r>
      <w:proofErr w:type="gramEnd"/>
    </w:p>
    <w:p w14:paraId="2FBBDDF3" w14:textId="6985C516" w:rsidR="00F6458D" w:rsidRPr="002E2272" w:rsidRDefault="002E2272" w:rsidP="00F6458D">
      <w:pPr>
        <w:pStyle w:val="ListParagraph"/>
        <w:numPr>
          <w:ilvl w:val="4"/>
          <w:numId w:val="1"/>
        </w:numPr>
        <w:rPr>
          <w:rFonts w:ascii="Times New Roman" w:hAnsi="Times New Roman" w:cs="Times New Roman"/>
          <w:i/>
          <w:iCs/>
        </w:rPr>
      </w:pPr>
      <w:r>
        <w:rPr>
          <w:rFonts w:ascii="Times New Roman" w:hAnsi="Times New Roman" w:cs="Times New Roman"/>
        </w:rPr>
        <w:t xml:space="preserve">Example. VL v. EL </w:t>
      </w:r>
    </w:p>
    <w:p w14:paraId="6F3441B3" w14:textId="46E117FE" w:rsidR="002E2272" w:rsidRPr="002E2272" w:rsidRDefault="002E2272" w:rsidP="002E2272">
      <w:pPr>
        <w:pStyle w:val="ListParagraph"/>
        <w:numPr>
          <w:ilvl w:val="3"/>
          <w:numId w:val="1"/>
        </w:numPr>
        <w:rPr>
          <w:rFonts w:ascii="Times New Roman" w:hAnsi="Times New Roman" w:cs="Times New Roman"/>
          <w:i/>
          <w:iCs/>
        </w:rPr>
      </w:pPr>
      <w:r>
        <w:rPr>
          <w:rFonts w:ascii="Times New Roman" w:hAnsi="Times New Roman" w:cs="Times New Roman"/>
        </w:rPr>
        <w:t>Complex Variations on the Full Faith and Credit Principles:</w:t>
      </w:r>
    </w:p>
    <w:p w14:paraId="0BB41C2C" w14:textId="6B1EDB80" w:rsidR="002E2272" w:rsidRPr="00514DCD" w:rsidRDefault="00C607A4" w:rsidP="002E2272">
      <w:pPr>
        <w:pStyle w:val="ListParagraph"/>
        <w:numPr>
          <w:ilvl w:val="4"/>
          <w:numId w:val="1"/>
        </w:numPr>
        <w:rPr>
          <w:rFonts w:ascii="Times New Roman" w:hAnsi="Times New Roman" w:cs="Times New Roman"/>
          <w:i/>
          <w:iCs/>
        </w:rPr>
      </w:pPr>
      <w:r>
        <w:rPr>
          <w:rFonts w:ascii="Times New Roman" w:hAnsi="Times New Roman" w:cs="Times New Roman"/>
        </w:rPr>
        <w:t xml:space="preserve">The Supreme Court held that courts in State B are not required by the Full Faith and Credit Clause or federal statute to enforce according to its terms </w:t>
      </w:r>
      <w:r>
        <w:rPr>
          <w:rFonts w:ascii="Times New Roman" w:hAnsi="Times New Roman" w:cs="Times New Roman"/>
          <w:i/>
          <w:iCs/>
          <w:u w:val="single"/>
        </w:rPr>
        <w:t>an injunction</w:t>
      </w:r>
      <w:r>
        <w:rPr>
          <w:rFonts w:ascii="Times New Roman" w:hAnsi="Times New Roman" w:cs="Times New Roman"/>
        </w:rPr>
        <w:t xml:space="preserve"> entered by a </w:t>
      </w:r>
      <w:r w:rsidR="00514DCD">
        <w:rPr>
          <w:rFonts w:ascii="Times New Roman" w:hAnsi="Times New Roman" w:cs="Times New Roman"/>
        </w:rPr>
        <w:t>court in State A</w:t>
      </w:r>
    </w:p>
    <w:p w14:paraId="7FE3EA31" w14:textId="6F5FFDEE" w:rsidR="00514DCD" w:rsidRPr="00B870AD" w:rsidRDefault="00514DCD" w:rsidP="00514DCD">
      <w:pPr>
        <w:pStyle w:val="ListParagraph"/>
        <w:numPr>
          <w:ilvl w:val="5"/>
          <w:numId w:val="1"/>
        </w:numPr>
        <w:rPr>
          <w:rFonts w:ascii="Times New Roman" w:hAnsi="Times New Roman" w:cs="Times New Roman"/>
          <w:i/>
          <w:iCs/>
        </w:rPr>
      </w:pPr>
      <w:r>
        <w:rPr>
          <w:rFonts w:ascii="Times New Roman" w:hAnsi="Times New Roman" w:cs="Times New Roman"/>
        </w:rPr>
        <w:t xml:space="preserve">“Enforcement measures [such as injunctions] do not travel with the sister state judgment as preclusive effects do; such measures remain subject to the even-handed control of </w:t>
      </w:r>
      <w:proofErr w:type="gramStart"/>
      <w:r>
        <w:rPr>
          <w:rFonts w:ascii="Times New Roman" w:hAnsi="Times New Roman" w:cs="Times New Roman"/>
        </w:rPr>
        <w:t>forum</w:t>
      </w:r>
      <w:proofErr w:type="gramEnd"/>
      <w:r>
        <w:rPr>
          <w:rFonts w:ascii="Times New Roman" w:hAnsi="Times New Roman" w:cs="Times New Roman"/>
        </w:rPr>
        <w:t>”</w:t>
      </w:r>
    </w:p>
    <w:p w14:paraId="592AC15A" w14:textId="700F951F" w:rsidR="00B870AD" w:rsidRPr="00C0718D" w:rsidRDefault="00B870AD" w:rsidP="00B870AD">
      <w:pPr>
        <w:pStyle w:val="ListParagraph"/>
        <w:numPr>
          <w:ilvl w:val="4"/>
          <w:numId w:val="1"/>
        </w:numPr>
        <w:rPr>
          <w:rFonts w:ascii="Times New Roman" w:hAnsi="Times New Roman" w:cs="Times New Roman"/>
          <w:i/>
          <w:iCs/>
        </w:rPr>
      </w:pPr>
      <w:r>
        <w:rPr>
          <w:rFonts w:ascii="Times New Roman" w:hAnsi="Times New Roman" w:cs="Times New Roman"/>
        </w:rPr>
        <w:t xml:space="preserve">One may not collaterally attack subject matter jurisdiction for </w:t>
      </w:r>
      <w:r w:rsidR="00B42DA0">
        <w:rPr>
          <w:rFonts w:ascii="Times New Roman" w:hAnsi="Times New Roman" w:cs="Times New Roman"/>
        </w:rPr>
        <w:t xml:space="preserve">failure of diversity, even though a court may dismiss </w:t>
      </w:r>
      <w:r w:rsidR="00AF177F">
        <w:rPr>
          <w:rFonts w:ascii="Times New Roman" w:hAnsi="Times New Roman" w:cs="Times New Roman"/>
        </w:rPr>
        <w:t xml:space="preserve">on its own motion for lack of diversity on appeal in the original </w:t>
      </w:r>
      <w:proofErr w:type="gramStart"/>
      <w:r w:rsidR="00AF177F">
        <w:rPr>
          <w:rFonts w:ascii="Times New Roman" w:hAnsi="Times New Roman" w:cs="Times New Roman"/>
        </w:rPr>
        <w:t>case</w:t>
      </w:r>
      <w:proofErr w:type="gramEnd"/>
    </w:p>
    <w:p w14:paraId="1E463287" w14:textId="19538CDF" w:rsidR="00C0718D" w:rsidRPr="00BE3C7A" w:rsidRDefault="00C0718D" w:rsidP="00B870AD">
      <w:pPr>
        <w:pStyle w:val="ListParagraph"/>
        <w:numPr>
          <w:ilvl w:val="4"/>
          <w:numId w:val="1"/>
        </w:numPr>
        <w:rPr>
          <w:rFonts w:ascii="Times New Roman" w:hAnsi="Times New Roman" w:cs="Times New Roman"/>
          <w:i/>
          <w:iCs/>
        </w:rPr>
      </w:pPr>
      <w:r>
        <w:rPr>
          <w:rFonts w:ascii="Times New Roman" w:hAnsi="Times New Roman" w:cs="Times New Roman"/>
        </w:rPr>
        <w:t>States may choose to dec</w:t>
      </w:r>
      <w:r w:rsidR="00BE3C7A">
        <w:rPr>
          <w:rFonts w:ascii="Times New Roman" w:hAnsi="Times New Roman" w:cs="Times New Roman"/>
        </w:rPr>
        <w:t xml:space="preserve">lare judgments for their own courts void when they lack subject matter jurisdiction; such judgments are subject to attack at any </w:t>
      </w:r>
      <w:proofErr w:type="gramStart"/>
      <w:r w:rsidR="00BE3C7A">
        <w:rPr>
          <w:rFonts w:ascii="Times New Roman" w:hAnsi="Times New Roman" w:cs="Times New Roman"/>
        </w:rPr>
        <w:t>time</w:t>
      </w:r>
      <w:proofErr w:type="gramEnd"/>
    </w:p>
    <w:p w14:paraId="207C5CA3" w14:textId="23E23AD9" w:rsidR="00BE3C7A" w:rsidRPr="0048663B" w:rsidRDefault="00011CDA" w:rsidP="00B870AD">
      <w:pPr>
        <w:pStyle w:val="ListParagraph"/>
        <w:numPr>
          <w:ilvl w:val="4"/>
          <w:numId w:val="1"/>
        </w:numPr>
        <w:rPr>
          <w:rFonts w:ascii="Times New Roman" w:hAnsi="Times New Roman" w:cs="Times New Roman"/>
          <w:i/>
          <w:iCs/>
        </w:rPr>
      </w:pPr>
      <w:r>
        <w:rPr>
          <w:rFonts w:ascii="Times New Roman" w:hAnsi="Times New Roman" w:cs="Times New Roman"/>
        </w:rPr>
        <w:t xml:space="preserve">Even if the court has jurisdiction over the defendant and subject matter, the defendant may collaterally attack the judgment in </w:t>
      </w:r>
      <w:r w:rsidR="003F3CAF">
        <w:rPr>
          <w:rFonts w:ascii="Times New Roman" w:hAnsi="Times New Roman" w:cs="Times New Roman"/>
        </w:rPr>
        <w:t>another</w:t>
      </w:r>
      <w:r>
        <w:rPr>
          <w:rFonts w:ascii="Times New Roman" w:hAnsi="Times New Roman" w:cs="Times New Roman"/>
        </w:rPr>
        <w:t xml:space="preserve"> state by showing that it was procured fraud</w:t>
      </w:r>
      <w:r w:rsidR="003F3CAF">
        <w:rPr>
          <w:rFonts w:ascii="Times New Roman" w:hAnsi="Times New Roman" w:cs="Times New Roman"/>
        </w:rPr>
        <w:t xml:space="preserve">ulently. </w:t>
      </w:r>
    </w:p>
    <w:p w14:paraId="1A001C0E" w14:textId="6DD1F936" w:rsidR="0048663B" w:rsidRPr="003F3CAF" w:rsidRDefault="0048663B" w:rsidP="0048663B">
      <w:pPr>
        <w:pStyle w:val="ListParagraph"/>
        <w:numPr>
          <w:ilvl w:val="2"/>
          <w:numId w:val="1"/>
        </w:numPr>
        <w:rPr>
          <w:rFonts w:ascii="Times New Roman" w:hAnsi="Times New Roman" w:cs="Times New Roman"/>
          <w:i/>
          <w:iCs/>
          <w:highlight w:val="yellow"/>
        </w:rPr>
      </w:pPr>
      <w:r w:rsidRPr="003F3CAF">
        <w:rPr>
          <w:rFonts w:ascii="Times New Roman" w:hAnsi="Times New Roman" w:cs="Times New Roman"/>
          <w:highlight w:val="yellow"/>
        </w:rPr>
        <w:t>The Reopened Judgment as an Alt</w:t>
      </w:r>
      <w:r w:rsidR="00DD68CA" w:rsidRPr="003F3CAF">
        <w:rPr>
          <w:rFonts w:ascii="Times New Roman" w:hAnsi="Times New Roman" w:cs="Times New Roman"/>
          <w:highlight w:val="yellow"/>
        </w:rPr>
        <w:t xml:space="preserve">ernative to Collateral Attack </w:t>
      </w:r>
    </w:p>
    <w:p w14:paraId="19756017" w14:textId="62897C1E" w:rsidR="00DD68CA" w:rsidRPr="00DD68CA" w:rsidRDefault="00DD68CA" w:rsidP="00DD68CA">
      <w:pPr>
        <w:pStyle w:val="ListParagraph"/>
        <w:numPr>
          <w:ilvl w:val="0"/>
          <w:numId w:val="1"/>
        </w:numPr>
        <w:rPr>
          <w:rFonts w:ascii="Times New Roman" w:hAnsi="Times New Roman" w:cs="Times New Roman"/>
          <w:i/>
          <w:iCs/>
        </w:rPr>
      </w:pPr>
      <w:r>
        <w:rPr>
          <w:rFonts w:ascii="Times New Roman" w:hAnsi="Times New Roman" w:cs="Times New Roman"/>
        </w:rPr>
        <w:t>JOINDER</w:t>
      </w:r>
    </w:p>
    <w:p w14:paraId="66F02DBA" w14:textId="4CD8F536" w:rsidR="00DD68CA" w:rsidRPr="00DD68CA" w:rsidRDefault="00DD68CA" w:rsidP="00DD68CA">
      <w:pPr>
        <w:pStyle w:val="ListParagraph"/>
        <w:numPr>
          <w:ilvl w:val="1"/>
          <w:numId w:val="1"/>
        </w:numPr>
        <w:rPr>
          <w:rFonts w:ascii="Times New Roman" w:hAnsi="Times New Roman" w:cs="Times New Roman"/>
          <w:i/>
          <w:iCs/>
        </w:rPr>
      </w:pPr>
      <w:r>
        <w:rPr>
          <w:rFonts w:ascii="Times New Roman" w:hAnsi="Times New Roman" w:cs="Times New Roman"/>
        </w:rPr>
        <w:t xml:space="preserve">Joinder of Claims </w:t>
      </w:r>
    </w:p>
    <w:p w14:paraId="5F3A1BD3" w14:textId="115A7A53" w:rsidR="00DD68CA" w:rsidRPr="00DD68CA" w:rsidRDefault="00DD68CA" w:rsidP="00DD68CA">
      <w:pPr>
        <w:pStyle w:val="ListParagraph"/>
        <w:numPr>
          <w:ilvl w:val="2"/>
          <w:numId w:val="1"/>
        </w:numPr>
        <w:rPr>
          <w:rFonts w:ascii="Times New Roman" w:hAnsi="Times New Roman" w:cs="Times New Roman"/>
          <w:i/>
          <w:iCs/>
        </w:rPr>
      </w:pPr>
      <w:r>
        <w:rPr>
          <w:rFonts w:ascii="Times New Roman" w:hAnsi="Times New Roman" w:cs="Times New Roman"/>
        </w:rPr>
        <w:t xml:space="preserve">Joinder of Claims by </w:t>
      </w:r>
      <w:r w:rsidR="00D06026">
        <w:rPr>
          <w:rFonts w:ascii="Times New Roman" w:hAnsi="Times New Roman" w:cs="Times New Roman"/>
        </w:rPr>
        <w:t>Plaintiff</w:t>
      </w:r>
    </w:p>
    <w:p w14:paraId="13D3D8FD" w14:textId="5558BBC7" w:rsidR="00E97342" w:rsidRPr="002E69CF" w:rsidRDefault="00D06026" w:rsidP="002E69CF">
      <w:pPr>
        <w:pStyle w:val="ListParagraph"/>
        <w:numPr>
          <w:ilvl w:val="3"/>
          <w:numId w:val="1"/>
        </w:numPr>
        <w:rPr>
          <w:rFonts w:ascii="Times New Roman" w:hAnsi="Times New Roman" w:cs="Times New Roman"/>
          <w:i/>
          <w:iCs/>
        </w:rPr>
      </w:pPr>
      <w:r>
        <w:rPr>
          <w:rFonts w:ascii="Times New Roman" w:hAnsi="Times New Roman" w:cs="Times New Roman"/>
        </w:rPr>
        <w:t>Historical</w:t>
      </w:r>
      <w:r w:rsidR="00DD68CA">
        <w:rPr>
          <w:rFonts w:ascii="Times New Roman" w:hAnsi="Times New Roman" w:cs="Times New Roman"/>
        </w:rPr>
        <w:t xml:space="preserve"> Background </w:t>
      </w:r>
    </w:p>
    <w:p w14:paraId="6391A250" w14:textId="14585CBB" w:rsidR="00DD68CA" w:rsidRPr="00882C50" w:rsidRDefault="00DD68CA" w:rsidP="00DD68CA">
      <w:pPr>
        <w:pStyle w:val="ListParagraph"/>
        <w:numPr>
          <w:ilvl w:val="3"/>
          <w:numId w:val="1"/>
        </w:numPr>
        <w:rPr>
          <w:rFonts w:ascii="Times New Roman" w:hAnsi="Times New Roman" w:cs="Times New Roman"/>
          <w:i/>
          <w:iCs/>
        </w:rPr>
      </w:pPr>
      <w:r>
        <w:rPr>
          <w:rFonts w:ascii="Times New Roman" w:hAnsi="Times New Roman" w:cs="Times New Roman"/>
        </w:rPr>
        <w:t xml:space="preserve">The Federal Rules </w:t>
      </w:r>
    </w:p>
    <w:p w14:paraId="6C922BB0" w14:textId="34A03405" w:rsidR="00882C50" w:rsidRPr="00835197" w:rsidRDefault="00882C50" w:rsidP="00882C50">
      <w:pPr>
        <w:pStyle w:val="ListParagraph"/>
        <w:numPr>
          <w:ilvl w:val="4"/>
          <w:numId w:val="1"/>
        </w:numPr>
        <w:rPr>
          <w:rFonts w:ascii="Times New Roman" w:hAnsi="Times New Roman" w:cs="Times New Roman"/>
          <w:i/>
          <w:iCs/>
        </w:rPr>
      </w:pPr>
      <w:r>
        <w:rPr>
          <w:rFonts w:ascii="Times New Roman" w:hAnsi="Times New Roman" w:cs="Times New Roman"/>
        </w:rPr>
        <w:t xml:space="preserve">Rule 18 </w:t>
      </w:r>
    </w:p>
    <w:p w14:paraId="61B77C87" w14:textId="693CFFB5" w:rsidR="00835197" w:rsidRPr="00882C50" w:rsidRDefault="00835197" w:rsidP="00835197">
      <w:pPr>
        <w:pStyle w:val="ListParagraph"/>
        <w:numPr>
          <w:ilvl w:val="5"/>
          <w:numId w:val="1"/>
        </w:numPr>
        <w:rPr>
          <w:rFonts w:ascii="Times New Roman" w:hAnsi="Times New Roman" w:cs="Times New Roman"/>
          <w:i/>
          <w:iCs/>
        </w:rPr>
      </w:pPr>
      <w:r>
        <w:rPr>
          <w:rFonts w:ascii="Times New Roman" w:hAnsi="Times New Roman" w:cs="Times New Roman"/>
        </w:rPr>
        <w:t xml:space="preserve">A single plaintiff can join any and all claims he has against a single </w:t>
      </w:r>
      <w:proofErr w:type="gramStart"/>
      <w:r>
        <w:rPr>
          <w:rFonts w:ascii="Times New Roman" w:hAnsi="Times New Roman" w:cs="Times New Roman"/>
        </w:rPr>
        <w:t>defendant</w:t>
      </w:r>
      <w:proofErr w:type="gramEnd"/>
      <w:r>
        <w:rPr>
          <w:rFonts w:ascii="Times New Roman" w:hAnsi="Times New Roman" w:cs="Times New Roman"/>
        </w:rPr>
        <w:t xml:space="preserve"> </w:t>
      </w:r>
    </w:p>
    <w:p w14:paraId="5821A5E4" w14:textId="4C047C3E" w:rsidR="00882C50" w:rsidRPr="00835197" w:rsidRDefault="00882C50" w:rsidP="00882C50">
      <w:pPr>
        <w:pStyle w:val="ListParagraph"/>
        <w:numPr>
          <w:ilvl w:val="4"/>
          <w:numId w:val="1"/>
        </w:numPr>
        <w:rPr>
          <w:rFonts w:ascii="Times New Roman" w:hAnsi="Times New Roman" w:cs="Times New Roman"/>
          <w:i/>
          <w:iCs/>
        </w:rPr>
      </w:pPr>
      <w:r>
        <w:rPr>
          <w:rFonts w:ascii="Times New Roman" w:hAnsi="Times New Roman" w:cs="Times New Roman"/>
        </w:rPr>
        <w:t xml:space="preserve">Rule </w:t>
      </w:r>
      <w:r w:rsidR="005B2FA8">
        <w:rPr>
          <w:rFonts w:ascii="Times New Roman" w:hAnsi="Times New Roman" w:cs="Times New Roman"/>
        </w:rPr>
        <w:t>42(b)</w:t>
      </w:r>
      <w:r w:rsidR="0002210D">
        <w:rPr>
          <w:rFonts w:ascii="Times New Roman" w:hAnsi="Times New Roman" w:cs="Times New Roman"/>
        </w:rPr>
        <w:t xml:space="preserve"> Separate Trials</w:t>
      </w:r>
    </w:p>
    <w:p w14:paraId="54A343E9" w14:textId="1CE681EA" w:rsidR="00835197" w:rsidRPr="007C57CB" w:rsidRDefault="0002210D" w:rsidP="00835197">
      <w:pPr>
        <w:pStyle w:val="ListParagraph"/>
        <w:numPr>
          <w:ilvl w:val="5"/>
          <w:numId w:val="1"/>
        </w:numPr>
        <w:rPr>
          <w:rFonts w:ascii="Times New Roman" w:hAnsi="Times New Roman" w:cs="Times New Roman"/>
          <w:i/>
          <w:iCs/>
        </w:rPr>
      </w:pPr>
      <w:r>
        <w:rPr>
          <w:rFonts w:ascii="Times New Roman" w:hAnsi="Times New Roman" w:cs="Times New Roman"/>
        </w:rPr>
        <w:t xml:space="preserve">For convenience, to avoid prejudice, or to expediate and economize, the court may order a separate trial of one or more separate issues, </w:t>
      </w:r>
      <w:r w:rsidR="000A50F5">
        <w:rPr>
          <w:rFonts w:ascii="Times New Roman" w:hAnsi="Times New Roman" w:cs="Times New Roman"/>
        </w:rPr>
        <w:t xml:space="preserve">claims, crossclaims, counterclaims, or third-party claim. When ordering a separate trial, the court must preserve any federal right to a jury trial. </w:t>
      </w:r>
    </w:p>
    <w:p w14:paraId="4148066C" w14:textId="5DCBF158" w:rsidR="007C57CB" w:rsidRPr="00CE453F" w:rsidRDefault="007C57CB" w:rsidP="007C57CB">
      <w:pPr>
        <w:pStyle w:val="ListParagraph"/>
        <w:numPr>
          <w:ilvl w:val="4"/>
          <w:numId w:val="1"/>
        </w:numPr>
        <w:rPr>
          <w:rFonts w:ascii="Times New Roman" w:hAnsi="Times New Roman" w:cs="Times New Roman"/>
          <w:i/>
          <w:iCs/>
        </w:rPr>
      </w:pPr>
      <w:r>
        <w:rPr>
          <w:rFonts w:ascii="Times New Roman" w:hAnsi="Times New Roman" w:cs="Times New Roman"/>
        </w:rPr>
        <w:t xml:space="preserve">Rule 20 (b) </w:t>
      </w:r>
      <w:r w:rsidR="00CE453F">
        <w:rPr>
          <w:rFonts w:ascii="Times New Roman" w:hAnsi="Times New Roman" w:cs="Times New Roman"/>
        </w:rPr>
        <w:t>Protective Measures</w:t>
      </w:r>
    </w:p>
    <w:p w14:paraId="5A0C4671" w14:textId="788458BE" w:rsidR="00CE453F" w:rsidRPr="00DD68CA" w:rsidRDefault="00CE453F" w:rsidP="00CE453F">
      <w:pPr>
        <w:pStyle w:val="ListParagraph"/>
        <w:numPr>
          <w:ilvl w:val="5"/>
          <w:numId w:val="1"/>
        </w:numPr>
        <w:rPr>
          <w:rFonts w:ascii="Times New Roman" w:hAnsi="Times New Roman" w:cs="Times New Roman"/>
          <w:i/>
          <w:iCs/>
        </w:rPr>
      </w:pPr>
      <w:r>
        <w:rPr>
          <w:rFonts w:ascii="Times New Roman" w:hAnsi="Times New Roman" w:cs="Times New Roman"/>
        </w:rPr>
        <w:t xml:space="preserve">The court may issue orders – including an order for separate trials – to protect a party against embarrassment, delay, expense, or other prejudice that arises form including a person against whom the party asserts no claim and who asserts no claim against the </w:t>
      </w:r>
      <w:proofErr w:type="gramStart"/>
      <w:r>
        <w:rPr>
          <w:rFonts w:ascii="Times New Roman" w:hAnsi="Times New Roman" w:cs="Times New Roman"/>
        </w:rPr>
        <w:t>party</w:t>
      </w:r>
      <w:proofErr w:type="gramEnd"/>
      <w:r>
        <w:rPr>
          <w:rFonts w:ascii="Times New Roman" w:hAnsi="Times New Roman" w:cs="Times New Roman"/>
        </w:rPr>
        <w:t xml:space="preserve"> </w:t>
      </w:r>
    </w:p>
    <w:p w14:paraId="5D53C2B2" w14:textId="29B3FB01" w:rsidR="00DD68CA" w:rsidRPr="008E3811" w:rsidRDefault="00DD68CA" w:rsidP="00DD68CA">
      <w:pPr>
        <w:pStyle w:val="ListParagraph"/>
        <w:numPr>
          <w:ilvl w:val="3"/>
          <w:numId w:val="1"/>
        </w:numPr>
        <w:rPr>
          <w:rFonts w:ascii="Times New Roman" w:hAnsi="Times New Roman" w:cs="Times New Roman"/>
          <w:i/>
          <w:iCs/>
        </w:rPr>
      </w:pPr>
      <w:r>
        <w:rPr>
          <w:rFonts w:ascii="Times New Roman" w:hAnsi="Times New Roman" w:cs="Times New Roman"/>
        </w:rPr>
        <w:t xml:space="preserve">Joinder and Jurisdiction </w:t>
      </w:r>
    </w:p>
    <w:p w14:paraId="4CBEA147" w14:textId="4C37C0F5" w:rsidR="008E3811" w:rsidRPr="00497A92" w:rsidRDefault="008E3811" w:rsidP="008E3811">
      <w:pPr>
        <w:pStyle w:val="ListParagraph"/>
        <w:numPr>
          <w:ilvl w:val="4"/>
          <w:numId w:val="1"/>
        </w:numPr>
        <w:rPr>
          <w:rFonts w:ascii="Times New Roman" w:hAnsi="Times New Roman" w:cs="Times New Roman"/>
          <w:i/>
          <w:iCs/>
        </w:rPr>
      </w:pPr>
      <w:r>
        <w:rPr>
          <w:rFonts w:ascii="Times New Roman" w:hAnsi="Times New Roman" w:cs="Times New Roman"/>
        </w:rPr>
        <w:t xml:space="preserve">Court must have subject matter jurisdiction over </w:t>
      </w:r>
      <w:r w:rsidR="006E0A53">
        <w:rPr>
          <w:rFonts w:ascii="Times New Roman" w:hAnsi="Times New Roman" w:cs="Times New Roman"/>
        </w:rPr>
        <w:t xml:space="preserve">claims. </w:t>
      </w:r>
    </w:p>
    <w:p w14:paraId="6A168D93" w14:textId="1C359839" w:rsidR="00497A92" w:rsidRPr="0073493E" w:rsidRDefault="00497A92" w:rsidP="00497A92">
      <w:pPr>
        <w:pStyle w:val="ListParagraph"/>
        <w:numPr>
          <w:ilvl w:val="4"/>
          <w:numId w:val="1"/>
        </w:numPr>
        <w:rPr>
          <w:rFonts w:ascii="Times New Roman" w:hAnsi="Times New Roman" w:cs="Times New Roman"/>
          <w:i/>
          <w:iCs/>
        </w:rPr>
      </w:pPr>
      <w:r>
        <w:rPr>
          <w:rFonts w:ascii="Times New Roman" w:hAnsi="Times New Roman" w:cs="Times New Roman"/>
        </w:rPr>
        <w:t>§1</w:t>
      </w:r>
      <w:r w:rsidR="0073493E">
        <w:rPr>
          <w:rFonts w:ascii="Times New Roman" w:hAnsi="Times New Roman" w:cs="Times New Roman"/>
        </w:rPr>
        <w:t xml:space="preserve">367 grants </w:t>
      </w:r>
      <w:r w:rsidR="00A02CC2">
        <w:rPr>
          <w:rFonts w:ascii="Times New Roman" w:hAnsi="Times New Roman" w:cs="Times New Roman"/>
        </w:rPr>
        <w:t>supplemental</w:t>
      </w:r>
      <w:r w:rsidR="0073493E">
        <w:rPr>
          <w:rFonts w:ascii="Times New Roman" w:hAnsi="Times New Roman" w:cs="Times New Roman"/>
        </w:rPr>
        <w:t xml:space="preserve"> jurisdiction, depending on:</w:t>
      </w:r>
    </w:p>
    <w:p w14:paraId="7C4833D5" w14:textId="293C1FB0" w:rsidR="0073493E" w:rsidRPr="00FC3A0E" w:rsidRDefault="0073493E" w:rsidP="0073493E">
      <w:pPr>
        <w:pStyle w:val="ListParagraph"/>
        <w:numPr>
          <w:ilvl w:val="5"/>
          <w:numId w:val="1"/>
        </w:numPr>
        <w:rPr>
          <w:rFonts w:ascii="Times New Roman" w:hAnsi="Times New Roman" w:cs="Times New Roman"/>
          <w:i/>
          <w:iCs/>
        </w:rPr>
      </w:pPr>
      <w:r>
        <w:rPr>
          <w:rFonts w:ascii="Times New Roman" w:hAnsi="Times New Roman" w:cs="Times New Roman"/>
        </w:rPr>
        <w:t xml:space="preserve">the relationship between the original claim and the claim to be </w:t>
      </w:r>
      <w:proofErr w:type="gramStart"/>
      <w:r>
        <w:rPr>
          <w:rFonts w:ascii="Times New Roman" w:hAnsi="Times New Roman" w:cs="Times New Roman"/>
        </w:rPr>
        <w:t>joined;</w:t>
      </w:r>
      <w:proofErr w:type="gramEnd"/>
    </w:p>
    <w:p w14:paraId="7AEAB8D3" w14:textId="579E9EF1" w:rsidR="00FC3A0E" w:rsidRPr="001954D2" w:rsidRDefault="00FC3A0E" w:rsidP="00FC3A0E">
      <w:pPr>
        <w:pStyle w:val="ListParagraph"/>
        <w:numPr>
          <w:ilvl w:val="6"/>
          <w:numId w:val="1"/>
        </w:numPr>
        <w:rPr>
          <w:rFonts w:ascii="Times New Roman" w:hAnsi="Times New Roman" w:cs="Times New Roman"/>
          <w:i/>
          <w:iCs/>
        </w:rPr>
      </w:pPr>
      <w:r>
        <w:rPr>
          <w:rFonts w:ascii="Times New Roman" w:hAnsi="Times New Roman" w:cs="Times New Roman"/>
        </w:rPr>
        <w:t xml:space="preserve">§1367(a) are the </w:t>
      </w:r>
      <w:r w:rsidR="001954D2">
        <w:rPr>
          <w:rFonts w:ascii="Times New Roman" w:hAnsi="Times New Roman" w:cs="Times New Roman"/>
        </w:rPr>
        <w:t xml:space="preserve">other </w:t>
      </w:r>
      <w:r>
        <w:rPr>
          <w:rFonts w:ascii="Times New Roman" w:hAnsi="Times New Roman" w:cs="Times New Roman"/>
        </w:rPr>
        <w:t xml:space="preserve">claims so </w:t>
      </w:r>
      <w:r w:rsidRPr="001954D2">
        <w:rPr>
          <w:rFonts w:ascii="Times New Roman" w:hAnsi="Times New Roman" w:cs="Times New Roman"/>
        </w:rPr>
        <w:t>related to claim</w:t>
      </w:r>
      <w:r w:rsidR="001954D2" w:rsidRPr="001954D2">
        <w:rPr>
          <w:rFonts w:ascii="Times New Roman" w:hAnsi="Times New Roman" w:cs="Times New Roman"/>
        </w:rPr>
        <w:t xml:space="preserve">s in action within such original jurisdiction that they </w:t>
      </w:r>
      <w:r w:rsidR="001954D2">
        <w:rPr>
          <w:rFonts w:ascii="Times New Roman" w:hAnsi="Times New Roman" w:cs="Times New Roman"/>
          <w:i/>
          <w:iCs/>
        </w:rPr>
        <w:t xml:space="preserve">form part of the same case or controversy </w:t>
      </w:r>
    </w:p>
    <w:p w14:paraId="0A9701CB" w14:textId="30E887C9" w:rsidR="001954D2" w:rsidRPr="0033341C" w:rsidRDefault="00C101AE" w:rsidP="001954D2">
      <w:pPr>
        <w:pStyle w:val="ListParagraph"/>
        <w:numPr>
          <w:ilvl w:val="7"/>
          <w:numId w:val="1"/>
        </w:numPr>
        <w:rPr>
          <w:rFonts w:ascii="Times New Roman" w:hAnsi="Times New Roman" w:cs="Times New Roman"/>
          <w:i/>
          <w:iCs/>
        </w:rPr>
      </w:pPr>
      <w:r>
        <w:rPr>
          <w:rFonts w:ascii="Times New Roman" w:hAnsi="Times New Roman" w:cs="Times New Roman"/>
        </w:rPr>
        <w:t xml:space="preserve">To be part of the same case or controversy means that the claim </w:t>
      </w:r>
      <w:r w:rsidRPr="002630A5">
        <w:rPr>
          <w:rFonts w:ascii="Times New Roman" w:hAnsi="Times New Roman" w:cs="Times New Roman"/>
          <w:b/>
          <w:bCs/>
        </w:rPr>
        <w:t xml:space="preserve">arises out of a common nucleus </w:t>
      </w:r>
      <w:r w:rsidR="002630A5" w:rsidRPr="002630A5">
        <w:rPr>
          <w:rFonts w:ascii="Times New Roman" w:hAnsi="Times New Roman" w:cs="Times New Roman"/>
          <w:b/>
          <w:bCs/>
        </w:rPr>
        <w:t>of operative facts</w:t>
      </w:r>
      <w:r w:rsidR="002630A5">
        <w:rPr>
          <w:rFonts w:ascii="Times New Roman" w:hAnsi="Times New Roman" w:cs="Times New Roman"/>
        </w:rPr>
        <w:t xml:space="preserve"> – to determine this </w:t>
      </w:r>
      <w:r w:rsidR="002630A5" w:rsidRPr="002630A5">
        <w:rPr>
          <w:rFonts w:ascii="Times New Roman" w:hAnsi="Times New Roman" w:cs="Times New Roman"/>
        </w:rPr>
        <w:sym w:font="Wingdings" w:char="F0E0"/>
      </w:r>
      <w:r w:rsidR="002630A5">
        <w:rPr>
          <w:rFonts w:ascii="Times New Roman" w:hAnsi="Times New Roman" w:cs="Times New Roman"/>
        </w:rPr>
        <w:t xml:space="preserve"> compare the facts necessary to prove the elements of the federal claim with those necessary to prove the state </w:t>
      </w:r>
      <w:proofErr w:type="gramStart"/>
      <w:r w:rsidR="002630A5">
        <w:rPr>
          <w:rFonts w:ascii="Times New Roman" w:hAnsi="Times New Roman" w:cs="Times New Roman"/>
        </w:rPr>
        <w:t>claim</w:t>
      </w:r>
      <w:proofErr w:type="gramEnd"/>
      <w:r w:rsidR="002630A5">
        <w:rPr>
          <w:rFonts w:ascii="Times New Roman" w:hAnsi="Times New Roman" w:cs="Times New Roman"/>
        </w:rPr>
        <w:t xml:space="preserve"> </w:t>
      </w:r>
    </w:p>
    <w:p w14:paraId="2696059D" w14:textId="4EE60EDD" w:rsidR="0033341C" w:rsidRPr="0073493E" w:rsidRDefault="0033341C" w:rsidP="0033341C">
      <w:pPr>
        <w:pStyle w:val="ListParagraph"/>
        <w:numPr>
          <w:ilvl w:val="6"/>
          <w:numId w:val="1"/>
        </w:numPr>
        <w:rPr>
          <w:rFonts w:ascii="Times New Roman" w:hAnsi="Times New Roman" w:cs="Times New Roman"/>
          <w:i/>
          <w:iCs/>
        </w:rPr>
      </w:pPr>
      <w:r>
        <w:rPr>
          <w:rFonts w:ascii="Times New Roman" w:hAnsi="Times New Roman" w:cs="Times New Roman"/>
        </w:rPr>
        <w:t xml:space="preserve">§1367(b) </w:t>
      </w:r>
      <w:r w:rsidR="00FD1162">
        <w:rPr>
          <w:rFonts w:ascii="Times New Roman" w:hAnsi="Times New Roman" w:cs="Times New Roman"/>
        </w:rPr>
        <w:t xml:space="preserve">if the original jurisdiction is founded solely on </w:t>
      </w:r>
      <w:r w:rsidR="00FD1162">
        <w:rPr>
          <w:rFonts w:ascii="Times New Roman" w:hAnsi="Times New Roman" w:cs="Times New Roman"/>
          <w:u w:val="single"/>
        </w:rPr>
        <w:t>[complete] diversity jurisdiction</w:t>
      </w:r>
      <w:r w:rsidR="00FD1162">
        <w:rPr>
          <w:rFonts w:ascii="Times New Roman" w:hAnsi="Times New Roman" w:cs="Times New Roman"/>
        </w:rPr>
        <w:t xml:space="preserve">, the district </w:t>
      </w:r>
      <w:r w:rsidR="008D7EFE">
        <w:rPr>
          <w:rFonts w:ascii="Times New Roman" w:hAnsi="Times New Roman" w:cs="Times New Roman"/>
        </w:rPr>
        <w:t xml:space="preserve">court shall </w:t>
      </w:r>
      <w:r w:rsidR="008D7EFE">
        <w:rPr>
          <w:rFonts w:ascii="Times New Roman" w:hAnsi="Times New Roman" w:cs="Times New Roman"/>
          <w:i/>
          <w:iCs/>
        </w:rPr>
        <w:t>not</w:t>
      </w:r>
      <w:r w:rsidR="008D7EFE">
        <w:rPr>
          <w:rFonts w:ascii="Times New Roman" w:hAnsi="Times New Roman" w:cs="Times New Roman"/>
        </w:rPr>
        <w:t xml:space="preserve"> have supplemental jurisdiction over claims </w:t>
      </w:r>
      <w:r w:rsidR="008D7EFE">
        <w:rPr>
          <w:rFonts w:ascii="Times New Roman" w:hAnsi="Times New Roman" w:cs="Times New Roman"/>
          <w:b/>
          <w:bCs/>
        </w:rPr>
        <w:t xml:space="preserve">by plaintiff </w:t>
      </w:r>
      <w:r w:rsidR="00435766">
        <w:rPr>
          <w:rFonts w:ascii="Times New Roman" w:hAnsi="Times New Roman" w:cs="Times New Roman"/>
        </w:rPr>
        <w:t xml:space="preserve">against persons made parties under Rule 14, 19, 20, or </w:t>
      </w:r>
      <w:r w:rsidR="00142CD3">
        <w:rPr>
          <w:rFonts w:ascii="Times New Roman" w:hAnsi="Times New Roman" w:cs="Times New Roman"/>
        </w:rPr>
        <w:t xml:space="preserve">24, </w:t>
      </w:r>
      <w:r w:rsidR="00142CD3">
        <w:rPr>
          <w:rFonts w:ascii="Times New Roman" w:hAnsi="Times New Roman" w:cs="Times New Roman"/>
          <w:b/>
          <w:bCs/>
        </w:rPr>
        <w:t xml:space="preserve">or </w:t>
      </w:r>
      <w:r w:rsidR="00142CD3">
        <w:rPr>
          <w:rFonts w:ascii="Times New Roman" w:hAnsi="Times New Roman" w:cs="Times New Roman"/>
        </w:rPr>
        <w:t xml:space="preserve">over claims </w:t>
      </w:r>
      <w:r w:rsidR="00142CD3">
        <w:rPr>
          <w:rFonts w:ascii="Times New Roman" w:hAnsi="Times New Roman" w:cs="Times New Roman"/>
          <w:b/>
          <w:bCs/>
        </w:rPr>
        <w:t>by persons</w:t>
      </w:r>
      <w:r w:rsidR="00142CD3">
        <w:rPr>
          <w:rFonts w:ascii="Times New Roman" w:hAnsi="Times New Roman" w:cs="Times New Roman"/>
        </w:rPr>
        <w:t xml:space="preserve"> proposed to be joined as plaintiffs under Rule 19</w:t>
      </w:r>
      <w:r w:rsidR="0065215F">
        <w:rPr>
          <w:rFonts w:ascii="Times New Roman" w:hAnsi="Times New Roman" w:cs="Times New Roman"/>
        </w:rPr>
        <w:t xml:space="preserve">, </w:t>
      </w:r>
      <w:r w:rsidR="0065215F">
        <w:rPr>
          <w:rFonts w:ascii="Times New Roman" w:hAnsi="Times New Roman" w:cs="Times New Roman"/>
          <w:b/>
          <w:bCs/>
        </w:rPr>
        <w:t xml:space="preserve">or seeking to intervene </w:t>
      </w:r>
      <w:r w:rsidR="0065215F">
        <w:rPr>
          <w:rFonts w:ascii="Times New Roman" w:hAnsi="Times New Roman" w:cs="Times New Roman"/>
        </w:rPr>
        <w:t xml:space="preserve">as plaintiffs under Rule 24 – when </w:t>
      </w:r>
      <w:r w:rsidR="00B62214">
        <w:rPr>
          <w:rFonts w:ascii="Times New Roman" w:hAnsi="Times New Roman" w:cs="Times New Roman"/>
        </w:rPr>
        <w:t>exercising</w:t>
      </w:r>
      <w:r w:rsidR="0065215F">
        <w:rPr>
          <w:rFonts w:ascii="Times New Roman" w:hAnsi="Times New Roman" w:cs="Times New Roman"/>
        </w:rPr>
        <w:t xml:space="preserve"> supplemental jurisdiction over such claims would be inconsistent with </w:t>
      </w:r>
      <w:r w:rsidR="00B62214">
        <w:rPr>
          <w:rFonts w:ascii="Times New Roman" w:hAnsi="Times New Roman" w:cs="Times New Roman"/>
        </w:rPr>
        <w:t>§1332</w:t>
      </w:r>
    </w:p>
    <w:p w14:paraId="2EE390DF" w14:textId="2E24110B" w:rsidR="0073493E" w:rsidRPr="0073493E" w:rsidRDefault="0073493E" w:rsidP="0073493E">
      <w:pPr>
        <w:pStyle w:val="ListParagraph"/>
        <w:numPr>
          <w:ilvl w:val="5"/>
          <w:numId w:val="1"/>
        </w:numPr>
        <w:rPr>
          <w:rFonts w:ascii="Times New Roman" w:hAnsi="Times New Roman" w:cs="Times New Roman"/>
          <w:i/>
          <w:iCs/>
        </w:rPr>
      </w:pPr>
      <w:r>
        <w:rPr>
          <w:rFonts w:ascii="Times New Roman" w:hAnsi="Times New Roman" w:cs="Times New Roman"/>
        </w:rPr>
        <w:t xml:space="preserve">the basis of the original jurisdiction over the </w:t>
      </w:r>
      <w:proofErr w:type="gramStart"/>
      <w:r>
        <w:rPr>
          <w:rFonts w:ascii="Times New Roman" w:hAnsi="Times New Roman" w:cs="Times New Roman"/>
        </w:rPr>
        <w:t>case;</w:t>
      </w:r>
      <w:proofErr w:type="gramEnd"/>
    </w:p>
    <w:p w14:paraId="1E3535EB" w14:textId="7A6A38E1" w:rsidR="0073493E" w:rsidRPr="0073493E" w:rsidRDefault="0073493E" w:rsidP="0073493E">
      <w:pPr>
        <w:pStyle w:val="ListParagraph"/>
        <w:numPr>
          <w:ilvl w:val="6"/>
          <w:numId w:val="1"/>
        </w:numPr>
        <w:rPr>
          <w:rFonts w:ascii="Times New Roman" w:hAnsi="Times New Roman" w:cs="Times New Roman"/>
          <w:i/>
          <w:iCs/>
        </w:rPr>
      </w:pPr>
      <w:r>
        <w:rPr>
          <w:rFonts w:ascii="Times New Roman" w:hAnsi="Times New Roman" w:cs="Times New Roman"/>
        </w:rPr>
        <w:t>is it a fed</w:t>
      </w:r>
      <w:r w:rsidR="00A76F5B">
        <w:rPr>
          <w:rFonts w:ascii="Times New Roman" w:hAnsi="Times New Roman" w:cs="Times New Roman"/>
        </w:rPr>
        <w:t>e</w:t>
      </w:r>
      <w:r>
        <w:rPr>
          <w:rFonts w:ascii="Times New Roman" w:hAnsi="Times New Roman" w:cs="Times New Roman"/>
        </w:rPr>
        <w:t>ral question or diversity jurisdiction?</w:t>
      </w:r>
    </w:p>
    <w:p w14:paraId="46C02199" w14:textId="3C3CE0C6" w:rsidR="0073493E" w:rsidRPr="00B62214" w:rsidRDefault="00E82A31" w:rsidP="0073493E">
      <w:pPr>
        <w:pStyle w:val="ListParagraph"/>
        <w:numPr>
          <w:ilvl w:val="5"/>
          <w:numId w:val="1"/>
        </w:numPr>
        <w:rPr>
          <w:rFonts w:ascii="Times New Roman" w:hAnsi="Times New Roman" w:cs="Times New Roman"/>
          <w:i/>
          <w:iCs/>
        </w:rPr>
      </w:pPr>
      <w:r>
        <w:rPr>
          <w:rFonts w:ascii="Times New Roman" w:hAnsi="Times New Roman" w:cs="Times New Roman"/>
        </w:rPr>
        <w:t xml:space="preserve">The identity of the party – plaintiff or defendant – seeking to invoke supplemental jurisdiction; </w:t>
      </w:r>
      <w:r w:rsidRPr="00B62214">
        <w:rPr>
          <w:rFonts w:ascii="Times New Roman" w:hAnsi="Times New Roman" w:cs="Times New Roman"/>
          <w:b/>
          <w:bCs/>
          <w:i/>
          <w:iCs/>
          <w:u w:val="single"/>
        </w:rPr>
        <w:t>and</w:t>
      </w:r>
      <w:r>
        <w:rPr>
          <w:rFonts w:ascii="Times New Roman" w:hAnsi="Times New Roman" w:cs="Times New Roman"/>
        </w:rPr>
        <w:t xml:space="preserve"> </w:t>
      </w:r>
    </w:p>
    <w:p w14:paraId="0CC4D9B2" w14:textId="325ABEBA" w:rsidR="00B62214" w:rsidRPr="00E82A31" w:rsidRDefault="00B62214" w:rsidP="00B62214">
      <w:pPr>
        <w:pStyle w:val="ListParagraph"/>
        <w:numPr>
          <w:ilvl w:val="6"/>
          <w:numId w:val="1"/>
        </w:numPr>
        <w:rPr>
          <w:rFonts w:ascii="Times New Roman" w:hAnsi="Times New Roman" w:cs="Times New Roman"/>
          <w:i/>
          <w:iCs/>
        </w:rPr>
      </w:pPr>
      <w:r>
        <w:rPr>
          <w:rFonts w:ascii="Times New Roman" w:hAnsi="Times New Roman" w:cs="Times New Roman"/>
          <w:i/>
          <w:iCs/>
        </w:rPr>
        <w:t xml:space="preserve">See above </w:t>
      </w:r>
      <w:r w:rsidR="000A7A90">
        <w:rPr>
          <w:rFonts w:ascii="Times New Roman" w:hAnsi="Times New Roman" w:cs="Times New Roman"/>
          <w:i/>
          <w:iCs/>
        </w:rPr>
        <w:t>VII(a)(1)</w:t>
      </w:r>
      <w:r w:rsidR="00A76F5B">
        <w:rPr>
          <w:rFonts w:ascii="Times New Roman" w:hAnsi="Times New Roman" w:cs="Times New Roman"/>
          <w:i/>
          <w:iCs/>
        </w:rPr>
        <w:t>(c)</w:t>
      </w:r>
      <w:r w:rsidR="000A7A90">
        <w:rPr>
          <w:rFonts w:ascii="Times New Roman" w:hAnsi="Times New Roman" w:cs="Times New Roman"/>
          <w:i/>
          <w:iCs/>
        </w:rPr>
        <w:t>(</w:t>
      </w:r>
      <w:proofErr w:type="spellStart"/>
      <w:r w:rsidR="000A7A90">
        <w:rPr>
          <w:rFonts w:ascii="Times New Roman" w:hAnsi="Times New Roman" w:cs="Times New Roman"/>
          <w:i/>
          <w:iCs/>
        </w:rPr>
        <w:t>i</w:t>
      </w:r>
      <w:proofErr w:type="spellEnd"/>
      <w:r w:rsidR="000A7A90">
        <w:rPr>
          <w:rFonts w:ascii="Times New Roman" w:hAnsi="Times New Roman" w:cs="Times New Roman"/>
          <w:i/>
          <w:iCs/>
        </w:rPr>
        <w:t>)(2)</w:t>
      </w:r>
    </w:p>
    <w:p w14:paraId="274FBF30" w14:textId="2573BDF1" w:rsidR="00E82A31" w:rsidRPr="00B62214" w:rsidRDefault="00A02CC2" w:rsidP="0073493E">
      <w:pPr>
        <w:pStyle w:val="ListParagraph"/>
        <w:numPr>
          <w:ilvl w:val="5"/>
          <w:numId w:val="1"/>
        </w:numPr>
        <w:rPr>
          <w:rFonts w:ascii="Times New Roman" w:hAnsi="Times New Roman" w:cs="Times New Roman"/>
          <w:i/>
          <w:iCs/>
        </w:rPr>
      </w:pPr>
      <w:r>
        <w:rPr>
          <w:rFonts w:ascii="Times New Roman" w:hAnsi="Times New Roman" w:cs="Times New Roman"/>
        </w:rPr>
        <w:t xml:space="preserve">The Rule authorizing the joinder of the party or claim over whom </w:t>
      </w:r>
      <w:r w:rsidR="002630A5">
        <w:rPr>
          <w:rFonts w:ascii="Times New Roman" w:hAnsi="Times New Roman" w:cs="Times New Roman"/>
        </w:rPr>
        <w:t>supplemental</w:t>
      </w:r>
      <w:r>
        <w:rPr>
          <w:rFonts w:ascii="Times New Roman" w:hAnsi="Times New Roman" w:cs="Times New Roman"/>
        </w:rPr>
        <w:t xml:space="preserve"> jurisdiction is </w:t>
      </w:r>
      <w:proofErr w:type="gramStart"/>
      <w:r>
        <w:rPr>
          <w:rFonts w:ascii="Times New Roman" w:hAnsi="Times New Roman" w:cs="Times New Roman"/>
        </w:rPr>
        <w:t>sought</w:t>
      </w:r>
      <w:proofErr w:type="gramEnd"/>
      <w:r>
        <w:rPr>
          <w:rFonts w:ascii="Times New Roman" w:hAnsi="Times New Roman" w:cs="Times New Roman"/>
        </w:rPr>
        <w:t xml:space="preserve"> </w:t>
      </w:r>
    </w:p>
    <w:p w14:paraId="6BC31049" w14:textId="5A30EE10" w:rsidR="00B62214" w:rsidRPr="00A76F5B" w:rsidRDefault="00A76F5B" w:rsidP="00A76F5B">
      <w:pPr>
        <w:pStyle w:val="ListParagraph"/>
        <w:numPr>
          <w:ilvl w:val="6"/>
          <w:numId w:val="1"/>
        </w:numPr>
        <w:rPr>
          <w:rFonts w:ascii="Times New Roman" w:hAnsi="Times New Roman" w:cs="Times New Roman"/>
          <w:i/>
          <w:iCs/>
        </w:rPr>
      </w:pPr>
      <w:r>
        <w:rPr>
          <w:rFonts w:ascii="Times New Roman" w:hAnsi="Times New Roman" w:cs="Times New Roman"/>
          <w:i/>
          <w:iCs/>
        </w:rPr>
        <w:t>See above VII(a)(1)(c)(</w:t>
      </w:r>
      <w:proofErr w:type="spellStart"/>
      <w:r>
        <w:rPr>
          <w:rFonts w:ascii="Times New Roman" w:hAnsi="Times New Roman" w:cs="Times New Roman"/>
          <w:i/>
          <w:iCs/>
        </w:rPr>
        <w:t>i</w:t>
      </w:r>
      <w:proofErr w:type="spellEnd"/>
      <w:r>
        <w:rPr>
          <w:rFonts w:ascii="Times New Roman" w:hAnsi="Times New Roman" w:cs="Times New Roman"/>
          <w:i/>
          <w:iCs/>
        </w:rPr>
        <w:t>)(2)</w:t>
      </w:r>
    </w:p>
    <w:p w14:paraId="405E5036" w14:textId="1F9797AD" w:rsidR="00DD68CA" w:rsidRPr="00360DE6" w:rsidRDefault="00DD68CA" w:rsidP="00DD68CA">
      <w:pPr>
        <w:pStyle w:val="ListParagraph"/>
        <w:numPr>
          <w:ilvl w:val="2"/>
          <w:numId w:val="1"/>
        </w:numPr>
        <w:rPr>
          <w:rFonts w:ascii="Times New Roman" w:hAnsi="Times New Roman" w:cs="Times New Roman"/>
          <w:i/>
          <w:iCs/>
        </w:rPr>
      </w:pPr>
      <w:r>
        <w:rPr>
          <w:rFonts w:ascii="Times New Roman" w:hAnsi="Times New Roman" w:cs="Times New Roman"/>
        </w:rPr>
        <w:t xml:space="preserve">Claims by the Defendant: Counterclaims and Crossclaims </w:t>
      </w:r>
    </w:p>
    <w:p w14:paraId="0DB769CB" w14:textId="1906FF11" w:rsidR="00360DE6" w:rsidRPr="005176FC" w:rsidRDefault="005176FC" w:rsidP="00360DE6">
      <w:pPr>
        <w:pStyle w:val="ListParagraph"/>
        <w:numPr>
          <w:ilvl w:val="3"/>
          <w:numId w:val="1"/>
        </w:numPr>
        <w:rPr>
          <w:rFonts w:ascii="Times New Roman" w:hAnsi="Times New Roman" w:cs="Times New Roman"/>
          <w:i/>
          <w:iCs/>
        </w:rPr>
      </w:pPr>
      <w:r>
        <w:rPr>
          <w:rFonts w:ascii="Times New Roman" w:hAnsi="Times New Roman" w:cs="Times New Roman"/>
        </w:rPr>
        <w:t xml:space="preserve">Supplemental Jurisdiction and Rule 13 </w:t>
      </w:r>
    </w:p>
    <w:p w14:paraId="488B0725" w14:textId="72BD39F0" w:rsidR="005176FC" w:rsidRPr="00013DF4" w:rsidRDefault="006D4BE3" w:rsidP="005176FC">
      <w:pPr>
        <w:pStyle w:val="ListParagraph"/>
        <w:numPr>
          <w:ilvl w:val="4"/>
          <w:numId w:val="1"/>
        </w:numPr>
        <w:rPr>
          <w:rFonts w:ascii="Times New Roman" w:hAnsi="Times New Roman" w:cs="Times New Roman"/>
          <w:i/>
          <w:iCs/>
        </w:rPr>
      </w:pPr>
      <w:r>
        <w:rPr>
          <w:rFonts w:ascii="Times New Roman" w:hAnsi="Times New Roman" w:cs="Times New Roman"/>
        </w:rPr>
        <w:t>“</w:t>
      </w:r>
      <w:proofErr w:type="gramStart"/>
      <w:r>
        <w:rPr>
          <w:rFonts w:ascii="Times New Roman" w:hAnsi="Times New Roman" w:cs="Times New Roman"/>
        </w:rPr>
        <w:t>the</w:t>
      </w:r>
      <w:proofErr w:type="gramEnd"/>
      <w:r>
        <w:rPr>
          <w:rFonts w:ascii="Times New Roman" w:hAnsi="Times New Roman" w:cs="Times New Roman"/>
        </w:rPr>
        <w:t xml:space="preserve"> appropriate </w:t>
      </w:r>
      <w:r w:rsidR="000A2EEB">
        <w:rPr>
          <w:rFonts w:ascii="Times New Roman" w:hAnsi="Times New Roman" w:cs="Times New Roman"/>
        </w:rPr>
        <w:t xml:space="preserve">focus should be </w:t>
      </w:r>
      <w:r w:rsidR="000A2EEB">
        <w:rPr>
          <w:rFonts w:ascii="Times New Roman" w:hAnsi="Times New Roman" w:cs="Times New Roman"/>
          <w:u w:val="single"/>
        </w:rPr>
        <w:t xml:space="preserve">whether the counterclaims </w:t>
      </w:r>
      <w:r w:rsidR="00EE4934">
        <w:rPr>
          <w:rFonts w:ascii="Times New Roman" w:hAnsi="Times New Roman" w:cs="Times New Roman"/>
          <w:u w:val="single"/>
        </w:rPr>
        <w:t>satisfy the requirement of §136</w:t>
      </w:r>
      <w:r w:rsidR="00B97CA4">
        <w:rPr>
          <w:rFonts w:ascii="Times New Roman" w:hAnsi="Times New Roman" w:cs="Times New Roman"/>
          <w:u w:val="single"/>
        </w:rPr>
        <w:t>7</w:t>
      </w:r>
      <w:r w:rsidR="00B97CA4">
        <w:rPr>
          <w:rFonts w:ascii="Times New Roman" w:hAnsi="Times New Roman" w:cs="Times New Roman"/>
        </w:rPr>
        <w:t xml:space="preserve"> – that is, </w:t>
      </w:r>
      <w:r w:rsidR="00B97CA4">
        <w:rPr>
          <w:rFonts w:ascii="Times New Roman" w:hAnsi="Times New Roman" w:cs="Times New Roman"/>
          <w:i/>
          <w:iCs/>
        </w:rPr>
        <w:t xml:space="preserve">whether the state law claims are so related to a federal claim as to form part of the same </w:t>
      </w:r>
      <w:r w:rsidR="00013DF4">
        <w:rPr>
          <w:rFonts w:ascii="Times New Roman" w:hAnsi="Times New Roman" w:cs="Times New Roman"/>
          <w:i/>
          <w:iCs/>
        </w:rPr>
        <w:t>controversy</w:t>
      </w:r>
      <w:r w:rsidR="00B97CA4">
        <w:rPr>
          <w:rFonts w:ascii="Times New Roman" w:hAnsi="Times New Roman" w:cs="Times New Roman"/>
          <w:i/>
          <w:iCs/>
        </w:rPr>
        <w:t xml:space="preserve"> under </w:t>
      </w:r>
      <w:r w:rsidR="00013DF4">
        <w:rPr>
          <w:rFonts w:ascii="Times New Roman" w:hAnsi="Times New Roman" w:cs="Times New Roman"/>
          <w:i/>
          <w:iCs/>
        </w:rPr>
        <w:t>Article</w:t>
      </w:r>
      <w:r w:rsidR="00B97CA4">
        <w:rPr>
          <w:rFonts w:ascii="Times New Roman" w:hAnsi="Times New Roman" w:cs="Times New Roman"/>
          <w:i/>
          <w:iCs/>
        </w:rPr>
        <w:t xml:space="preserve"> II of the constitution.</w:t>
      </w:r>
      <w:r w:rsidR="00013DF4">
        <w:rPr>
          <w:rFonts w:ascii="Times New Roman" w:hAnsi="Times New Roman" w:cs="Times New Roman"/>
          <w:i/>
          <w:iCs/>
        </w:rPr>
        <w:t>”</w:t>
      </w:r>
      <w:r w:rsidR="00B97CA4">
        <w:rPr>
          <w:rFonts w:ascii="Times New Roman" w:hAnsi="Times New Roman" w:cs="Times New Roman"/>
          <w:i/>
          <w:iCs/>
        </w:rPr>
        <w:t xml:space="preserve"> </w:t>
      </w:r>
    </w:p>
    <w:p w14:paraId="607A2E7B" w14:textId="77777777" w:rsidR="00066B39" w:rsidRPr="00066B39" w:rsidRDefault="00066B39" w:rsidP="00066B39">
      <w:pPr>
        <w:pStyle w:val="ListParagraph"/>
        <w:numPr>
          <w:ilvl w:val="5"/>
          <w:numId w:val="1"/>
        </w:numPr>
        <w:rPr>
          <w:rFonts w:ascii="Times New Roman" w:hAnsi="Times New Roman" w:cs="Times New Roman"/>
          <w:i/>
          <w:iCs/>
        </w:rPr>
      </w:pPr>
      <w:r w:rsidRPr="00066B39">
        <w:rPr>
          <w:rFonts w:ascii="Times" w:hAnsi="Times"/>
        </w:rPr>
        <w:t xml:space="preserve">To be a part of the same case or controversy means that the claim arises out of a </w:t>
      </w:r>
      <w:r w:rsidRPr="00066B39">
        <w:rPr>
          <w:rFonts w:ascii="Times" w:hAnsi="Times"/>
          <w:b/>
          <w:bCs/>
        </w:rPr>
        <w:t>common nucleus of operative facts</w:t>
      </w:r>
      <w:r w:rsidRPr="00066B39">
        <w:rPr>
          <w:rFonts w:ascii="Times" w:hAnsi="Times"/>
        </w:rPr>
        <w:t xml:space="preserve">. To determine if the facts are common and operative, </w:t>
      </w:r>
      <w:r w:rsidRPr="00066B39">
        <w:rPr>
          <w:rFonts w:ascii="Times" w:hAnsi="Times"/>
          <w:b/>
          <w:bCs/>
        </w:rPr>
        <w:t>compare the facts necessary to prove the elements of the federal claim with those necessary to prove the state claim.</w:t>
      </w:r>
    </w:p>
    <w:p w14:paraId="6966380D" w14:textId="20CE7E9D" w:rsidR="00FB552B" w:rsidRPr="003411F6" w:rsidRDefault="00FB552B" w:rsidP="00FB552B">
      <w:pPr>
        <w:pStyle w:val="ListParagraph"/>
        <w:numPr>
          <w:ilvl w:val="4"/>
          <w:numId w:val="1"/>
        </w:numPr>
        <w:rPr>
          <w:rFonts w:ascii="Times" w:hAnsi="Times"/>
          <w:b/>
          <w:bCs/>
        </w:rPr>
      </w:pPr>
      <w:r w:rsidRPr="009E1C04">
        <w:rPr>
          <w:rFonts w:ascii="Times" w:hAnsi="Times"/>
        </w:rPr>
        <w:t xml:space="preserve">28 USC </w:t>
      </w:r>
      <w:r w:rsidR="009E1C04" w:rsidRPr="009E1C04">
        <w:rPr>
          <w:rFonts w:ascii="Times" w:hAnsi="Times"/>
        </w:rPr>
        <w:t>§</w:t>
      </w:r>
      <w:r w:rsidRPr="009E1C04">
        <w:rPr>
          <w:rFonts w:ascii="Times" w:hAnsi="Times"/>
        </w:rPr>
        <w:t>1367(C):</w:t>
      </w:r>
      <w:r w:rsidRPr="003411F6">
        <w:rPr>
          <w:rFonts w:ascii="Times" w:hAnsi="Times"/>
          <w:b/>
          <w:bCs/>
        </w:rPr>
        <w:t xml:space="preserve"> a court may decline to exercise otherwise allowable by supplemental jurisdiction when:</w:t>
      </w:r>
    </w:p>
    <w:p w14:paraId="11812A1C" w14:textId="77777777" w:rsidR="00FB552B" w:rsidRDefault="00FB552B" w:rsidP="00FB552B">
      <w:pPr>
        <w:pStyle w:val="ListParagraph"/>
        <w:numPr>
          <w:ilvl w:val="5"/>
          <w:numId w:val="1"/>
        </w:numPr>
        <w:rPr>
          <w:rFonts w:ascii="Times" w:hAnsi="Times"/>
        </w:rPr>
      </w:pPr>
      <w:r>
        <w:rPr>
          <w:rFonts w:ascii="Times" w:hAnsi="Times"/>
        </w:rPr>
        <w:t xml:space="preserve">Claim raises a novel or complete issue; new law, complex </w:t>
      </w:r>
      <w:proofErr w:type="gramStart"/>
      <w:r>
        <w:rPr>
          <w:rFonts w:ascii="Times" w:hAnsi="Times"/>
        </w:rPr>
        <w:t>law</w:t>
      </w:r>
      <w:proofErr w:type="gramEnd"/>
      <w:r>
        <w:rPr>
          <w:rFonts w:ascii="Times" w:hAnsi="Times"/>
        </w:rPr>
        <w:t xml:space="preserve"> </w:t>
      </w:r>
    </w:p>
    <w:p w14:paraId="2339306B" w14:textId="77777777" w:rsidR="00FB552B" w:rsidRDefault="00FB552B" w:rsidP="00FB552B">
      <w:pPr>
        <w:pStyle w:val="ListParagraph"/>
        <w:numPr>
          <w:ilvl w:val="5"/>
          <w:numId w:val="1"/>
        </w:numPr>
        <w:rPr>
          <w:rFonts w:ascii="Times" w:hAnsi="Times"/>
        </w:rPr>
      </w:pPr>
      <w:r>
        <w:rPr>
          <w:rFonts w:ascii="Times" w:hAnsi="Times"/>
        </w:rPr>
        <w:t xml:space="preserve">Claim to which there is only supplemental jurisdiction, substantially predominated over the free </w:t>
      </w:r>
      <w:proofErr w:type="gramStart"/>
      <w:r>
        <w:rPr>
          <w:rFonts w:ascii="Times" w:hAnsi="Times"/>
        </w:rPr>
        <w:t>standing</w:t>
      </w:r>
      <w:proofErr w:type="gramEnd"/>
      <w:r>
        <w:rPr>
          <w:rFonts w:ascii="Times" w:hAnsi="Times"/>
        </w:rPr>
        <w:t xml:space="preserve"> </w:t>
      </w:r>
    </w:p>
    <w:p w14:paraId="64032DD8" w14:textId="77777777" w:rsidR="00FB552B" w:rsidRDefault="00FB552B" w:rsidP="00FB552B">
      <w:pPr>
        <w:pStyle w:val="ListParagraph"/>
        <w:numPr>
          <w:ilvl w:val="5"/>
          <w:numId w:val="1"/>
        </w:numPr>
        <w:rPr>
          <w:rFonts w:ascii="Times" w:hAnsi="Times"/>
        </w:rPr>
      </w:pPr>
      <w:r>
        <w:rPr>
          <w:rFonts w:ascii="Times" w:hAnsi="Times"/>
        </w:rPr>
        <w:t xml:space="preserve">Federal court has dismissed all the claims over which it has independent </w:t>
      </w:r>
      <w:proofErr w:type="gramStart"/>
      <w:r>
        <w:rPr>
          <w:rFonts w:ascii="Times" w:hAnsi="Times"/>
        </w:rPr>
        <w:t>basis</w:t>
      </w:r>
      <w:proofErr w:type="gramEnd"/>
    </w:p>
    <w:p w14:paraId="562D012A" w14:textId="25055B31" w:rsidR="00066B39" w:rsidRDefault="00FB552B" w:rsidP="00FB552B">
      <w:pPr>
        <w:pStyle w:val="ListParagraph"/>
        <w:numPr>
          <w:ilvl w:val="5"/>
          <w:numId w:val="1"/>
        </w:numPr>
        <w:rPr>
          <w:rFonts w:ascii="Times" w:hAnsi="Times"/>
        </w:rPr>
      </w:pPr>
      <w:r>
        <w:rPr>
          <w:rFonts w:ascii="Times" w:hAnsi="Times"/>
        </w:rPr>
        <w:t>Where there are other compelling reasons and exceptional circumstances</w:t>
      </w:r>
    </w:p>
    <w:p w14:paraId="12EB7F99" w14:textId="2A575CD7" w:rsidR="00FB552B" w:rsidRPr="00FB552B" w:rsidRDefault="00FB552B" w:rsidP="00FB552B">
      <w:pPr>
        <w:pStyle w:val="ListParagraph"/>
        <w:numPr>
          <w:ilvl w:val="4"/>
          <w:numId w:val="1"/>
        </w:numPr>
        <w:rPr>
          <w:rFonts w:ascii="Times" w:hAnsi="Times"/>
        </w:rPr>
      </w:pPr>
      <w:r>
        <w:rPr>
          <w:rFonts w:ascii="Times" w:hAnsi="Times"/>
        </w:rPr>
        <w:t xml:space="preserve">Example. </w:t>
      </w:r>
      <w:r w:rsidR="00622851">
        <w:rPr>
          <w:rFonts w:ascii="Times" w:hAnsi="Times"/>
          <w:i/>
          <w:iCs/>
        </w:rPr>
        <w:t>Cordero v. Voltaire, LLC</w:t>
      </w:r>
    </w:p>
    <w:p w14:paraId="19E29CF8" w14:textId="0531BF07" w:rsidR="00DD68CA" w:rsidRPr="00DD68CA" w:rsidRDefault="00DD68CA" w:rsidP="00DD68CA">
      <w:pPr>
        <w:pStyle w:val="ListParagraph"/>
        <w:numPr>
          <w:ilvl w:val="1"/>
          <w:numId w:val="1"/>
        </w:numPr>
        <w:rPr>
          <w:rFonts w:ascii="Times New Roman" w:hAnsi="Times New Roman" w:cs="Times New Roman"/>
          <w:i/>
          <w:iCs/>
        </w:rPr>
      </w:pPr>
      <w:r>
        <w:rPr>
          <w:rFonts w:ascii="Times New Roman" w:hAnsi="Times New Roman" w:cs="Times New Roman"/>
        </w:rPr>
        <w:t xml:space="preserve">Joinder of Parties </w:t>
      </w:r>
    </w:p>
    <w:p w14:paraId="3DF9AAFE" w14:textId="223F81A1" w:rsidR="00DD68CA" w:rsidRPr="00005FF2" w:rsidRDefault="00DD68CA" w:rsidP="00DD68CA">
      <w:pPr>
        <w:pStyle w:val="ListParagraph"/>
        <w:numPr>
          <w:ilvl w:val="2"/>
          <w:numId w:val="1"/>
        </w:numPr>
        <w:rPr>
          <w:rFonts w:ascii="Times New Roman" w:hAnsi="Times New Roman" w:cs="Times New Roman"/>
          <w:i/>
          <w:iCs/>
        </w:rPr>
      </w:pPr>
      <w:r>
        <w:rPr>
          <w:rFonts w:ascii="Times New Roman" w:hAnsi="Times New Roman" w:cs="Times New Roman"/>
        </w:rPr>
        <w:t>By Plaintiffs</w:t>
      </w:r>
      <w:r w:rsidR="009E2EE6">
        <w:rPr>
          <w:rFonts w:ascii="Times New Roman" w:hAnsi="Times New Roman" w:cs="Times New Roman"/>
        </w:rPr>
        <w:t xml:space="preserve"> – Permissive Joinder </w:t>
      </w:r>
    </w:p>
    <w:p w14:paraId="53E53473" w14:textId="139C6087" w:rsidR="00005FF2" w:rsidRPr="00976CE2" w:rsidRDefault="00005FF2" w:rsidP="00005FF2">
      <w:pPr>
        <w:pStyle w:val="ListParagraph"/>
        <w:numPr>
          <w:ilvl w:val="3"/>
          <w:numId w:val="1"/>
        </w:numPr>
        <w:rPr>
          <w:rFonts w:ascii="Times New Roman" w:hAnsi="Times New Roman" w:cs="Times New Roman"/>
          <w:i/>
          <w:iCs/>
        </w:rPr>
      </w:pPr>
      <w:r>
        <w:rPr>
          <w:rFonts w:ascii="Times New Roman" w:hAnsi="Times New Roman" w:cs="Times New Roman"/>
        </w:rPr>
        <w:t>Rule 20</w:t>
      </w:r>
      <w:r w:rsidR="00976CE2">
        <w:rPr>
          <w:rFonts w:ascii="Times New Roman" w:hAnsi="Times New Roman" w:cs="Times New Roman"/>
        </w:rPr>
        <w:t>(a</w:t>
      </w:r>
      <w:r w:rsidR="003B43A4">
        <w:rPr>
          <w:rFonts w:ascii="Times New Roman" w:hAnsi="Times New Roman" w:cs="Times New Roman"/>
        </w:rPr>
        <w:t>)</w:t>
      </w:r>
    </w:p>
    <w:p w14:paraId="7A40CE6A" w14:textId="44E1A864" w:rsidR="00976CE2" w:rsidRPr="007C45CD" w:rsidRDefault="007C45CD" w:rsidP="00976CE2">
      <w:pPr>
        <w:pStyle w:val="ListParagraph"/>
        <w:numPr>
          <w:ilvl w:val="4"/>
          <w:numId w:val="1"/>
        </w:numPr>
        <w:rPr>
          <w:rFonts w:ascii="Times New Roman" w:hAnsi="Times New Roman" w:cs="Times New Roman"/>
          <w:i/>
          <w:iCs/>
        </w:rPr>
      </w:pPr>
      <w:r>
        <w:rPr>
          <w:rFonts w:ascii="Times New Roman" w:hAnsi="Times New Roman" w:cs="Times New Roman"/>
        </w:rPr>
        <w:t xml:space="preserve">Persons may join in one action </w:t>
      </w:r>
      <w:r>
        <w:rPr>
          <w:rFonts w:ascii="Times New Roman" w:hAnsi="Times New Roman" w:cs="Times New Roman"/>
          <w:b/>
          <w:bCs/>
        </w:rPr>
        <w:t xml:space="preserve">as </w:t>
      </w:r>
      <w:proofErr w:type="gramStart"/>
      <w:r>
        <w:rPr>
          <w:rFonts w:ascii="Times New Roman" w:hAnsi="Times New Roman" w:cs="Times New Roman"/>
          <w:b/>
          <w:bCs/>
        </w:rPr>
        <w:t>plaintiffs</w:t>
      </w:r>
      <w:r w:rsidR="0065428C">
        <w:rPr>
          <w:rFonts w:ascii="Times New Roman" w:hAnsi="Times New Roman" w:cs="Times New Roman"/>
          <w:b/>
          <w:bCs/>
        </w:rPr>
        <w:t>[</w:t>
      </w:r>
      <w:proofErr w:type="gramEnd"/>
      <w:r w:rsidR="0065428C">
        <w:rPr>
          <w:rFonts w:ascii="Times New Roman" w:hAnsi="Times New Roman" w:cs="Times New Roman"/>
          <w:b/>
          <w:bCs/>
        </w:rPr>
        <w:t>or defendants]</w:t>
      </w:r>
      <w:r>
        <w:rPr>
          <w:rFonts w:ascii="Times New Roman" w:hAnsi="Times New Roman" w:cs="Times New Roman"/>
        </w:rPr>
        <w:t xml:space="preserve"> if:</w:t>
      </w:r>
    </w:p>
    <w:p w14:paraId="35CCB9FB" w14:textId="2D65AD6A" w:rsidR="007C45CD" w:rsidRPr="00F717F7" w:rsidRDefault="00AB11F4" w:rsidP="007C45CD">
      <w:pPr>
        <w:pStyle w:val="ListParagraph"/>
        <w:numPr>
          <w:ilvl w:val="5"/>
          <w:numId w:val="1"/>
        </w:numPr>
        <w:rPr>
          <w:rFonts w:ascii="Times New Roman" w:hAnsi="Times New Roman" w:cs="Times New Roman"/>
          <w:i/>
          <w:iCs/>
        </w:rPr>
      </w:pPr>
      <w:r>
        <w:rPr>
          <w:rFonts w:ascii="Times New Roman" w:hAnsi="Times New Roman" w:cs="Times New Roman"/>
        </w:rPr>
        <w:t xml:space="preserve">They assert any right to relief </w:t>
      </w:r>
      <w:r w:rsidR="00874848">
        <w:rPr>
          <w:rFonts w:ascii="Times New Roman" w:hAnsi="Times New Roman" w:cs="Times New Roman"/>
        </w:rPr>
        <w:t>[</w:t>
      </w:r>
      <w:r w:rsidR="00071281">
        <w:rPr>
          <w:rFonts w:ascii="Times New Roman" w:hAnsi="Times New Roman" w:cs="Times New Roman"/>
        </w:rPr>
        <w:t xml:space="preserve">or asserted against them] </w:t>
      </w:r>
      <w:r>
        <w:rPr>
          <w:rFonts w:ascii="Times New Roman" w:hAnsi="Times New Roman" w:cs="Times New Roman"/>
        </w:rPr>
        <w:t xml:space="preserve">jointly, severally, or in the alternative with respect to arising out of the </w:t>
      </w:r>
      <w:r w:rsidRPr="000B04A6">
        <w:rPr>
          <w:rFonts w:ascii="Times New Roman" w:hAnsi="Times New Roman" w:cs="Times New Roman"/>
          <w:i/>
          <w:iCs/>
        </w:rPr>
        <w:t xml:space="preserve">same transaction, occurrence, or series of transaction or </w:t>
      </w:r>
      <w:r w:rsidR="00F717F7" w:rsidRPr="000B04A6">
        <w:rPr>
          <w:rFonts w:ascii="Times New Roman" w:hAnsi="Times New Roman" w:cs="Times New Roman"/>
          <w:i/>
          <w:iCs/>
        </w:rPr>
        <w:t>occurrences</w:t>
      </w:r>
      <w:r>
        <w:rPr>
          <w:rFonts w:ascii="Times New Roman" w:hAnsi="Times New Roman" w:cs="Times New Roman"/>
        </w:rPr>
        <w:t xml:space="preserve">; </w:t>
      </w:r>
      <w:r>
        <w:rPr>
          <w:rFonts w:ascii="Times New Roman" w:hAnsi="Times New Roman" w:cs="Times New Roman"/>
          <w:b/>
          <w:bCs/>
        </w:rPr>
        <w:t>and</w:t>
      </w:r>
    </w:p>
    <w:p w14:paraId="5FBD45F0" w14:textId="76090773" w:rsidR="00F717F7" w:rsidRPr="005E73B7" w:rsidRDefault="005E73B7" w:rsidP="007C45CD">
      <w:pPr>
        <w:pStyle w:val="ListParagraph"/>
        <w:numPr>
          <w:ilvl w:val="5"/>
          <w:numId w:val="1"/>
        </w:numPr>
        <w:rPr>
          <w:rFonts w:ascii="Times New Roman" w:hAnsi="Times New Roman" w:cs="Times New Roman"/>
          <w:i/>
          <w:iCs/>
        </w:rPr>
      </w:pPr>
      <w:r>
        <w:rPr>
          <w:rFonts w:ascii="Times New Roman" w:hAnsi="Times New Roman" w:cs="Times New Roman"/>
          <w:i/>
          <w:iCs/>
        </w:rPr>
        <w:t xml:space="preserve">Some </w:t>
      </w:r>
      <w:r w:rsidR="005C3A2B">
        <w:rPr>
          <w:rFonts w:ascii="Times New Roman" w:hAnsi="Times New Roman" w:cs="Times New Roman"/>
          <w:i/>
          <w:iCs/>
        </w:rPr>
        <w:t xml:space="preserve">question of law or fact common </w:t>
      </w:r>
      <w:r w:rsidR="00C1481F">
        <w:rPr>
          <w:rFonts w:ascii="Times New Roman" w:hAnsi="Times New Roman" w:cs="Times New Roman"/>
        </w:rPr>
        <w:t xml:space="preserve">to all the </w:t>
      </w:r>
      <w:proofErr w:type="gramStart"/>
      <w:r w:rsidR="00F94F0E">
        <w:rPr>
          <w:rFonts w:ascii="Times New Roman" w:hAnsi="Times New Roman" w:cs="Times New Roman"/>
        </w:rPr>
        <w:t>plaintiffs</w:t>
      </w:r>
      <w:r w:rsidR="00071281">
        <w:rPr>
          <w:rFonts w:ascii="Times New Roman" w:hAnsi="Times New Roman" w:cs="Times New Roman"/>
        </w:rPr>
        <w:t>[</w:t>
      </w:r>
      <w:proofErr w:type="gramEnd"/>
      <w:r w:rsidR="00071281">
        <w:rPr>
          <w:rFonts w:ascii="Times New Roman" w:hAnsi="Times New Roman" w:cs="Times New Roman"/>
        </w:rPr>
        <w:t>or defendants]</w:t>
      </w:r>
      <w:r w:rsidR="00C1481F">
        <w:rPr>
          <w:rFonts w:ascii="Times New Roman" w:hAnsi="Times New Roman" w:cs="Times New Roman"/>
        </w:rPr>
        <w:t xml:space="preserve"> must arise in the action. </w:t>
      </w:r>
    </w:p>
    <w:p w14:paraId="6C819615" w14:textId="71DDC2B0" w:rsidR="00A3581F" w:rsidRPr="00DD68CA" w:rsidRDefault="00A3581F" w:rsidP="00A3581F">
      <w:pPr>
        <w:pStyle w:val="ListParagraph"/>
        <w:numPr>
          <w:ilvl w:val="4"/>
          <w:numId w:val="1"/>
        </w:numPr>
        <w:rPr>
          <w:rFonts w:ascii="Times New Roman" w:hAnsi="Times New Roman" w:cs="Times New Roman"/>
          <w:i/>
          <w:iCs/>
        </w:rPr>
      </w:pPr>
      <w:r w:rsidRPr="004F65CA">
        <w:rPr>
          <w:rFonts w:ascii="Times New Roman" w:hAnsi="Times New Roman" w:cs="Times New Roman"/>
          <w:b/>
          <w:bCs/>
        </w:rPr>
        <w:t>Example</w:t>
      </w:r>
      <w:r>
        <w:rPr>
          <w:rFonts w:ascii="Times New Roman" w:hAnsi="Times New Roman" w:cs="Times New Roman"/>
        </w:rPr>
        <w:t xml:space="preserve">. In a class action employment discrimination case, </w:t>
      </w:r>
      <w:r w:rsidR="008070C4">
        <w:rPr>
          <w:rFonts w:ascii="Times New Roman" w:hAnsi="Times New Roman" w:cs="Times New Roman"/>
        </w:rPr>
        <w:t>individual</w:t>
      </w:r>
      <w:r>
        <w:rPr>
          <w:rFonts w:ascii="Times New Roman" w:hAnsi="Times New Roman" w:cs="Times New Roman"/>
        </w:rPr>
        <w:t xml:space="preserve"> plaintiffs’ claims may be joined in a single action, even if individual class members have suffered different </w:t>
      </w:r>
      <w:r w:rsidR="008070C4">
        <w:rPr>
          <w:rFonts w:ascii="Times New Roman" w:hAnsi="Times New Roman" w:cs="Times New Roman"/>
        </w:rPr>
        <w:t xml:space="preserve">effects from the alleged discrimination. </w:t>
      </w:r>
      <w:r>
        <w:rPr>
          <w:rFonts w:ascii="Times New Roman" w:hAnsi="Times New Roman" w:cs="Times New Roman"/>
          <w:i/>
          <w:iCs/>
        </w:rPr>
        <w:t xml:space="preserve">Mosely v. General Motors Corp. </w:t>
      </w:r>
    </w:p>
    <w:p w14:paraId="07C39916" w14:textId="6067C005" w:rsidR="007C57CB" w:rsidRPr="0031683A" w:rsidRDefault="00DD68CA" w:rsidP="00CB22C2">
      <w:pPr>
        <w:pStyle w:val="ListParagraph"/>
        <w:numPr>
          <w:ilvl w:val="2"/>
          <w:numId w:val="1"/>
        </w:numPr>
        <w:rPr>
          <w:rFonts w:ascii="Times New Roman" w:hAnsi="Times New Roman" w:cs="Times New Roman"/>
          <w:i/>
          <w:iCs/>
        </w:rPr>
      </w:pPr>
      <w:r>
        <w:rPr>
          <w:rFonts w:ascii="Times New Roman" w:hAnsi="Times New Roman" w:cs="Times New Roman"/>
        </w:rPr>
        <w:t xml:space="preserve">By Defendants: Third-Party Claims </w:t>
      </w:r>
    </w:p>
    <w:p w14:paraId="7FDC9E5C" w14:textId="07F389DF" w:rsidR="0031683A" w:rsidRPr="0031683A" w:rsidRDefault="0031683A" w:rsidP="0031683A">
      <w:pPr>
        <w:pStyle w:val="ListParagraph"/>
        <w:numPr>
          <w:ilvl w:val="3"/>
          <w:numId w:val="1"/>
        </w:numPr>
        <w:rPr>
          <w:rFonts w:ascii="Times New Roman" w:hAnsi="Times New Roman" w:cs="Times New Roman"/>
          <w:i/>
          <w:iCs/>
        </w:rPr>
      </w:pPr>
      <w:r>
        <w:rPr>
          <w:rFonts w:ascii="Times New Roman" w:hAnsi="Times New Roman" w:cs="Times New Roman"/>
        </w:rPr>
        <w:t xml:space="preserve">Rule 14. Third-Party Practice </w:t>
      </w:r>
    </w:p>
    <w:p w14:paraId="1276DDB1" w14:textId="2061EDB6" w:rsidR="0031683A" w:rsidRPr="0031683A" w:rsidRDefault="0031683A" w:rsidP="0031683A">
      <w:pPr>
        <w:pStyle w:val="ListParagraph"/>
        <w:numPr>
          <w:ilvl w:val="4"/>
          <w:numId w:val="1"/>
        </w:numPr>
        <w:rPr>
          <w:rFonts w:ascii="Times New Roman" w:hAnsi="Times New Roman" w:cs="Times New Roman"/>
          <w:i/>
          <w:iCs/>
        </w:rPr>
      </w:pPr>
      <w:r>
        <w:rPr>
          <w:rFonts w:ascii="Times New Roman" w:hAnsi="Times New Roman" w:cs="Times New Roman"/>
        </w:rPr>
        <w:t xml:space="preserve">(a) When a defending party may bring in a third party. </w:t>
      </w:r>
    </w:p>
    <w:p w14:paraId="757ACBDE" w14:textId="3A2D549B" w:rsidR="0031683A" w:rsidRPr="00637A83" w:rsidRDefault="009C1005" w:rsidP="00637A83">
      <w:pPr>
        <w:pStyle w:val="ListParagraph"/>
        <w:numPr>
          <w:ilvl w:val="5"/>
          <w:numId w:val="1"/>
        </w:numPr>
        <w:rPr>
          <w:rFonts w:ascii="Times New Roman" w:hAnsi="Times New Roman" w:cs="Times New Roman"/>
          <w:i/>
          <w:iCs/>
        </w:rPr>
      </w:pPr>
      <w:r>
        <w:rPr>
          <w:rFonts w:ascii="Times New Roman" w:hAnsi="Times New Roman" w:cs="Times New Roman"/>
        </w:rPr>
        <w:t xml:space="preserve">A defending party may, as third-party plaintiff, serve a summons and complaint on a </w:t>
      </w:r>
      <w:r w:rsidR="006B58C1">
        <w:rPr>
          <w:rFonts w:ascii="Times New Roman" w:hAnsi="Times New Roman" w:cs="Times New Roman"/>
          <w:u w:val="single"/>
        </w:rPr>
        <w:t xml:space="preserve">nonparty who is or may be liable to if for all or part of the claim against it. </w:t>
      </w:r>
      <w:r w:rsidR="006B58C1">
        <w:rPr>
          <w:rFonts w:ascii="Times New Roman" w:hAnsi="Times New Roman" w:cs="Times New Roman"/>
        </w:rPr>
        <w:t>T</w:t>
      </w:r>
      <w:r w:rsidR="002B0F2C">
        <w:rPr>
          <w:rFonts w:ascii="Times New Roman" w:hAnsi="Times New Roman" w:cs="Times New Roman"/>
        </w:rPr>
        <w:t>he third-party plaintiff (defendant in initial suit)</w:t>
      </w:r>
      <w:r w:rsidR="009F15B0">
        <w:rPr>
          <w:rFonts w:ascii="Times New Roman" w:hAnsi="Times New Roman" w:cs="Times New Roman"/>
        </w:rPr>
        <w:t xml:space="preserve"> must, by motion, obtain the court’s leave if it files the third-party complaint more than 14 days after </w:t>
      </w:r>
      <w:r w:rsidR="009F15B0" w:rsidRPr="00637A83">
        <w:rPr>
          <w:rFonts w:ascii="Times New Roman" w:hAnsi="Times New Roman" w:cs="Times New Roman"/>
        </w:rPr>
        <w:t xml:space="preserve">serving its original answer. </w:t>
      </w:r>
    </w:p>
    <w:p w14:paraId="232836D3" w14:textId="3DB6754D" w:rsidR="00637A83" w:rsidRPr="00AA2A4E" w:rsidRDefault="0051328D" w:rsidP="00637A83">
      <w:pPr>
        <w:pStyle w:val="ListParagraph"/>
        <w:numPr>
          <w:ilvl w:val="6"/>
          <w:numId w:val="1"/>
        </w:numPr>
        <w:rPr>
          <w:rFonts w:ascii="Times New Roman" w:hAnsi="Times New Roman" w:cs="Times New Roman"/>
          <w:b/>
          <w:bCs/>
          <w:i/>
          <w:iCs/>
        </w:rPr>
      </w:pPr>
      <w:r>
        <w:rPr>
          <w:rFonts w:ascii="Times New Roman" w:hAnsi="Times New Roman" w:cs="Times New Roman"/>
        </w:rPr>
        <w:t xml:space="preserve">The </w:t>
      </w:r>
      <w:proofErr w:type="gramStart"/>
      <w:r>
        <w:rPr>
          <w:rFonts w:ascii="Times New Roman" w:hAnsi="Times New Roman" w:cs="Times New Roman"/>
        </w:rPr>
        <w:t>third party</w:t>
      </w:r>
      <w:proofErr w:type="gramEnd"/>
      <w:r>
        <w:rPr>
          <w:rFonts w:ascii="Times New Roman" w:hAnsi="Times New Roman" w:cs="Times New Roman"/>
        </w:rPr>
        <w:t xml:space="preserve"> liability must be in some way be derivative of the original claim; a third party,</w:t>
      </w:r>
      <w:r w:rsidR="00AA2A4E">
        <w:rPr>
          <w:rFonts w:ascii="Times New Roman" w:hAnsi="Times New Roman" w:cs="Times New Roman"/>
        </w:rPr>
        <w:t xml:space="preserve"> may</w:t>
      </w:r>
      <w:r>
        <w:rPr>
          <w:rFonts w:ascii="Times New Roman" w:hAnsi="Times New Roman" w:cs="Times New Roman"/>
        </w:rPr>
        <w:t xml:space="preserve"> be impleaded only when </w:t>
      </w:r>
      <w:r w:rsidRPr="00AA2A4E">
        <w:rPr>
          <w:rFonts w:ascii="Times New Roman" w:hAnsi="Times New Roman" w:cs="Times New Roman"/>
          <w:b/>
          <w:bCs/>
        </w:rPr>
        <w:t>the original defendant is trying to pass all or part of the liability onto that third party</w:t>
      </w:r>
    </w:p>
    <w:p w14:paraId="6E5E3E46" w14:textId="5372CF6C" w:rsidR="0051328D" w:rsidRPr="00304679" w:rsidRDefault="0051328D" w:rsidP="0051328D">
      <w:pPr>
        <w:pStyle w:val="ListParagraph"/>
        <w:numPr>
          <w:ilvl w:val="7"/>
          <w:numId w:val="1"/>
        </w:numPr>
        <w:rPr>
          <w:rFonts w:ascii="Times New Roman" w:hAnsi="Times New Roman" w:cs="Times New Roman"/>
          <w:i/>
          <w:iCs/>
        </w:rPr>
      </w:pPr>
      <w:r>
        <w:rPr>
          <w:rFonts w:ascii="Times New Roman" w:hAnsi="Times New Roman" w:cs="Times New Roman"/>
        </w:rPr>
        <w:t xml:space="preserve">a third-party </w:t>
      </w:r>
      <w:r w:rsidR="00AA2A4E">
        <w:rPr>
          <w:rFonts w:ascii="Times New Roman" w:hAnsi="Times New Roman" w:cs="Times New Roman"/>
        </w:rPr>
        <w:t xml:space="preserve">claim </w:t>
      </w:r>
      <w:r w:rsidR="00AA2A4E" w:rsidRPr="00AA2A4E">
        <w:rPr>
          <w:rFonts w:ascii="Times New Roman" w:hAnsi="Times New Roman" w:cs="Times New Roman"/>
          <w:u w:val="single"/>
        </w:rPr>
        <w:t>will not be permitted</w:t>
      </w:r>
      <w:r w:rsidR="00AA2A4E">
        <w:rPr>
          <w:rFonts w:ascii="Times New Roman" w:hAnsi="Times New Roman" w:cs="Times New Roman"/>
        </w:rPr>
        <w:t xml:space="preserve"> when it is based upon a separate and independent </w:t>
      </w:r>
      <w:proofErr w:type="gramStart"/>
      <w:r w:rsidR="00AA2A4E">
        <w:rPr>
          <w:rFonts w:ascii="Times New Roman" w:hAnsi="Times New Roman" w:cs="Times New Roman"/>
        </w:rPr>
        <w:t>claim</w:t>
      </w:r>
      <w:proofErr w:type="gramEnd"/>
    </w:p>
    <w:p w14:paraId="001CB1B8" w14:textId="05BD18B7" w:rsidR="00304679" w:rsidRPr="00637A83" w:rsidRDefault="00944F2C" w:rsidP="00304679">
      <w:pPr>
        <w:pStyle w:val="ListParagraph"/>
        <w:numPr>
          <w:ilvl w:val="6"/>
          <w:numId w:val="1"/>
        </w:numPr>
        <w:rPr>
          <w:rFonts w:ascii="Times New Roman" w:hAnsi="Times New Roman" w:cs="Times New Roman"/>
          <w:i/>
          <w:iCs/>
        </w:rPr>
      </w:pPr>
      <w:r>
        <w:rPr>
          <w:rFonts w:ascii="Times New Roman" w:hAnsi="Times New Roman" w:cs="Times New Roman"/>
        </w:rPr>
        <w:t xml:space="preserve">original defendant </w:t>
      </w:r>
      <w:proofErr w:type="gramStart"/>
      <w:r>
        <w:rPr>
          <w:rFonts w:ascii="Times New Roman" w:hAnsi="Times New Roman" w:cs="Times New Roman"/>
        </w:rPr>
        <w:t>saying</w:t>
      </w:r>
      <w:proofErr w:type="gramEnd"/>
      <w:r>
        <w:rPr>
          <w:rFonts w:ascii="Times New Roman" w:hAnsi="Times New Roman" w:cs="Times New Roman"/>
        </w:rPr>
        <w:t xml:space="preserve"> “it is not my fault, but if it is, it is because of this third party.”</w:t>
      </w:r>
    </w:p>
    <w:p w14:paraId="1CF57C60" w14:textId="09D6318B" w:rsidR="009F15B0" w:rsidRPr="009F41A2" w:rsidRDefault="00ED6147" w:rsidP="0031683A">
      <w:pPr>
        <w:pStyle w:val="ListParagraph"/>
        <w:numPr>
          <w:ilvl w:val="5"/>
          <w:numId w:val="1"/>
        </w:numPr>
        <w:rPr>
          <w:rFonts w:ascii="Times New Roman" w:hAnsi="Times New Roman" w:cs="Times New Roman"/>
          <w:i/>
          <w:iCs/>
        </w:rPr>
      </w:pPr>
      <w:r>
        <w:rPr>
          <w:rFonts w:ascii="Times New Roman" w:hAnsi="Times New Roman" w:cs="Times New Roman"/>
          <w:i/>
          <w:iCs/>
        </w:rPr>
        <w:t xml:space="preserve">Third-Party Defendant’s Claims and Defenses. </w:t>
      </w:r>
      <w:r>
        <w:rPr>
          <w:rFonts w:ascii="Times New Roman" w:hAnsi="Times New Roman" w:cs="Times New Roman"/>
        </w:rPr>
        <w:t>The person served with the summons and third-party complaint</w:t>
      </w:r>
      <w:r w:rsidR="009F41A2">
        <w:rPr>
          <w:rFonts w:ascii="Times New Roman" w:hAnsi="Times New Roman" w:cs="Times New Roman"/>
        </w:rPr>
        <w:t>–the “third-party defendant”:</w:t>
      </w:r>
    </w:p>
    <w:p w14:paraId="5D5028C5" w14:textId="6BCB12C0" w:rsidR="009F41A2" w:rsidRPr="009F41A2" w:rsidRDefault="009F41A2" w:rsidP="009F41A2">
      <w:pPr>
        <w:pStyle w:val="ListParagraph"/>
        <w:numPr>
          <w:ilvl w:val="6"/>
          <w:numId w:val="1"/>
        </w:numPr>
        <w:rPr>
          <w:rFonts w:ascii="Times New Roman" w:hAnsi="Times New Roman" w:cs="Times New Roman"/>
          <w:i/>
          <w:iCs/>
        </w:rPr>
      </w:pPr>
      <w:r>
        <w:rPr>
          <w:rFonts w:ascii="Times New Roman" w:hAnsi="Times New Roman" w:cs="Times New Roman"/>
        </w:rPr>
        <w:t xml:space="preserve">must assert any defense </w:t>
      </w:r>
      <w:r w:rsidR="009E2CD3">
        <w:rPr>
          <w:rFonts w:ascii="Times New Roman" w:hAnsi="Times New Roman" w:cs="Times New Roman"/>
        </w:rPr>
        <w:t>against</w:t>
      </w:r>
      <w:r>
        <w:rPr>
          <w:rFonts w:ascii="Times New Roman" w:hAnsi="Times New Roman" w:cs="Times New Roman"/>
        </w:rPr>
        <w:t xml:space="preserve"> the </w:t>
      </w:r>
      <w:r w:rsidR="00DF2C58">
        <w:rPr>
          <w:rFonts w:ascii="Times New Roman" w:hAnsi="Times New Roman" w:cs="Times New Roman"/>
        </w:rPr>
        <w:t>third-party</w:t>
      </w:r>
      <w:r>
        <w:rPr>
          <w:rFonts w:ascii="Times New Roman" w:hAnsi="Times New Roman" w:cs="Times New Roman"/>
        </w:rPr>
        <w:t xml:space="preserve"> plaintiff’s claim under rule </w:t>
      </w:r>
      <w:proofErr w:type="gramStart"/>
      <w:r>
        <w:rPr>
          <w:rFonts w:ascii="Times New Roman" w:hAnsi="Times New Roman" w:cs="Times New Roman"/>
        </w:rPr>
        <w:t>12;</w:t>
      </w:r>
      <w:proofErr w:type="gramEnd"/>
      <w:r>
        <w:rPr>
          <w:rFonts w:ascii="Times New Roman" w:hAnsi="Times New Roman" w:cs="Times New Roman"/>
        </w:rPr>
        <w:t xml:space="preserve"> </w:t>
      </w:r>
    </w:p>
    <w:p w14:paraId="6CDA6BC7" w14:textId="60F36D1E" w:rsidR="009F41A2" w:rsidRPr="00902223" w:rsidRDefault="009F41A2" w:rsidP="009F41A2">
      <w:pPr>
        <w:pStyle w:val="ListParagraph"/>
        <w:numPr>
          <w:ilvl w:val="6"/>
          <w:numId w:val="1"/>
        </w:numPr>
        <w:rPr>
          <w:rFonts w:ascii="Times New Roman" w:hAnsi="Times New Roman" w:cs="Times New Roman"/>
          <w:i/>
          <w:iCs/>
        </w:rPr>
      </w:pPr>
      <w:r>
        <w:rPr>
          <w:rFonts w:ascii="Times New Roman" w:hAnsi="Times New Roman" w:cs="Times New Roman"/>
        </w:rPr>
        <w:t xml:space="preserve">must </w:t>
      </w:r>
      <w:r w:rsidR="00DF2C58">
        <w:rPr>
          <w:rFonts w:ascii="Times New Roman" w:hAnsi="Times New Roman" w:cs="Times New Roman"/>
        </w:rPr>
        <w:t xml:space="preserve">assert any counterclaim against the third-party plaintiff under </w:t>
      </w:r>
      <w:r w:rsidR="00673561">
        <w:rPr>
          <w:rFonts w:ascii="Times New Roman" w:hAnsi="Times New Roman" w:cs="Times New Roman"/>
        </w:rPr>
        <w:t>13a, and may assert any counterclaim against the third-party plaintiff under rule 13(b) or any crossclaim against another third-party de</w:t>
      </w:r>
      <w:r w:rsidR="00902223">
        <w:rPr>
          <w:rFonts w:ascii="Times New Roman" w:hAnsi="Times New Roman" w:cs="Times New Roman"/>
        </w:rPr>
        <w:t xml:space="preserve">fendant under rule </w:t>
      </w:r>
      <w:proofErr w:type="gramStart"/>
      <w:r w:rsidR="00902223">
        <w:rPr>
          <w:rFonts w:ascii="Times New Roman" w:hAnsi="Times New Roman" w:cs="Times New Roman"/>
        </w:rPr>
        <w:t>13(g);</w:t>
      </w:r>
      <w:proofErr w:type="gramEnd"/>
    </w:p>
    <w:p w14:paraId="2F3C1905" w14:textId="2D7F2882" w:rsidR="00902223" w:rsidRPr="00902223" w:rsidRDefault="00902223" w:rsidP="009F41A2">
      <w:pPr>
        <w:pStyle w:val="ListParagraph"/>
        <w:numPr>
          <w:ilvl w:val="6"/>
          <w:numId w:val="1"/>
        </w:numPr>
        <w:rPr>
          <w:rFonts w:ascii="Times New Roman" w:hAnsi="Times New Roman" w:cs="Times New Roman"/>
          <w:i/>
          <w:iCs/>
        </w:rPr>
      </w:pPr>
      <w:r>
        <w:rPr>
          <w:rFonts w:ascii="Times New Roman" w:hAnsi="Times New Roman" w:cs="Times New Roman"/>
        </w:rPr>
        <w:t xml:space="preserve">may assert against the plaintiff any defense that the third-party plaintiff has to the plaintiff’s claim; and </w:t>
      </w:r>
    </w:p>
    <w:p w14:paraId="31103D47" w14:textId="312C7587" w:rsidR="00902223" w:rsidRPr="005F4856" w:rsidRDefault="00902223" w:rsidP="009F41A2">
      <w:pPr>
        <w:pStyle w:val="ListParagraph"/>
        <w:numPr>
          <w:ilvl w:val="6"/>
          <w:numId w:val="1"/>
        </w:numPr>
        <w:rPr>
          <w:rFonts w:ascii="Times New Roman" w:hAnsi="Times New Roman" w:cs="Times New Roman"/>
          <w:i/>
          <w:iCs/>
        </w:rPr>
      </w:pPr>
      <w:r>
        <w:rPr>
          <w:rFonts w:ascii="Times New Roman" w:hAnsi="Times New Roman" w:cs="Times New Roman"/>
        </w:rPr>
        <w:t xml:space="preserve">may also assert against the plaintiff any claim arising out of the transaction or occurrence that is the subject matter of the plaintiff’s claim against the third-party plaintiff. </w:t>
      </w:r>
    </w:p>
    <w:p w14:paraId="263ADACA" w14:textId="47D1EF09" w:rsidR="005F4856" w:rsidRPr="004A1373" w:rsidRDefault="004A1373" w:rsidP="005F4856">
      <w:pPr>
        <w:pStyle w:val="ListParagraph"/>
        <w:numPr>
          <w:ilvl w:val="2"/>
          <w:numId w:val="1"/>
        </w:numPr>
        <w:rPr>
          <w:rFonts w:ascii="Times New Roman" w:hAnsi="Times New Roman" w:cs="Times New Roman"/>
          <w:i/>
          <w:iCs/>
        </w:rPr>
      </w:pPr>
      <w:r>
        <w:rPr>
          <w:rFonts w:ascii="Times New Roman" w:hAnsi="Times New Roman" w:cs="Times New Roman"/>
        </w:rPr>
        <w:t xml:space="preserve">Compulsory Joinder </w:t>
      </w:r>
    </w:p>
    <w:p w14:paraId="3C21BCB5" w14:textId="2BA19992" w:rsidR="004A1373" w:rsidRPr="00C42DBA" w:rsidRDefault="00C42DBA" w:rsidP="00C42DBA">
      <w:pPr>
        <w:pStyle w:val="ListParagraph"/>
        <w:numPr>
          <w:ilvl w:val="3"/>
          <w:numId w:val="1"/>
        </w:numPr>
        <w:rPr>
          <w:rFonts w:ascii="Times New Roman" w:hAnsi="Times New Roman" w:cs="Times New Roman"/>
          <w:i/>
          <w:iCs/>
        </w:rPr>
      </w:pPr>
      <w:r>
        <w:rPr>
          <w:rFonts w:ascii="Times New Roman" w:hAnsi="Times New Roman" w:cs="Times New Roman"/>
        </w:rPr>
        <w:t xml:space="preserve">Rule </w:t>
      </w:r>
      <w:r w:rsidRPr="003675B1">
        <w:rPr>
          <w:rFonts w:ascii="Times New Roman" w:hAnsi="Times New Roman" w:cs="Times New Roman"/>
          <w:highlight w:val="yellow"/>
        </w:rPr>
        <w:t>19. Required Joinder of Parties</w:t>
      </w:r>
    </w:p>
    <w:p w14:paraId="524D1E4B" w14:textId="2B0F4C11" w:rsidR="00C42DBA" w:rsidRPr="00062434" w:rsidRDefault="0084230E" w:rsidP="00C42DBA">
      <w:pPr>
        <w:pStyle w:val="ListParagraph"/>
        <w:numPr>
          <w:ilvl w:val="4"/>
          <w:numId w:val="1"/>
        </w:numPr>
        <w:rPr>
          <w:rFonts w:ascii="Times New Roman" w:hAnsi="Times New Roman" w:cs="Times New Roman"/>
          <w:i/>
          <w:iCs/>
        </w:rPr>
      </w:pPr>
      <w:r>
        <w:rPr>
          <w:rFonts w:ascii="Times New Roman" w:hAnsi="Times New Roman" w:cs="Times New Roman"/>
          <w:i/>
          <w:iCs/>
        </w:rPr>
        <w:t xml:space="preserve">Feasible. </w:t>
      </w:r>
      <w:r>
        <w:rPr>
          <w:rFonts w:ascii="Times New Roman" w:hAnsi="Times New Roman" w:cs="Times New Roman"/>
        </w:rPr>
        <w:t xml:space="preserve">Required Party. A person who is </w:t>
      </w:r>
      <w:r w:rsidR="004366AB">
        <w:rPr>
          <w:rFonts w:ascii="Times New Roman" w:hAnsi="Times New Roman" w:cs="Times New Roman"/>
        </w:rPr>
        <w:t>subject to service of p</w:t>
      </w:r>
      <w:r w:rsidR="007E3211">
        <w:rPr>
          <w:rFonts w:ascii="Times New Roman" w:hAnsi="Times New Roman" w:cs="Times New Roman"/>
        </w:rPr>
        <w:t>rocess and who</w:t>
      </w:r>
      <w:r w:rsidR="00062434">
        <w:rPr>
          <w:rFonts w:ascii="Times New Roman" w:hAnsi="Times New Roman" w:cs="Times New Roman"/>
        </w:rPr>
        <w:t>se joinder will not deprive the court of subject-matter jurisdiction must be joined as a party if:</w:t>
      </w:r>
    </w:p>
    <w:p w14:paraId="03BAA9BA" w14:textId="3A35701D" w:rsidR="00062434" w:rsidRPr="00935902" w:rsidRDefault="00DA2C28" w:rsidP="00062434">
      <w:pPr>
        <w:pStyle w:val="ListParagraph"/>
        <w:numPr>
          <w:ilvl w:val="5"/>
          <w:numId w:val="1"/>
        </w:numPr>
        <w:rPr>
          <w:rFonts w:ascii="Times New Roman" w:hAnsi="Times New Roman" w:cs="Times New Roman"/>
        </w:rPr>
      </w:pPr>
      <w:r>
        <w:rPr>
          <w:rFonts w:ascii="Times New Roman" w:hAnsi="Times New Roman" w:cs="Times New Roman"/>
          <w:i/>
          <w:iCs/>
        </w:rPr>
        <w:t xml:space="preserve">Complete relief cannot be accorded </w:t>
      </w:r>
      <w:r>
        <w:rPr>
          <w:rFonts w:ascii="Times New Roman" w:hAnsi="Times New Roman" w:cs="Times New Roman"/>
        </w:rPr>
        <w:t>among the other parties to the suit without the abs</w:t>
      </w:r>
      <w:r w:rsidR="001550BF">
        <w:rPr>
          <w:rFonts w:ascii="Times New Roman" w:hAnsi="Times New Roman" w:cs="Times New Roman"/>
        </w:rPr>
        <w:t xml:space="preserve">entee being </w:t>
      </w:r>
      <w:proofErr w:type="gramStart"/>
      <w:r w:rsidR="001550BF">
        <w:rPr>
          <w:rFonts w:ascii="Times New Roman" w:hAnsi="Times New Roman" w:cs="Times New Roman"/>
        </w:rPr>
        <w:t>made</w:t>
      </w:r>
      <w:proofErr w:type="gramEnd"/>
      <w:r w:rsidR="001550BF">
        <w:rPr>
          <w:rFonts w:ascii="Times New Roman" w:hAnsi="Times New Roman" w:cs="Times New Roman"/>
        </w:rPr>
        <w:t xml:space="preserve"> a party;</w:t>
      </w:r>
      <w:r w:rsidR="00935902" w:rsidRPr="00935902">
        <w:rPr>
          <w:rFonts w:ascii="Times New Roman" w:hAnsi="Times New Roman" w:cs="Times New Roman"/>
        </w:rPr>
        <w:t xml:space="preserve"> or </w:t>
      </w:r>
    </w:p>
    <w:p w14:paraId="3CECE14E" w14:textId="0852089D" w:rsidR="00935902" w:rsidRPr="00935902" w:rsidRDefault="00F41959" w:rsidP="00062434">
      <w:pPr>
        <w:pStyle w:val="ListParagraph"/>
        <w:numPr>
          <w:ilvl w:val="5"/>
          <w:numId w:val="1"/>
        </w:numPr>
        <w:rPr>
          <w:rFonts w:ascii="Times New Roman" w:hAnsi="Times New Roman" w:cs="Times New Roman"/>
        </w:rPr>
      </w:pPr>
      <w:r>
        <w:rPr>
          <w:rFonts w:ascii="Times New Roman" w:hAnsi="Times New Roman" w:cs="Times New Roman"/>
          <w:i/>
          <w:iCs/>
        </w:rPr>
        <w:t xml:space="preserve">The absentee has such an interest in the subject matter </w:t>
      </w:r>
      <w:r>
        <w:rPr>
          <w:rFonts w:ascii="Times New Roman" w:hAnsi="Times New Roman" w:cs="Times New Roman"/>
        </w:rPr>
        <w:t>of the suit that a decision in his absence will</w:t>
      </w:r>
      <w:r w:rsidR="00935902" w:rsidRPr="00935902">
        <w:rPr>
          <w:rFonts w:ascii="Times New Roman" w:hAnsi="Times New Roman" w:cs="Times New Roman"/>
        </w:rPr>
        <w:t>:</w:t>
      </w:r>
    </w:p>
    <w:p w14:paraId="315CE44C" w14:textId="7DFC2B58" w:rsidR="00935902" w:rsidRPr="00935902" w:rsidRDefault="00935902" w:rsidP="00935902">
      <w:pPr>
        <w:pStyle w:val="ListParagraph"/>
        <w:numPr>
          <w:ilvl w:val="6"/>
          <w:numId w:val="1"/>
        </w:numPr>
        <w:rPr>
          <w:rFonts w:ascii="Times New Roman" w:hAnsi="Times New Roman" w:cs="Times New Roman"/>
        </w:rPr>
      </w:pPr>
      <w:r w:rsidRPr="00935902">
        <w:rPr>
          <w:rFonts w:ascii="Times New Roman" w:hAnsi="Times New Roman" w:cs="Times New Roman"/>
        </w:rPr>
        <w:t xml:space="preserve">As a practical matter </w:t>
      </w:r>
      <w:r w:rsidR="00797B0C">
        <w:rPr>
          <w:rFonts w:ascii="Times New Roman" w:hAnsi="Times New Roman" w:cs="Times New Roman"/>
          <w:i/>
          <w:iCs/>
        </w:rPr>
        <w:t>impair or impede his ability to protect the interest</w:t>
      </w:r>
      <w:r w:rsidRPr="00935902">
        <w:rPr>
          <w:rFonts w:ascii="Times New Roman" w:hAnsi="Times New Roman" w:cs="Times New Roman"/>
        </w:rPr>
        <w:t xml:space="preserve">; or </w:t>
      </w:r>
    </w:p>
    <w:p w14:paraId="7ACB9121" w14:textId="4E17BC83" w:rsidR="00935902" w:rsidRDefault="00935902" w:rsidP="00935902">
      <w:pPr>
        <w:pStyle w:val="ListParagraph"/>
        <w:numPr>
          <w:ilvl w:val="6"/>
          <w:numId w:val="1"/>
        </w:numPr>
        <w:rPr>
          <w:rFonts w:ascii="Times New Roman" w:hAnsi="Times New Roman" w:cs="Times New Roman"/>
        </w:rPr>
      </w:pPr>
      <w:r w:rsidRPr="00935902">
        <w:rPr>
          <w:rFonts w:ascii="Times New Roman" w:hAnsi="Times New Roman" w:cs="Times New Roman"/>
        </w:rPr>
        <w:t xml:space="preserve">Leave an existing party subject to </w:t>
      </w:r>
      <w:r w:rsidRPr="00797B0C">
        <w:rPr>
          <w:rFonts w:ascii="Times New Roman" w:hAnsi="Times New Roman" w:cs="Times New Roman"/>
          <w:i/>
          <w:iCs/>
        </w:rPr>
        <w:t>a substantial risk of incurring double</w:t>
      </w:r>
      <w:r w:rsidR="00797B0C" w:rsidRPr="00797B0C">
        <w:rPr>
          <w:rFonts w:ascii="Times New Roman" w:hAnsi="Times New Roman" w:cs="Times New Roman"/>
          <w:i/>
          <w:iCs/>
        </w:rPr>
        <w:t>,</w:t>
      </w:r>
      <w:r w:rsidRPr="00797B0C">
        <w:rPr>
          <w:rFonts w:ascii="Times New Roman" w:hAnsi="Times New Roman" w:cs="Times New Roman"/>
          <w:i/>
          <w:iCs/>
        </w:rPr>
        <w:t xml:space="preserve"> multiple, or otherwise inconsistent obligations</w:t>
      </w:r>
      <w:r w:rsidRPr="00935902">
        <w:rPr>
          <w:rFonts w:ascii="Times New Roman" w:hAnsi="Times New Roman" w:cs="Times New Roman"/>
        </w:rPr>
        <w:t xml:space="preserve"> because of the </w:t>
      </w:r>
      <w:proofErr w:type="gramStart"/>
      <w:r w:rsidRPr="00935902">
        <w:rPr>
          <w:rFonts w:ascii="Times New Roman" w:hAnsi="Times New Roman" w:cs="Times New Roman"/>
        </w:rPr>
        <w:t>interest</w:t>
      </w:r>
      <w:proofErr w:type="gramEnd"/>
      <w:r w:rsidRPr="00935902">
        <w:rPr>
          <w:rFonts w:ascii="Times New Roman" w:hAnsi="Times New Roman" w:cs="Times New Roman"/>
        </w:rPr>
        <w:t xml:space="preserve"> </w:t>
      </w:r>
    </w:p>
    <w:p w14:paraId="0157CA33" w14:textId="6523FAC8" w:rsidR="00A47739" w:rsidRDefault="00A47739" w:rsidP="00A47739">
      <w:pPr>
        <w:pStyle w:val="ListParagraph"/>
        <w:numPr>
          <w:ilvl w:val="4"/>
          <w:numId w:val="1"/>
        </w:numPr>
        <w:rPr>
          <w:rFonts w:ascii="Times New Roman" w:hAnsi="Times New Roman" w:cs="Times New Roman"/>
        </w:rPr>
      </w:pPr>
      <w:r>
        <w:rPr>
          <w:rFonts w:ascii="Times New Roman" w:hAnsi="Times New Roman" w:cs="Times New Roman"/>
          <w:i/>
          <w:iCs/>
        </w:rPr>
        <w:t xml:space="preserve">Not Feasible. </w:t>
      </w:r>
      <w:r w:rsidR="00214EC3">
        <w:rPr>
          <w:rFonts w:ascii="Times New Roman" w:hAnsi="Times New Roman" w:cs="Times New Roman"/>
        </w:rPr>
        <w:t>If a person who is required to be joined if feasible cannot be joined, the court must determine whether, in equity and good conscience, the action should proceed among the existing parties or should be dismissed. The factors th</w:t>
      </w:r>
      <w:r w:rsidR="00FF159D">
        <w:rPr>
          <w:rFonts w:ascii="Times New Roman" w:hAnsi="Times New Roman" w:cs="Times New Roman"/>
        </w:rPr>
        <w:t>e court should consider include:</w:t>
      </w:r>
    </w:p>
    <w:p w14:paraId="58B05400" w14:textId="5249AC46" w:rsidR="00FF159D" w:rsidRDefault="00FF159D" w:rsidP="00FF159D">
      <w:pPr>
        <w:pStyle w:val="ListParagraph"/>
        <w:numPr>
          <w:ilvl w:val="5"/>
          <w:numId w:val="1"/>
        </w:numPr>
        <w:rPr>
          <w:rFonts w:ascii="Times New Roman" w:hAnsi="Times New Roman" w:cs="Times New Roman"/>
        </w:rPr>
      </w:pPr>
      <w:r>
        <w:rPr>
          <w:rFonts w:ascii="Times New Roman" w:hAnsi="Times New Roman" w:cs="Times New Roman"/>
          <w:i/>
          <w:iCs/>
        </w:rPr>
        <w:t xml:space="preserve">The extent to which a judgment rendered in the person’s absence might prejudice that </w:t>
      </w:r>
      <w:r w:rsidR="00BD7ADA">
        <w:rPr>
          <w:rFonts w:ascii="Times New Roman" w:hAnsi="Times New Roman" w:cs="Times New Roman"/>
          <w:i/>
          <w:iCs/>
        </w:rPr>
        <w:t>person</w:t>
      </w:r>
      <w:r>
        <w:rPr>
          <w:rFonts w:ascii="Times New Roman" w:hAnsi="Times New Roman" w:cs="Times New Roman"/>
          <w:i/>
          <w:iCs/>
        </w:rPr>
        <w:t xml:space="preserve"> or the </w:t>
      </w:r>
      <w:r w:rsidR="00BD7ADA">
        <w:rPr>
          <w:rFonts w:ascii="Times New Roman" w:hAnsi="Times New Roman" w:cs="Times New Roman"/>
          <w:i/>
          <w:iCs/>
        </w:rPr>
        <w:t>existing</w:t>
      </w:r>
      <w:r>
        <w:rPr>
          <w:rFonts w:ascii="Times New Roman" w:hAnsi="Times New Roman" w:cs="Times New Roman"/>
          <w:i/>
          <w:iCs/>
        </w:rPr>
        <w:t xml:space="preserve"> </w:t>
      </w:r>
      <w:proofErr w:type="gramStart"/>
      <w:r>
        <w:rPr>
          <w:rFonts w:ascii="Times New Roman" w:hAnsi="Times New Roman" w:cs="Times New Roman"/>
          <w:i/>
          <w:iCs/>
        </w:rPr>
        <w:t>parties;</w:t>
      </w:r>
      <w:proofErr w:type="gramEnd"/>
    </w:p>
    <w:p w14:paraId="1EAB8688" w14:textId="2746390E" w:rsidR="00FF159D" w:rsidRDefault="00FF159D" w:rsidP="00FF159D">
      <w:pPr>
        <w:pStyle w:val="ListParagraph"/>
        <w:numPr>
          <w:ilvl w:val="5"/>
          <w:numId w:val="1"/>
        </w:numPr>
        <w:rPr>
          <w:rFonts w:ascii="Times New Roman" w:hAnsi="Times New Roman" w:cs="Times New Roman"/>
        </w:rPr>
      </w:pPr>
      <w:r>
        <w:rPr>
          <w:rFonts w:ascii="Times New Roman" w:hAnsi="Times New Roman" w:cs="Times New Roman"/>
        </w:rPr>
        <w:t xml:space="preserve">The extent to which </w:t>
      </w:r>
      <w:r w:rsidR="0086172A">
        <w:rPr>
          <w:rFonts w:ascii="Times New Roman" w:hAnsi="Times New Roman" w:cs="Times New Roman"/>
        </w:rPr>
        <w:t>a</w:t>
      </w:r>
      <w:r w:rsidR="00BD7ADA">
        <w:rPr>
          <w:rFonts w:ascii="Times New Roman" w:hAnsi="Times New Roman" w:cs="Times New Roman"/>
        </w:rPr>
        <w:t>ny</w:t>
      </w:r>
      <w:r>
        <w:rPr>
          <w:rFonts w:ascii="Times New Roman" w:hAnsi="Times New Roman" w:cs="Times New Roman"/>
        </w:rPr>
        <w:t xml:space="preserve"> prejudice could be lessened or avoided by:</w:t>
      </w:r>
    </w:p>
    <w:p w14:paraId="7E44C95C" w14:textId="236460CF" w:rsidR="00FF159D" w:rsidRDefault="00FF159D" w:rsidP="00FF159D">
      <w:pPr>
        <w:pStyle w:val="ListParagraph"/>
        <w:numPr>
          <w:ilvl w:val="6"/>
          <w:numId w:val="1"/>
        </w:numPr>
        <w:rPr>
          <w:rFonts w:ascii="Times New Roman" w:hAnsi="Times New Roman" w:cs="Times New Roman"/>
        </w:rPr>
      </w:pPr>
      <w:r>
        <w:rPr>
          <w:rFonts w:ascii="Times New Roman" w:hAnsi="Times New Roman" w:cs="Times New Roman"/>
        </w:rPr>
        <w:t xml:space="preserve">Protective provisions in the </w:t>
      </w:r>
      <w:proofErr w:type="gramStart"/>
      <w:r>
        <w:rPr>
          <w:rFonts w:ascii="Times New Roman" w:hAnsi="Times New Roman" w:cs="Times New Roman"/>
        </w:rPr>
        <w:t>judgment;</w:t>
      </w:r>
      <w:proofErr w:type="gramEnd"/>
    </w:p>
    <w:p w14:paraId="0012C7F7" w14:textId="550D6D51" w:rsidR="00FF159D" w:rsidRDefault="0086172A" w:rsidP="00FF159D">
      <w:pPr>
        <w:pStyle w:val="ListParagraph"/>
        <w:numPr>
          <w:ilvl w:val="6"/>
          <w:numId w:val="1"/>
        </w:numPr>
        <w:rPr>
          <w:rFonts w:ascii="Times New Roman" w:hAnsi="Times New Roman" w:cs="Times New Roman"/>
        </w:rPr>
      </w:pPr>
      <w:r>
        <w:rPr>
          <w:rFonts w:ascii="Times New Roman" w:hAnsi="Times New Roman" w:cs="Times New Roman"/>
        </w:rPr>
        <w:t>Shaping the relief; or</w:t>
      </w:r>
    </w:p>
    <w:p w14:paraId="2E0151C3" w14:textId="10983CB5" w:rsidR="0086172A" w:rsidRDefault="0086172A" w:rsidP="00FF159D">
      <w:pPr>
        <w:pStyle w:val="ListParagraph"/>
        <w:numPr>
          <w:ilvl w:val="6"/>
          <w:numId w:val="1"/>
        </w:numPr>
        <w:rPr>
          <w:rFonts w:ascii="Times New Roman" w:hAnsi="Times New Roman" w:cs="Times New Roman"/>
        </w:rPr>
      </w:pPr>
      <w:r>
        <w:rPr>
          <w:rFonts w:ascii="Times New Roman" w:hAnsi="Times New Roman" w:cs="Times New Roman"/>
        </w:rPr>
        <w:t>Other measures</w:t>
      </w:r>
    </w:p>
    <w:p w14:paraId="14786C2A" w14:textId="73BA1AE7" w:rsidR="0086172A" w:rsidRDefault="006D1795" w:rsidP="0086172A">
      <w:pPr>
        <w:pStyle w:val="ListParagraph"/>
        <w:numPr>
          <w:ilvl w:val="5"/>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i/>
          <w:iCs/>
        </w:rPr>
        <w:t xml:space="preserve">adequacy of a judgment </w:t>
      </w:r>
      <w:r>
        <w:rPr>
          <w:rFonts w:ascii="Times New Roman" w:hAnsi="Times New Roman" w:cs="Times New Roman"/>
        </w:rPr>
        <w:t>rendered without the absentee</w:t>
      </w:r>
      <w:r w:rsidR="0086172A">
        <w:rPr>
          <w:rFonts w:ascii="Times New Roman" w:hAnsi="Times New Roman" w:cs="Times New Roman"/>
        </w:rPr>
        <w:t>; and</w:t>
      </w:r>
    </w:p>
    <w:p w14:paraId="67EC5A70" w14:textId="1D034549" w:rsidR="0086172A" w:rsidRDefault="0086172A" w:rsidP="0086172A">
      <w:pPr>
        <w:pStyle w:val="ListParagraph"/>
        <w:numPr>
          <w:ilvl w:val="5"/>
          <w:numId w:val="1"/>
        </w:numPr>
        <w:rPr>
          <w:rFonts w:ascii="Times New Roman" w:hAnsi="Times New Roman" w:cs="Times New Roman"/>
        </w:rPr>
      </w:pPr>
      <w:r>
        <w:rPr>
          <w:rFonts w:ascii="Times New Roman" w:hAnsi="Times New Roman" w:cs="Times New Roman"/>
        </w:rPr>
        <w:t xml:space="preserve">Whether the plaintiff would have an adequate remedy if the action were dismissed for nonjoinder. </w:t>
      </w:r>
    </w:p>
    <w:p w14:paraId="10C20A7D" w14:textId="363B391D" w:rsidR="00845362" w:rsidRDefault="00513E6E" w:rsidP="00845362">
      <w:pPr>
        <w:pStyle w:val="ListParagraph"/>
        <w:numPr>
          <w:ilvl w:val="3"/>
          <w:numId w:val="1"/>
        </w:numPr>
        <w:rPr>
          <w:rFonts w:ascii="Times New Roman" w:hAnsi="Times New Roman" w:cs="Times New Roman"/>
        </w:rPr>
      </w:pPr>
      <w:r>
        <w:rPr>
          <w:rFonts w:ascii="Times New Roman" w:hAnsi="Times New Roman" w:cs="Times New Roman"/>
          <w:i/>
          <w:iCs/>
        </w:rPr>
        <w:t xml:space="preserve">Necessary party rules </w:t>
      </w:r>
      <w:r w:rsidR="00620B21">
        <w:rPr>
          <w:rFonts w:ascii="Times New Roman" w:hAnsi="Times New Roman" w:cs="Times New Roman"/>
          <w:i/>
          <w:iCs/>
        </w:rPr>
        <w:t xml:space="preserve">are </w:t>
      </w:r>
      <w:r>
        <w:rPr>
          <w:rFonts w:ascii="Times New Roman" w:hAnsi="Times New Roman" w:cs="Times New Roman"/>
        </w:rPr>
        <w:t xml:space="preserve">typically triggered when </w:t>
      </w:r>
      <w:r>
        <w:rPr>
          <w:rFonts w:ascii="Times New Roman" w:hAnsi="Times New Roman" w:cs="Times New Roman"/>
          <w:i/>
          <w:iCs/>
        </w:rPr>
        <w:t xml:space="preserve">there is some connection </w:t>
      </w:r>
      <w:r w:rsidR="002B4223">
        <w:rPr>
          <w:rFonts w:ascii="Times New Roman" w:hAnsi="Times New Roman" w:cs="Times New Roman"/>
          <w:i/>
          <w:iCs/>
        </w:rPr>
        <w:t xml:space="preserve">of property ownership, contract rights, or obligations between </w:t>
      </w:r>
      <w:r w:rsidR="00620B21">
        <w:rPr>
          <w:rFonts w:ascii="Times New Roman" w:hAnsi="Times New Roman" w:cs="Times New Roman"/>
          <w:i/>
          <w:iCs/>
        </w:rPr>
        <w:t xml:space="preserve">initially made parties and those </w:t>
      </w:r>
      <w:r w:rsidR="002B4223">
        <w:rPr>
          <w:rFonts w:ascii="Times New Roman" w:hAnsi="Times New Roman" w:cs="Times New Roman"/>
          <w:i/>
          <w:iCs/>
        </w:rPr>
        <w:t xml:space="preserve">not </w:t>
      </w:r>
      <w:r w:rsidR="00FA42EF">
        <w:rPr>
          <w:rFonts w:ascii="Times New Roman" w:hAnsi="Times New Roman" w:cs="Times New Roman"/>
          <w:i/>
          <w:iCs/>
        </w:rPr>
        <w:t xml:space="preserve">joined. </w:t>
      </w:r>
      <w:r w:rsidR="00FA42EF">
        <w:rPr>
          <w:rFonts w:ascii="Times New Roman" w:hAnsi="Times New Roman" w:cs="Times New Roman"/>
        </w:rPr>
        <w:t>Common situations:</w:t>
      </w:r>
    </w:p>
    <w:p w14:paraId="616AFF57" w14:textId="51472BF6" w:rsidR="00FA42EF" w:rsidRDefault="00FA42EF" w:rsidP="00FA42EF">
      <w:pPr>
        <w:pStyle w:val="ListParagraph"/>
        <w:numPr>
          <w:ilvl w:val="4"/>
          <w:numId w:val="1"/>
        </w:numPr>
        <w:rPr>
          <w:rFonts w:ascii="Times New Roman" w:hAnsi="Times New Roman" w:cs="Times New Roman"/>
        </w:rPr>
      </w:pPr>
      <w:r>
        <w:rPr>
          <w:rFonts w:ascii="Times New Roman" w:hAnsi="Times New Roman" w:cs="Times New Roman"/>
        </w:rPr>
        <w:t xml:space="preserve">Cases involving an obligation on which more than one person is benefitted </w:t>
      </w:r>
      <w:r w:rsidR="004E38BC">
        <w:rPr>
          <w:rFonts w:ascii="Times New Roman" w:hAnsi="Times New Roman" w:cs="Times New Roman"/>
        </w:rPr>
        <w:t xml:space="preserve">or burdened by the obligation </w:t>
      </w:r>
      <w:r w:rsidR="00413A49">
        <w:rPr>
          <w:rFonts w:ascii="Times New Roman" w:hAnsi="Times New Roman" w:cs="Times New Roman"/>
        </w:rPr>
        <w:t xml:space="preserve">but not </w:t>
      </w:r>
      <w:r w:rsidR="008C5A8F">
        <w:rPr>
          <w:rFonts w:ascii="Times New Roman" w:hAnsi="Times New Roman" w:cs="Times New Roman"/>
        </w:rPr>
        <w:t>all join</w:t>
      </w:r>
      <w:r w:rsidR="003D3DD7">
        <w:rPr>
          <w:rFonts w:ascii="Times New Roman" w:hAnsi="Times New Roman" w:cs="Times New Roman"/>
        </w:rPr>
        <w:t xml:space="preserve">t </w:t>
      </w:r>
      <w:proofErr w:type="spellStart"/>
      <w:r w:rsidR="003D3DD7">
        <w:rPr>
          <w:rFonts w:ascii="Times New Roman" w:hAnsi="Times New Roman" w:cs="Times New Roman"/>
        </w:rPr>
        <w:t>oblige</w:t>
      </w:r>
      <w:r w:rsidR="00620B21">
        <w:rPr>
          <w:rFonts w:ascii="Times New Roman" w:hAnsi="Times New Roman" w:cs="Times New Roman"/>
        </w:rPr>
        <w:t>e</w:t>
      </w:r>
      <w:r w:rsidR="003D3DD7">
        <w:rPr>
          <w:rFonts w:ascii="Times New Roman" w:hAnsi="Times New Roman" w:cs="Times New Roman"/>
        </w:rPr>
        <w:t>s</w:t>
      </w:r>
      <w:proofErr w:type="spellEnd"/>
      <w:r w:rsidR="00620B21">
        <w:rPr>
          <w:rFonts w:ascii="Times New Roman" w:hAnsi="Times New Roman" w:cs="Times New Roman"/>
        </w:rPr>
        <w:t>,</w:t>
      </w:r>
      <w:r w:rsidR="003D3DD7">
        <w:rPr>
          <w:rFonts w:ascii="Times New Roman" w:hAnsi="Times New Roman" w:cs="Times New Roman"/>
        </w:rPr>
        <w:t xml:space="preserve"> or joint obligators are </w:t>
      </w:r>
      <w:proofErr w:type="gramStart"/>
      <w:r w:rsidR="003D3DD7">
        <w:rPr>
          <w:rFonts w:ascii="Times New Roman" w:hAnsi="Times New Roman" w:cs="Times New Roman"/>
        </w:rPr>
        <w:t>parties</w:t>
      </w:r>
      <w:proofErr w:type="gramEnd"/>
    </w:p>
    <w:p w14:paraId="73E6B808" w14:textId="16B30E7B" w:rsidR="003D3DD7" w:rsidRDefault="003D3DD7" w:rsidP="00FA42EF">
      <w:pPr>
        <w:pStyle w:val="ListParagraph"/>
        <w:numPr>
          <w:ilvl w:val="4"/>
          <w:numId w:val="1"/>
        </w:numPr>
        <w:rPr>
          <w:rFonts w:ascii="Times New Roman" w:hAnsi="Times New Roman" w:cs="Times New Roman"/>
        </w:rPr>
      </w:pPr>
      <w:r>
        <w:rPr>
          <w:rFonts w:ascii="Times New Roman" w:hAnsi="Times New Roman" w:cs="Times New Roman"/>
        </w:rPr>
        <w:t xml:space="preserve">Cases involving interest in real or personal property in which a person claiming an interest – joint </w:t>
      </w:r>
      <w:r w:rsidR="005934D6">
        <w:rPr>
          <w:rFonts w:ascii="Times New Roman" w:hAnsi="Times New Roman" w:cs="Times New Roman"/>
        </w:rPr>
        <w:t xml:space="preserve">owner, lessee, or mortgagee – is not included as a </w:t>
      </w:r>
      <w:proofErr w:type="gramStart"/>
      <w:r w:rsidR="005934D6">
        <w:rPr>
          <w:rFonts w:ascii="Times New Roman" w:hAnsi="Times New Roman" w:cs="Times New Roman"/>
        </w:rPr>
        <w:t>party</w:t>
      </w:r>
      <w:proofErr w:type="gramEnd"/>
    </w:p>
    <w:p w14:paraId="0C76B642" w14:textId="535BAD21" w:rsidR="005934D6" w:rsidRDefault="005934D6" w:rsidP="00FA42EF">
      <w:pPr>
        <w:pStyle w:val="ListParagraph"/>
        <w:numPr>
          <w:ilvl w:val="4"/>
          <w:numId w:val="1"/>
        </w:numPr>
        <w:rPr>
          <w:rFonts w:ascii="Times New Roman" w:hAnsi="Times New Roman" w:cs="Times New Roman"/>
        </w:rPr>
      </w:pPr>
      <w:r>
        <w:rPr>
          <w:rFonts w:ascii="Times New Roman" w:hAnsi="Times New Roman" w:cs="Times New Roman"/>
        </w:rPr>
        <w:t xml:space="preserve">Cases involving representative parties in which either the representative or the party being represented </w:t>
      </w:r>
      <w:r w:rsidR="005A5FBC">
        <w:rPr>
          <w:rFonts w:ascii="Times New Roman" w:hAnsi="Times New Roman" w:cs="Times New Roman"/>
        </w:rPr>
        <w:t xml:space="preserve">is not </w:t>
      </w:r>
      <w:proofErr w:type="gramStart"/>
      <w:r w:rsidR="005A5FBC">
        <w:rPr>
          <w:rFonts w:ascii="Times New Roman" w:hAnsi="Times New Roman" w:cs="Times New Roman"/>
        </w:rPr>
        <w:t>included</w:t>
      </w:r>
      <w:proofErr w:type="gramEnd"/>
    </w:p>
    <w:p w14:paraId="4B75F3CC" w14:textId="42F90194" w:rsidR="005A5FBC" w:rsidRDefault="005A5FBC" w:rsidP="00FA42EF">
      <w:pPr>
        <w:pStyle w:val="ListParagraph"/>
        <w:numPr>
          <w:ilvl w:val="4"/>
          <w:numId w:val="1"/>
        </w:numPr>
        <w:rPr>
          <w:rFonts w:ascii="Times New Roman" w:hAnsi="Times New Roman" w:cs="Times New Roman"/>
        </w:rPr>
      </w:pPr>
      <w:r>
        <w:rPr>
          <w:rFonts w:ascii="Times New Roman" w:hAnsi="Times New Roman" w:cs="Times New Roman"/>
        </w:rPr>
        <w:t xml:space="preserve">Cases involving claims to a limited fund or pool of assets, such as a potential claimant not a party will find the find depleted </w:t>
      </w:r>
      <w:r w:rsidR="00620B21">
        <w:rPr>
          <w:rFonts w:ascii="Times New Roman" w:hAnsi="Times New Roman" w:cs="Times New Roman"/>
        </w:rPr>
        <w:t xml:space="preserve">by the time her case is heard. </w:t>
      </w:r>
    </w:p>
    <w:p w14:paraId="52A6285E" w14:textId="1C1CF51E" w:rsidR="00100253" w:rsidRDefault="00100253" w:rsidP="00100253">
      <w:pPr>
        <w:pStyle w:val="ListParagraph"/>
        <w:numPr>
          <w:ilvl w:val="3"/>
          <w:numId w:val="1"/>
        </w:numPr>
        <w:rPr>
          <w:rFonts w:ascii="Times New Roman" w:hAnsi="Times New Roman" w:cs="Times New Roman"/>
        </w:rPr>
      </w:pPr>
      <w:r>
        <w:rPr>
          <w:rFonts w:ascii="Times New Roman" w:hAnsi="Times New Roman" w:cs="Times New Roman"/>
        </w:rPr>
        <w:t xml:space="preserve">Examples. </w:t>
      </w:r>
    </w:p>
    <w:p w14:paraId="3D07942D" w14:textId="69AC9688" w:rsidR="00100253" w:rsidRPr="00CD3340" w:rsidRDefault="00CD3340" w:rsidP="00100253">
      <w:pPr>
        <w:pStyle w:val="ListParagraph"/>
        <w:numPr>
          <w:ilvl w:val="4"/>
          <w:numId w:val="1"/>
        </w:numPr>
        <w:rPr>
          <w:rFonts w:ascii="Times New Roman" w:hAnsi="Times New Roman" w:cs="Times New Roman"/>
        </w:rPr>
      </w:pPr>
      <w:r>
        <w:rPr>
          <w:rFonts w:ascii="Times New Roman" w:hAnsi="Times New Roman" w:cs="Times New Roman"/>
          <w:i/>
          <w:iCs/>
        </w:rPr>
        <w:t>Temple v. Synthes Corp</w:t>
      </w:r>
    </w:p>
    <w:p w14:paraId="33190CD3" w14:textId="0EE462C1" w:rsidR="00CD3340" w:rsidRPr="00935902" w:rsidRDefault="00CD3340" w:rsidP="00100253">
      <w:pPr>
        <w:pStyle w:val="ListParagraph"/>
        <w:numPr>
          <w:ilvl w:val="4"/>
          <w:numId w:val="1"/>
        </w:numPr>
        <w:rPr>
          <w:rFonts w:ascii="Times New Roman" w:hAnsi="Times New Roman" w:cs="Times New Roman"/>
        </w:rPr>
      </w:pPr>
      <w:r>
        <w:rPr>
          <w:rFonts w:ascii="Times New Roman" w:hAnsi="Times New Roman" w:cs="Times New Roman"/>
          <w:i/>
          <w:iCs/>
        </w:rPr>
        <w:t xml:space="preserve">Helzberg’s Diamond Shops v. Valley West Des Moines Shopping Center </w:t>
      </w:r>
    </w:p>
    <w:p w14:paraId="0431E3B8" w14:textId="506D0B99" w:rsidR="00444401" w:rsidRPr="006A2FF6" w:rsidRDefault="00833F78" w:rsidP="00444401">
      <w:pPr>
        <w:pStyle w:val="ListParagraph"/>
        <w:numPr>
          <w:ilvl w:val="1"/>
          <w:numId w:val="1"/>
        </w:numPr>
        <w:rPr>
          <w:rFonts w:ascii="Times New Roman" w:hAnsi="Times New Roman" w:cs="Times New Roman"/>
          <w:i/>
          <w:iCs/>
        </w:rPr>
      </w:pPr>
      <w:r>
        <w:rPr>
          <w:rFonts w:ascii="Times New Roman" w:hAnsi="Times New Roman" w:cs="Times New Roman"/>
        </w:rPr>
        <w:t xml:space="preserve">Intervention </w:t>
      </w:r>
    </w:p>
    <w:p w14:paraId="22282252" w14:textId="183B768A" w:rsidR="006A2FF6" w:rsidRPr="00076334" w:rsidRDefault="00076334" w:rsidP="006A2FF6">
      <w:pPr>
        <w:pStyle w:val="ListParagraph"/>
        <w:numPr>
          <w:ilvl w:val="2"/>
          <w:numId w:val="1"/>
        </w:numPr>
        <w:rPr>
          <w:rFonts w:ascii="Times New Roman" w:hAnsi="Times New Roman" w:cs="Times New Roman"/>
          <w:i/>
          <w:iCs/>
        </w:rPr>
      </w:pPr>
      <w:r>
        <w:rPr>
          <w:rFonts w:ascii="Times New Roman" w:hAnsi="Times New Roman" w:cs="Times New Roman"/>
        </w:rPr>
        <w:t xml:space="preserve">Rule 24. Intervention </w:t>
      </w:r>
    </w:p>
    <w:p w14:paraId="6094FF8F" w14:textId="0E083C8E" w:rsidR="00076334" w:rsidRPr="00076334" w:rsidRDefault="00076334" w:rsidP="00076334">
      <w:pPr>
        <w:pStyle w:val="ListParagraph"/>
        <w:numPr>
          <w:ilvl w:val="3"/>
          <w:numId w:val="1"/>
        </w:numPr>
        <w:rPr>
          <w:rFonts w:ascii="Times New Roman" w:hAnsi="Times New Roman" w:cs="Times New Roman"/>
          <w:i/>
          <w:iCs/>
        </w:rPr>
      </w:pPr>
      <w:r>
        <w:rPr>
          <w:rFonts w:ascii="Times New Roman" w:hAnsi="Times New Roman" w:cs="Times New Roman"/>
        </w:rPr>
        <w:t xml:space="preserve">Intervention by Right – On timely motion, the court </w:t>
      </w:r>
      <w:r>
        <w:rPr>
          <w:rFonts w:ascii="Times New Roman" w:hAnsi="Times New Roman" w:cs="Times New Roman"/>
          <w:u w:val="single"/>
        </w:rPr>
        <w:t>must</w:t>
      </w:r>
      <w:r>
        <w:rPr>
          <w:rFonts w:ascii="Times New Roman" w:hAnsi="Times New Roman" w:cs="Times New Roman"/>
        </w:rPr>
        <w:t xml:space="preserve"> permit anyone to intervene who:</w:t>
      </w:r>
      <w:r>
        <w:rPr>
          <w:rFonts w:ascii="Times New Roman" w:hAnsi="Times New Roman" w:cs="Times New Roman"/>
        </w:rPr>
        <w:tab/>
      </w:r>
    </w:p>
    <w:p w14:paraId="6BCDE984" w14:textId="0F3DEA81" w:rsidR="00076334" w:rsidRPr="006E7B17" w:rsidRDefault="006E7B17" w:rsidP="00076334">
      <w:pPr>
        <w:pStyle w:val="ListParagraph"/>
        <w:numPr>
          <w:ilvl w:val="4"/>
          <w:numId w:val="1"/>
        </w:numPr>
        <w:rPr>
          <w:rFonts w:ascii="Times New Roman" w:hAnsi="Times New Roman" w:cs="Times New Roman"/>
          <w:i/>
          <w:iCs/>
        </w:rPr>
      </w:pPr>
      <w:r>
        <w:rPr>
          <w:rFonts w:ascii="Times New Roman" w:hAnsi="Times New Roman" w:cs="Times New Roman"/>
        </w:rPr>
        <w:t xml:space="preserve">Is given an </w:t>
      </w:r>
      <w:r w:rsidRPr="000840A5">
        <w:rPr>
          <w:rFonts w:ascii="Times New Roman" w:hAnsi="Times New Roman" w:cs="Times New Roman"/>
          <w:b/>
          <w:bCs/>
        </w:rPr>
        <w:t>un</w:t>
      </w:r>
      <w:r>
        <w:rPr>
          <w:rFonts w:ascii="Times New Roman" w:hAnsi="Times New Roman" w:cs="Times New Roman"/>
        </w:rPr>
        <w:t xml:space="preserve">conditional right to intervene by a federal </w:t>
      </w:r>
      <w:r w:rsidR="000840A5">
        <w:rPr>
          <w:rFonts w:ascii="Times New Roman" w:hAnsi="Times New Roman" w:cs="Times New Roman"/>
        </w:rPr>
        <w:t>statute</w:t>
      </w:r>
      <w:r>
        <w:rPr>
          <w:rFonts w:ascii="Times New Roman" w:hAnsi="Times New Roman" w:cs="Times New Roman"/>
        </w:rPr>
        <w:t xml:space="preserve">; or </w:t>
      </w:r>
    </w:p>
    <w:p w14:paraId="5726140B" w14:textId="526AC9C0" w:rsidR="006E7B17" w:rsidRPr="001C4674" w:rsidRDefault="006E7B17" w:rsidP="00076334">
      <w:pPr>
        <w:pStyle w:val="ListParagraph"/>
        <w:numPr>
          <w:ilvl w:val="4"/>
          <w:numId w:val="1"/>
        </w:numPr>
        <w:rPr>
          <w:rFonts w:ascii="Times New Roman" w:hAnsi="Times New Roman" w:cs="Times New Roman"/>
          <w:i/>
          <w:iCs/>
        </w:rPr>
      </w:pPr>
      <w:r>
        <w:rPr>
          <w:rFonts w:ascii="Times New Roman" w:hAnsi="Times New Roman" w:cs="Times New Roman"/>
        </w:rPr>
        <w:t>Claims an interest relating to the property o</w:t>
      </w:r>
      <w:r w:rsidR="003C34C5">
        <w:rPr>
          <w:rFonts w:ascii="Times New Roman" w:hAnsi="Times New Roman" w:cs="Times New Roman"/>
        </w:rPr>
        <w:t xml:space="preserve">r transaction that is the subject of the action, and is so situated that disposing of the action may as a practical matter impair or impede the movant’s ability to protect its interest, unless existing parties adequately represent that </w:t>
      </w:r>
      <w:proofErr w:type="gramStart"/>
      <w:r w:rsidR="003C34C5">
        <w:rPr>
          <w:rFonts w:ascii="Times New Roman" w:hAnsi="Times New Roman" w:cs="Times New Roman"/>
        </w:rPr>
        <w:t>interest</w:t>
      </w:r>
      <w:proofErr w:type="gramEnd"/>
      <w:r w:rsidR="003C34C5">
        <w:rPr>
          <w:rFonts w:ascii="Times New Roman" w:hAnsi="Times New Roman" w:cs="Times New Roman"/>
        </w:rPr>
        <w:t xml:space="preserve"> </w:t>
      </w:r>
    </w:p>
    <w:p w14:paraId="154B82FC" w14:textId="3AD2EE06" w:rsidR="001C4674" w:rsidRDefault="000D3DDC" w:rsidP="001C4674">
      <w:pPr>
        <w:pStyle w:val="ListParagraph"/>
        <w:numPr>
          <w:ilvl w:val="5"/>
          <w:numId w:val="1"/>
        </w:numPr>
        <w:rPr>
          <w:rFonts w:ascii="Times New Roman" w:hAnsi="Times New Roman" w:cs="Times New Roman"/>
          <w:i/>
          <w:iCs/>
        </w:rPr>
      </w:pPr>
      <w:r>
        <w:rPr>
          <w:rFonts w:ascii="Times New Roman" w:hAnsi="Times New Roman" w:cs="Times New Roman"/>
        </w:rPr>
        <w:t xml:space="preserve">The possible </w:t>
      </w:r>
      <w:r>
        <w:rPr>
          <w:rFonts w:ascii="Times New Roman" w:hAnsi="Times New Roman" w:cs="Times New Roman"/>
          <w:i/>
          <w:iCs/>
        </w:rPr>
        <w:t xml:space="preserve">stare decisis </w:t>
      </w:r>
      <w:r>
        <w:rPr>
          <w:rFonts w:ascii="Times New Roman" w:hAnsi="Times New Roman" w:cs="Times New Roman"/>
        </w:rPr>
        <w:t xml:space="preserve">effect of a judgment may be sufficient “interest” to authorize intervention of right </w:t>
      </w:r>
      <w:r w:rsidR="00047332">
        <w:rPr>
          <w:rFonts w:ascii="Times New Roman" w:hAnsi="Times New Roman" w:cs="Times New Roman"/>
        </w:rPr>
        <w:t xml:space="preserve">– </w:t>
      </w:r>
      <w:proofErr w:type="gramStart"/>
      <w:r w:rsidR="00047332">
        <w:rPr>
          <w:rFonts w:ascii="Times New Roman" w:hAnsi="Times New Roman" w:cs="Times New Roman"/>
          <w:i/>
          <w:iCs/>
        </w:rPr>
        <w:t>precedent</w:t>
      </w:r>
      <w:proofErr w:type="gramEnd"/>
      <w:r w:rsidR="00047332">
        <w:rPr>
          <w:rFonts w:ascii="Times New Roman" w:hAnsi="Times New Roman" w:cs="Times New Roman"/>
          <w:i/>
          <w:iCs/>
        </w:rPr>
        <w:t xml:space="preserve"> </w:t>
      </w:r>
    </w:p>
    <w:p w14:paraId="137409EE" w14:textId="0AFB72D6" w:rsidR="000840A5" w:rsidRPr="000840A5" w:rsidRDefault="000840A5" w:rsidP="000840A5">
      <w:pPr>
        <w:pStyle w:val="ListParagraph"/>
        <w:numPr>
          <w:ilvl w:val="3"/>
          <w:numId w:val="1"/>
        </w:numPr>
        <w:rPr>
          <w:rFonts w:ascii="Times New Roman" w:hAnsi="Times New Roman" w:cs="Times New Roman"/>
          <w:i/>
          <w:iCs/>
        </w:rPr>
      </w:pPr>
      <w:r>
        <w:rPr>
          <w:rFonts w:ascii="Times New Roman" w:hAnsi="Times New Roman" w:cs="Times New Roman"/>
        </w:rPr>
        <w:t>Permissive intervention – on timely motion, the court may permit anyone to intervene who:</w:t>
      </w:r>
    </w:p>
    <w:p w14:paraId="7189305C" w14:textId="55859033" w:rsidR="000840A5" w:rsidRPr="008F4EA1" w:rsidRDefault="000840A5" w:rsidP="000840A5">
      <w:pPr>
        <w:pStyle w:val="ListParagraph"/>
        <w:numPr>
          <w:ilvl w:val="4"/>
          <w:numId w:val="1"/>
        </w:numPr>
        <w:rPr>
          <w:rFonts w:ascii="Times New Roman" w:hAnsi="Times New Roman" w:cs="Times New Roman"/>
          <w:i/>
          <w:iCs/>
        </w:rPr>
      </w:pPr>
      <w:r>
        <w:rPr>
          <w:rFonts w:ascii="Times New Roman" w:hAnsi="Times New Roman" w:cs="Times New Roman"/>
        </w:rPr>
        <w:t xml:space="preserve">Is given a conditional right to intervene by a federal statute; </w:t>
      </w:r>
      <w:r w:rsidRPr="001C2038">
        <w:rPr>
          <w:rFonts w:ascii="Times New Roman" w:hAnsi="Times New Roman" w:cs="Times New Roman"/>
          <w:b/>
          <w:bCs/>
        </w:rPr>
        <w:t xml:space="preserve">or </w:t>
      </w:r>
    </w:p>
    <w:p w14:paraId="6D132D4A" w14:textId="31F40ABA" w:rsidR="008F4EA1" w:rsidRPr="001D3D54" w:rsidRDefault="008F4EA1" w:rsidP="000840A5">
      <w:pPr>
        <w:pStyle w:val="ListParagraph"/>
        <w:numPr>
          <w:ilvl w:val="4"/>
          <w:numId w:val="1"/>
        </w:numPr>
        <w:rPr>
          <w:rFonts w:ascii="Times New Roman" w:hAnsi="Times New Roman" w:cs="Times New Roman"/>
          <w:i/>
          <w:iCs/>
        </w:rPr>
      </w:pPr>
      <w:r>
        <w:rPr>
          <w:rFonts w:ascii="Times New Roman" w:hAnsi="Times New Roman" w:cs="Times New Roman"/>
        </w:rPr>
        <w:t xml:space="preserve">Has a claim or defense that shares </w:t>
      </w:r>
      <w:r w:rsidR="00964426">
        <w:rPr>
          <w:rFonts w:ascii="Times New Roman" w:hAnsi="Times New Roman" w:cs="Times New Roman"/>
        </w:rPr>
        <w:t>a common question of law or fact with the main action</w:t>
      </w:r>
      <w:r w:rsidR="001C2038">
        <w:rPr>
          <w:rFonts w:ascii="Times New Roman" w:hAnsi="Times New Roman" w:cs="Times New Roman"/>
        </w:rPr>
        <w:t>.</w:t>
      </w:r>
    </w:p>
    <w:p w14:paraId="28403775" w14:textId="4B49695C" w:rsidR="001C2038" w:rsidRDefault="00964426" w:rsidP="001D3D54">
      <w:pPr>
        <w:pStyle w:val="ListParagraph"/>
        <w:numPr>
          <w:ilvl w:val="4"/>
          <w:numId w:val="1"/>
        </w:numPr>
        <w:rPr>
          <w:rFonts w:ascii="Times New Roman" w:hAnsi="Times New Roman" w:cs="Times New Roman"/>
          <w:i/>
          <w:iCs/>
        </w:rPr>
      </w:pPr>
      <w:r>
        <w:rPr>
          <w:rFonts w:ascii="Times New Roman" w:hAnsi="Times New Roman" w:cs="Times New Roman"/>
        </w:rPr>
        <w:t xml:space="preserve">[must not destroy complete diversity (if it does, intervention will be denied), and </w:t>
      </w:r>
      <w:r>
        <w:rPr>
          <w:rFonts w:ascii="Times New Roman" w:hAnsi="Times New Roman" w:cs="Times New Roman"/>
          <w:b/>
          <w:bCs/>
        </w:rPr>
        <w:t>must be supported by its own jurisdictional ground</w:t>
      </w:r>
      <w:r w:rsidR="00F827BA">
        <w:rPr>
          <w:rFonts w:ascii="Times New Roman" w:hAnsi="Times New Roman" w:cs="Times New Roman"/>
        </w:rPr>
        <w:t>]</w:t>
      </w:r>
    </w:p>
    <w:p w14:paraId="155D12D8" w14:textId="2FD20CC2" w:rsidR="001D3D54" w:rsidRPr="009465B7" w:rsidRDefault="001D3D54" w:rsidP="001D3D54">
      <w:pPr>
        <w:pStyle w:val="ListParagraph"/>
        <w:numPr>
          <w:ilvl w:val="4"/>
          <w:numId w:val="1"/>
        </w:numPr>
        <w:rPr>
          <w:rFonts w:ascii="Times New Roman" w:hAnsi="Times New Roman" w:cs="Times New Roman"/>
          <w:i/>
          <w:iCs/>
        </w:rPr>
      </w:pPr>
      <w:r>
        <w:rPr>
          <w:rFonts w:ascii="Times New Roman" w:hAnsi="Times New Roman" w:cs="Times New Roman"/>
          <w:i/>
          <w:iCs/>
        </w:rPr>
        <w:t xml:space="preserve">Delay or prejudice. </w:t>
      </w:r>
      <w:r w:rsidR="004D39A4">
        <w:rPr>
          <w:rFonts w:ascii="Times New Roman" w:hAnsi="Times New Roman" w:cs="Times New Roman"/>
          <w:i/>
          <w:iCs/>
        </w:rPr>
        <w:t>The court</w:t>
      </w:r>
      <w:r w:rsidR="00336A6D">
        <w:rPr>
          <w:rFonts w:ascii="Times New Roman" w:hAnsi="Times New Roman" w:cs="Times New Roman"/>
        </w:rPr>
        <w:t xml:space="preserve"> must consider whether the intervention will </w:t>
      </w:r>
      <w:r w:rsidR="004D39A4">
        <w:rPr>
          <w:rFonts w:ascii="Times New Roman" w:hAnsi="Times New Roman" w:cs="Times New Roman"/>
        </w:rPr>
        <w:t>unduly delay or prejudice the adjudication of the or</w:t>
      </w:r>
      <w:r w:rsidR="00517122">
        <w:rPr>
          <w:rFonts w:ascii="Times New Roman" w:hAnsi="Times New Roman" w:cs="Times New Roman"/>
        </w:rPr>
        <w:t xml:space="preserve">iginal parties’ </w:t>
      </w:r>
      <w:proofErr w:type="gramStart"/>
      <w:r w:rsidR="00517122">
        <w:rPr>
          <w:rFonts w:ascii="Times New Roman" w:hAnsi="Times New Roman" w:cs="Times New Roman"/>
        </w:rPr>
        <w:t>right</w:t>
      </w:r>
      <w:proofErr w:type="gramEnd"/>
    </w:p>
    <w:p w14:paraId="763B7D93" w14:textId="29AF0E92" w:rsidR="009465B7" w:rsidRPr="009465B7" w:rsidRDefault="009465B7" w:rsidP="009465B7">
      <w:pPr>
        <w:pStyle w:val="ListParagraph"/>
        <w:numPr>
          <w:ilvl w:val="2"/>
          <w:numId w:val="1"/>
        </w:numPr>
        <w:rPr>
          <w:rFonts w:ascii="Times New Roman" w:hAnsi="Times New Roman" w:cs="Times New Roman"/>
          <w:i/>
          <w:iCs/>
        </w:rPr>
      </w:pPr>
      <w:r>
        <w:rPr>
          <w:rFonts w:ascii="Times New Roman" w:hAnsi="Times New Roman" w:cs="Times New Roman"/>
        </w:rPr>
        <w:t xml:space="preserve">Examples. </w:t>
      </w:r>
    </w:p>
    <w:p w14:paraId="03DD6B34" w14:textId="6CB57270" w:rsidR="009465B7" w:rsidRDefault="009465B7" w:rsidP="009465B7">
      <w:pPr>
        <w:pStyle w:val="ListParagraph"/>
        <w:numPr>
          <w:ilvl w:val="3"/>
          <w:numId w:val="1"/>
        </w:numPr>
        <w:rPr>
          <w:rFonts w:ascii="Times New Roman" w:hAnsi="Times New Roman" w:cs="Times New Roman"/>
          <w:i/>
          <w:iCs/>
        </w:rPr>
      </w:pPr>
      <w:r>
        <w:rPr>
          <w:rFonts w:ascii="Times New Roman" w:hAnsi="Times New Roman" w:cs="Times New Roman"/>
          <w:i/>
          <w:iCs/>
        </w:rPr>
        <w:t>Natural Resources Defense Council v. United States Nuclear Regulatory Commission</w:t>
      </w:r>
    </w:p>
    <w:p w14:paraId="60C6A78A" w14:textId="20E15C32" w:rsidR="004C041B" w:rsidRPr="00833F78" w:rsidRDefault="004C041B" w:rsidP="009465B7">
      <w:pPr>
        <w:pStyle w:val="ListParagraph"/>
        <w:numPr>
          <w:ilvl w:val="3"/>
          <w:numId w:val="1"/>
        </w:numPr>
        <w:rPr>
          <w:rFonts w:ascii="Times New Roman" w:hAnsi="Times New Roman" w:cs="Times New Roman"/>
          <w:i/>
          <w:iCs/>
        </w:rPr>
      </w:pPr>
      <w:r>
        <w:rPr>
          <w:rFonts w:ascii="Times New Roman" w:hAnsi="Times New Roman" w:cs="Times New Roman"/>
          <w:i/>
          <w:iCs/>
        </w:rPr>
        <w:t>Martin v. Wilks</w:t>
      </w:r>
    </w:p>
    <w:p w14:paraId="25488D8B" w14:textId="163042CB" w:rsidR="00833F78" w:rsidRPr="005876D3" w:rsidRDefault="00833F78" w:rsidP="00833F78">
      <w:pPr>
        <w:pStyle w:val="ListParagraph"/>
        <w:numPr>
          <w:ilvl w:val="1"/>
          <w:numId w:val="1"/>
        </w:numPr>
        <w:rPr>
          <w:rFonts w:ascii="Times New Roman" w:hAnsi="Times New Roman" w:cs="Times New Roman"/>
          <w:i/>
          <w:iCs/>
        </w:rPr>
      </w:pPr>
      <w:r>
        <w:rPr>
          <w:rFonts w:ascii="Times New Roman" w:hAnsi="Times New Roman" w:cs="Times New Roman"/>
        </w:rPr>
        <w:t xml:space="preserve">Interpleader </w:t>
      </w:r>
    </w:p>
    <w:p w14:paraId="72599ABD" w14:textId="0550077F" w:rsidR="005876D3" w:rsidRPr="00A34AAE" w:rsidRDefault="005876D3" w:rsidP="005876D3">
      <w:pPr>
        <w:pStyle w:val="ListParagraph"/>
        <w:numPr>
          <w:ilvl w:val="2"/>
          <w:numId w:val="1"/>
        </w:numPr>
        <w:rPr>
          <w:rFonts w:ascii="Times New Roman" w:hAnsi="Times New Roman" w:cs="Times New Roman"/>
          <w:i/>
          <w:iCs/>
        </w:rPr>
      </w:pPr>
      <w:r>
        <w:rPr>
          <w:rFonts w:ascii="Times New Roman" w:hAnsi="Times New Roman" w:cs="Times New Roman"/>
        </w:rPr>
        <w:t>Rule 22</w:t>
      </w:r>
      <w:r w:rsidR="00892532">
        <w:rPr>
          <w:rFonts w:ascii="Times New Roman" w:hAnsi="Times New Roman" w:cs="Times New Roman"/>
        </w:rPr>
        <w:t xml:space="preserve">. Interpleader </w:t>
      </w:r>
    </w:p>
    <w:p w14:paraId="451B815B" w14:textId="472269E9" w:rsidR="00A34AAE" w:rsidRPr="00077282" w:rsidRDefault="00A34AAE" w:rsidP="00A34AAE">
      <w:pPr>
        <w:pStyle w:val="ListParagraph"/>
        <w:numPr>
          <w:ilvl w:val="3"/>
          <w:numId w:val="1"/>
        </w:numPr>
        <w:rPr>
          <w:rFonts w:ascii="Times New Roman" w:hAnsi="Times New Roman" w:cs="Times New Roman"/>
          <w:i/>
          <w:iCs/>
        </w:rPr>
      </w:pPr>
      <w:r>
        <w:rPr>
          <w:rFonts w:ascii="Times New Roman" w:hAnsi="Times New Roman" w:cs="Times New Roman"/>
        </w:rPr>
        <w:t xml:space="preserve">Persons with claims that may expose a plaintiff to double or multiple liability </w:t>
      </w:r>
      <w:r w:rsidR="00077282">
        <w:rPr>
          <w:rFonts w:ascii="Times New Roman" w:hAnsi="Times New Roman" w:cs="Times New Roman"/>
        </w:rPr>
        <w:t>may be joined as defendants and required to interplead. Joinder for interpleader is proper even though:</w:t>
      </w:r>
    </w:p>
    <w:p w14:paraId="2CA4DA01" w14:textId="1A63DA86" w:rsidR="00077282" w:rsidRPr="007C7566" w:rsidRDefault="00077282" w:rsidP="00077282">
      <w:pPr>
        <w:pStyle w:val="ListParagraph"/>
        <w:numPr>
          <w:ilvl w:val="4"/>
          <w:numId w:val="1"/>
        </w:numPr>
        <w:rPr>
          <w:rFonts w:ascii="Times New Roman" w:hAnsi="Times New Roman" w:cs="Times New Roman"/>
          <w:i/>
          <w:iCs/>
        </w:rPr>
      </w:pPr>
      <w:r>
        <w:rPr>
          <w:rFonts w:ascii="Times New Roman" w:hAnsi="Times New Roman" w:cs="Times New Roman"/>
        </w:rPr>
        <w:t xml:space="preserve">The claims of the several claimants, or the titles on which their claims </w:t>
      </w:r>
      <w:r w:rsidR="00904B11">
        <w:rPr>
          <w:rFonts w:ascii="Times New Roman" w:hAnsi="Times New Roman" w:cs="Times New Roman"/>
        </w:rPr>
        <w:t>depend</w:t>
      </w:r>
      <w:r>
        <w:rPr>
          <w:rFonts w:ascii="Times New Roman" w:hAnsi="Times New Roman" w:cs="Times New Roman"/>
        </w:rPr>
        <w:t xml:space="preserve">, </w:t>
      </w:r>
      <w:r w:rsidR="00904B11">
        <w:rPr>
          <w:rFonts w:ascii="Times New Roman" w:hAnsi="Times New Roman" w:cs="Times New Roman"/>
        </w:rPr>
        <w:t>lack</w:t>
      </w:r>
      <w:r>
        <w:rPr>
          <w:rFonts w:ascii="Times New Roman" w:hAnsi="Times New Roman" w:cs="Times New Roman"/>
        </w:rPr>
        <w:t xml:space="preserve"> a common </w:t>
      </w:r>
      <w:r w:rsidR="00904B11">
        <w:rPr>
          <w:rFonts w:ascii="Times New Roman" w:hAnsi="Times New Roman" w:cs="Times New Roman"/>
        </w:rPr>
        <w:t>origin</w:t>
      </w:r>
      <w:r>
        <w:rPr>
          <w:rFonts w:ascii="Times New Roman" w:hAnsi="Times New Roman" w:cs="Times New Roman"/>
        </w:rPr>
        <w:t xml:space="preserve"> or are adv</w:t>
      </w:r>
      <w:r w:rsidR="007C7566">
        <w:rPr>
          <w:rFonts w:ascii="Times New Roman" w:hAnsi="Times New Roman" w:cs="Times New Roman"/>
        </w:rPr>
        <w:t xml:space="preserve">erse and independent rather than </w:t>
      </w:r>
      <w:proofErr w:type="gramStart"/>
      <w:r w:rsidR="007C7566">
        <w:rPr>
          <w:rFonts w:ascii="Times New Roman" w:hAnsi="Times New Roman" w:cs="Times New Roman"/>
        </w:rPr>
        <w:t>identical;</w:t>
      </w:r>
      <w:proofErr w:type="gramEnd"/>
      <w:r w:rsidR="007C7566">
        <w:rPr>
          <w:rFonts w:ascii="Times New Roman" w:hAnsi="Times New Roman" w:cs="Times New Roman"/>
        </w:rPr>
        <w:t xml:space="preserve"> or </w:t>
      </w:r>
    </w:p>
    <w:p w14:paraId="5EB97476" w14:textId="507DDA01" w:rsidR="007C7566" w:rsidRPr="000C0875" w:rsidRDefault="007C7566" w:rsidP="00077282">
      <w:pPr>
        <w:pStyle w:val="ListParagraph"/>
        <w:numPr>
          <w:ilvl w:val="4"/>
          <w:numId w:val="1"/>
        </w:numPr>
        <w:rPr>
          <w:rFonts w:ascii="Times New Roman" w:hAnsi="Times New Roman" w:cs="Times New Roman"/>
          <w:i/>
          <w:iCs/>
        </w:rPr>
      </w:pPr>
      <w:r>
        <w:rPr>
          <w:rFonts w:ascii="Times New Roman" w:hAnsi="Times New Roman" w:cs="Times New Roman"/>
        </w:rPr>
        <w:t xml:space="preserve">The plaintiff denies liability in whole or in part to any or all the </w:t>
      </w:r>
      <w:proofErr w:type="gramStart"/>
      <w:r>
        <w:rPr>
          <w:rFonts w:ascii="Times New Roman" w:hAnsi="Times New Roman" w:cs="Times New Roman"/>
        </w:rPr>
        <w:t>claimants</w:t>
      </w:r>
      <w:proofErr w:type="gramEnd"/>
      <w:r>
        <w:rPr>
          <w:rFonts w:ascii="Times New Roman" w:hAnsi="Times New Roman" w:cs="Times New Roman"/>
        </w:rPr>
        <w:t xml:space="preserve"> </w:t>
      </w:r>
    </w:p>
    <w:p w14:paraId="23AD9E15" w14:textId="21B957E8" w:rsidR="000C0875" w:rsidRPr="00892532" w:rsidRDefault="000C0875" w:rsidP="00077282">
      <w:pPr>
        <w:pStyle w:val="ListParagraph"/>
        <w:numPr>
          <w:ilvl w:val="4"/>
          <w:numId w:val="1"/>
        </w:numPr>
        <w:rPr>
          <w:rFonts w:ascii="Times New Roman" w:hAnsi="Times New Roman" w:cs="Times New Roman"/>
          <w:i/>
          <w:iCs/>
        </w:rPr>
      </w:pPr>
      <w:r>
        <w:rPr>
          <w:rFonts w:ascii="Times New Roman" w:hAnsi="Times New Roman" w:cs="Times New Roman"/>
          <w:i/>
          <w:iCs/>
        </w:rPr>
        <w:t>All subject matter ju</w:t>
      </w:r>
      <w:r w:rsidR="00294B85">
        <w:rPr>
          <w:rFonts w:ascii="Times New Roman" w:hAnsi="Times New Roman" w:cs="Times New Roman"/>
          <w:i/>
          <w:iCs/>
        </w:rPr>
        <w:t xml:space="preserve">risdiction normal rules apply. </w:t>
      </w:r>
    </w:p>
    <w:p w14:paraId="26C3D752" w14:textId="5AEC4275" w:rsidR="00892532" w:rsidRPr="00095D17" w:rsidRDefault="00F14A20" w:rsidP="005876D3">
      <w:pPr>
        <w:pStyle w:val="ListParagraph"/>
        <w:numPr>
          <w:ilvl w:val="2"/>
          <w:numId w:val="1"/>
        </w:numPr>
        <w:rPr>
          <w:rFonts w:ascii="Times New Roman" w:hAnsi="Times New Roman" w:cs="Times New Roman"/>
          <w:i/>
          <w:iCs/>
        </w:rPr>
      </w:pPr>
      <w:r>
        <w:rPr>
          <w:rFonts w:ascii="Times New Roman" w:hAnsi="Times New Roman" w:cs="Times New Roman"/>
        </w:rPr>
        <w:t xml:space="preserve">28 USC §1335 – Interpleader </w:t>
      </w:r>
    </w:p>
    <w:p w14:paraId="67AF8933" w14:textId="60F5B1E9" w:rsidR="00095D17" w:rsidRPr="00616A67" w:rsidRDefault="002A3750" w:rsidP="00095D17">
      <w:pPr>
        <w:pStyle w:val="ListParagraph"/>
        <w:numPr>
          <w:ilvl w:val="3"/>
          <w:numId w:val="1"/>
        </w:numPr>
        <w:rPr>
          <w:rFonts w:ascii="Times New Roman" w:hAnsi="Times New Roman" w:cs="Times New Roman"/>
          <w:i/>
          <w:iCs/>
        </w:rPr>
      </w:pPr>
      <w:r>
        <w:rPr>
          <w:rFonts w:ascii="Times New Roman" w:hAnsi="Times New Roman" w:cs="Times New Roman"/>
        </w:rPr>
        <w:t>Permits</w:t>
      </w:r>
      <w:r w:rsidR="007355BA">
        <w:rPr>
          <w:rFonts w:ascii="Times New Roman" w:hAnsi="Times New Roman" w:cs="Times New Roman"/>
        </w:rPr>
        <w:t xml:space="preserve"> amount in controversy $500 or more</w:t>
      </w:r>
      <w:r>
        <w:rPr>
          <w:rFonts w:ascii="Times New Roman" w:hAnsi="Times New Roman" w:cs="Times New Roman"/>
        </w:rPr>
        <w:t xml:space="preserve"> and minimal diversity between any two contending claimants. Venue lies where </w:t>
      </w:r>
      <w:r w:rsidR="00EA7F53">
        <w:rPr>
          <w:rFonts w:ascii="Times New Roman" w:hAnsi="Times New Roman" w:cs="Times New Roman"/>
        </w:rPr>
        <w:t>a</w:t>
      </w:r>
      <w:r>
        <w:rPr>
          <w:rFonts w:ascii="Times New Roman" w:hAnsi="Times New Roman" w:cs="Times New Roman"/>
        </w:rPr>
        <w:t xml:space="preserve"> claimant resides, and process may be served anywhere in the US under the statute. The plaintiff stakeholder </w:t>
      </w:r>
      <w:r>
        <w:rPr>
          <w:rFonts w:ascii="Times New Roman" w:hAnsi="Times New Roman" w:cs="Times New Roman"/>
          <w:u w:val="single"/>
        </w:rPr>
        <w:t>must</w:t>
      </w:r>
      <w:r>
        <w:rPr>
          <w:rFonts w:ascii="Times New Roman" w:hAnsi="Times New Roman" w:cs="Times New Roman"/>
        </w:rPr>
        <w:t xml:space="preserve"> deposition the amount in controversy (or bond) with the court. </w:t>
      </w:r>
    </w:p>
    <w:p w14:paraId="087509FF" w14:textId="218A75A0" w:rsidR="00616A67" w:rsidRPr="00616A67" w:rsidRDefault="00616A67" w:rsidP="005876D3">
      <w:pPr>
        <w:pStyle w:val="ListParagraph"/>
        <w:numPr>
          <w:ilvl w:val="2"/>
          <w:numId w:val="1"/>
        </w:numPr>
        <w:rPr>
          <w:rFonts w:ascii="Times New Roman" w:hAnsi="Times New Roman" w:cs="Times New Roman"/>
          <w:i/>
          <w:iCs/>
        </w:rPr>
      </w:pPr>
      <w:r>
        <w:rPr>
          <w:rFonts w:ascii="Times New Roman" w:hAnsi="Times New Roman" w:cs="Times New Roman"/>
        </w:rPr>
        <w:t>Comparing Interpleader Rule 22 v. Statute §1335</w:t>
      </w:r>
    </w:p>
    <w:tbl>
      <w:tblPr>
        <w:tblStyle w:val="TableGrid"/>
        <w:tblW w:w="0" w:type="auto"/>
        <w:tblInd w:w="2340" w:type="dxa"/>
        <w:tblLook w:val="04A0" w:firstRow="1" w:lastRow="0" w:firstColumn="1" w:lastColumn="0" w:noHBand="0" w:noVBand="1"/>
      </w:tblPr>
      <w:tblGrid>
        <w:gridCol w:w="4068"/>
        <w:gridCol w:w="4001"/>
        <w:gridCol w:w="3981"/>
      </w:tblGrid>
      <w:tr w:rsidR="001B4A96" w14:paraId="721D66F1" w14:textId="77777777" w:rsidTr="00EA7F53">
        <w:tc>
          <w:tcPr>
            <w:tcW w:w="4068" w:type="dxa"/>
          </w:tcPr>
          <w:p w14:paraId="7AF0CBF3" w14:textId="5ECC7520" w:rsidR="001B4A96" w:rsidRPr="001B4A96" w:rsidRDefault="001B4A96" w:rsidP="001B4A96">
            <w:pPr>
              <w:pStyle w:val="ListParagraph"/>
              <w:ind w:left="0"/>
              <w:jc w:val="center"/>
              <w:rPr>
                <w:rFonts w:ascii="Times New Roman" w:hAnsi="Times New Roman" w:cs="Times New Roman"/>
                <w:i/>
                <w:iCs/>
              </w:rPr>
            </w:pPr>
            <w:r w:rsidRPr="001B4A96">
              <w:rPr>
                <w:rFonts w:ascii="Times New Roman" w:hAnsi="Times New Roman" w:cs="Times New Roman"/>
                <w:i/>
                <w:iCs/>
              </w:rPr>
              <w:t>Issue</w:t>
            </w:r>
          </w:p>
        </w:tc>
        <w:tc>
          <w:tcPr>
            <w:tcW w:w="4001" w:type="dxa"/>
          </w:tcPr>
          <w:p w14:paraId="0F89E34A" w14:textId="64B63F1D" w:rsidR="001B4A96" w:rsidRPr="001B4A96" w:rsidRDefault="001B4A96" w:rsidP="001B4A96">
            <w:pPr>
              <w:jc w:val="center"/>
              <w:rPr>
                <w:rFonts w:ascii="Times New Roman" w:hAnsi="Times New Roman" w:cs="Times New Roman"/>
                <w:i/>
                <w:iCs/>
              </w:rPr>
            </w:pPr>
            <w:r w:rsidRPr="001B4A96">
              <w:rPr>
                <w:rFonts w:ascii="Times New Roman" w:hAnsi="Times New Roman" w:cs="Times New Roman"/>
                <w:i/>
                <w:iCs/>
              </w:rPr>
              <w:t>Rule 22. Interpleader</w:t>
            </w:r>
          </w:p>
          <w:p w14:paraId="02CD22E4" w14:textId="5B4C4979" w:rsidR="001B4A96" w:rsidRPr="001B4A96" w:rsidRDefault="001B4A96" w:rsidP="001B4A96">
            <w:pPr>
              <w:pStyle w:val="ListParagraph"/>
              <w:ind w:left="0"/>
              <w:jc w:val="center"/>
              <w:rPr>
                <w:rFonts w:ascii="Times New Roman" w:hAnsi="Times New Roman" w:cs="Times New Roman"/>
                <w:i/>
                <w:iCs/>
              </w:rPr>
            </w:pPr>
          </w:p>
        </w:tc>
        <w:tc>
          <w:tcPr>
            <w:tcW w:w="3981" w:type="dxa"/>
          </w:tcPr>
          <w:p w14:paraId="2D91321E" w14:textId="3EA02A5B" w:rsidR="001B4A96" w:rsidRPr="001B4A96" w:rsidRDefault="001B4A96" w:rsidP="001B4A96">
            <w:pPr>
              <w:jc w:val="center"/>
              <w:rPr>
                <w:rFonts w:ascii="Times New Roman" w:hAnsi="Times New Roman" w:cs="Times New Roman"/>
                <w:i/>
                <w:iCs/>
              </w:rPr>
            </w:pPr>
            <w:r w:rsidRPr="001B4A96">
              <w:rPr>
                <w:rFonts w:ascii="Times New Roman" w:hAnsi="Times New Roman" w:cs="Times New Roman"/>
                <w:i/>
                <w:iCs/>
              </w:rPr>
              <w:t>28 USC §1335 – Interpleader</w:t>
            </w:r>
          </w:p>
          <w:p w14:paraId="12C030D0" w14:textId="77777777" w:rsidR="001B4A96" w:rsidRPr="001B4A96" w:rsidRDefault="001B4A96" w:rsidP="001B4A96">
            <w:pPr>
              <w:pStyle w:val="ListParagraph"/>
              <w:ind w:left="0"/>
              <w:jc w:val="center"/>
              <w:rPr>
                <w:rFonts w:ascii="Times New Roman" w:hAnsi="Times New Roman" w:cs="Times New Roman"/>
                <w:i/>
                <w:iCs/>
              </w:rPr>
            </w:pPr>
          </w:p>
        </w:tc>
      </w:tr>
      <w:tr w:rsidR="001B4A96" w14:paraId="224248B2" w14:textId="77777777" w:rsidTr="00EA7F53">
        <w:tc>
          <w:tcPr>
            <w:tcW w:w="4068" w:type="dxa"/>
          </w:tcPr>
          <w:p w14:paraId="5FB93DCE" w14:textId="77777777" w:rsidR="007D16E0" w:rsidRDefault="001B4A96" w:rsidP="00616A67">
            <w:pPr>
              <w:pStyle w:val="ListParagraph"/>
              <w:ind w:left="0"/>
              <w:rPr>
                <w:rFonts w:ascii="Times New Roman" w:hAnsi="Times New Roman" w:cs="Times New Roman"/>
              </w:rPr>
            </w:pPr>
            <w:r>
              <w:rPr>
                <w:rFonts w:ascii="Times New Roman" w:hAnsi="Times New Roman" w:cs="Times New Roman"/>
              </w:rPr>
              <w:t xml:space="preserve">Federal Subject Matter Jurisdiction </w:t>
            </w:r>
          </w:p>
          <w:p w14:paraId="6D03120D" w14:textId="6A0C851A" w:rsidR="001B4A96" w:rsidRDefault="007D16E0" w:rsidP="00616A67">
            <w:pPr>
              <w:pStyle w:val="ListParagraph"/>
              <w:ind w:left="0"/>
              <w:rPr>
                <w:rFonts w:ascii="Times New Roman" w:hAnsi="Times New Roman" w:cs="Times New Roman"/>
              </w:rPr>
            </w:pPr>
            <w:r>
              <w:rPr>
                <w:rFonts w:ascii="Times New Roman" w:hAnsi="Times New Roman" w:cs="Times New Roman"/>
              </w:rPr>
              <w:t xml:space="preserve">      </w:t>
            </w:r>
            <w:r w:rsidR="001B4A96">
              <w:rPr>
                <w:rFonts w:ascii="Times New Roman" w:hAnsi="Times New Roman" w:cs="Times New Roman"/>
              </w:rPr>
              <w:t xml:space="preserve">– </w:t>
            </w:r>
            <w:r>
              <w:rPr>
                <w:rFonts w:ascii="Times New Roman" w:hAnsi="Times New Roman" w:cs="Times New Roman"/>
              </w:rPr>
              <w:t xml:space="preserve">   </w:t>
            </w:r>
            <w:r w:rsidR="001B4A96" w:rsidRPr="001B4A96">
              <w:rPr>
                <w:rFonts w:ascii="Times New Roman" w:hAnsi="Times New Roman" w:cs="Times New Roman"/>
                <w:b/>
                <w:bCs/>
              </w:rPr>
              <w:t>Diversity</w:t>
            </w:r>
            <w:r w:rsidR="001B4A96">
              <w:rPr>
                <w:rFonts w:ascii="Times New Roman" w:hAnsi="Times New Roman" w:cs="Times New Roman"/>
              </w:rPr>
              <w:t xml:space="preserve"> </w:t>
            </w:r>
          </w:p>
        </w:tc>
        <w:tc>
          <w:tcPr>
            <w:tcW w:w="4001" w:type="dxa"/>
          </w:tcPr>
          <w:p w14:paraId="29D86925" w14:textId="41C7C1D8" w:rsidR="001B4A96" w:rsidRDefault="007D16E0" w:rsidP="00616A67">
            <w:pPr>
              <w:pStyle w:val="ListParagraph"/>
              <w:ind w:left="0"/>
              <w:rPr>
                <w:rFonts w:ascii="Times New Roman" w:hAnsi="Times New Roman" w:cs="Times New Roman"/>
              </w:rPr>
            </w:pPr>
            <w:r>
              <w:rPr>
                <w:rFonts w:ascii="Times New Roman" w:hAnsi="Times New Roman" w:cs="Times New Roman"/>
              </w:rPr>
              <w:t xml:space="preserve">Complete diversity – determined as between stakeholder and claimants </w:t>
            </w:r>
          </w:p>
        </w:tc>
        <w:tc>
          <w:tcPr>
            <w:tcW w:w="3981" w:type="dxa"/>
          </w:tcPr>
          <w:p w14:paraId="6E4683FC" w14:textId="2DA40547" w:rsidR="001B4A96" w:rsidRDefault="00A23E8D" w:rsidP="00616A67">
            <w:pPr>
              <w:pStyle w:val="ListParagraph"/>
              <w:ind w:left="0"/>
              <w:rPr>
                <w:rFonts w:ascii="Times New Roman" w:hAnsi="Times New Roman" w:cs="Times New Roman"/>
              </w:rPr>
            </w:pPr>
            <w:r>
              <w:rPr>
                <w:rFonts w:ascii="Times New Roman" w:hAnsi="Times New Roman" w:cs="Times New Roman"/>
              </w:rPr>
              <w:t xml:space="preserve">Minimal diversity; determined between claimants </w:t>
            </w:r>
          </w:p>
        </w:tc>
      </w:tr>
      <w:tr w:rsidR="001B4A96" w14:paraId="4C3185ED" w14:textId="77777777" w:rsidTr="00EA7F53">
        <w:tc>
          <w:tcPr>
            <w:tcW w:w="4068" w:type="dxa"/>
          </w:tcPr>
          <w:p w14:paraId="63EB88BD" w14:textId="0AF9D2C0" w:rsidR="001B4A96" w:rsidRPr="007D16E0" w:rsidRDefault="007D16E0" w:rsidP="007D16E0">
            <w:pPr>
              <w:pStyle w:val="ListParagraph"/>
              <w:numPr>
                <w:ilvl w:val="0"/>
                <w:numId w:val="8"/>
              </w:numPr>
              <w:rPr>
                <w:rFonts w:ascii="Times New Roman" w:hAnsi="Times New Roman" w:cs="Times New Roman"/>
              </w:rPr>
            </w:pPr>
            <w:r>
              <w:rPr>
                <w:rFonts w:ascii="Times New Roman" w:hAnsi="Times New Roman" w:cs="Times New Roman"/>
                <w:b/>
                <w:bCs/>
              </w:rPr>
              <w:t xml:space="preserve">Amount </w:t>
            </w:r>
          </w:p>
        </w:tc>
        <w:tc>
          <w:tcPr>
            <w:tcW w:w="4001" w:type="dxa"/>
          </w:tcPr>
          <w:p w14:paraId="5DE99DB7" w14:textId="6CBB70D9" w:rsidR="001B4A96" w:rsidRDefault="007D16E0" w:rsidP="00616A67">
            <w:pPr>
              <w:pStyle w:val="ListParagraph"/>
              <w:ind w:left="0"/>
              <w:rPr>
                <w:rFonts w:ascii="Times New Roman" w:hAnsi="Times New Roman" w:cs="Times New Roman"/>
              </w:rPr>
            </w:pPr>
            <w:r>
              <w:rPr>
                <w:rFonts w:ascii="Times New Roman" w:hAnsi="Times New Roman" w:cs="Times New Roman"/>
              </w:rPr>
              <w:t>Exceeds $75,000</w:t>
            </w:r>
          </w:p>
        </w:tc>
        <w:tc>
          <w:tcPr>
            <w:tcW w:w="3981" w:type="dxa"/>
          </w:tcPr>
          <w:p w14:paraId="66545443" w14:textId="5D3102BA" w:rsidR="001B4A96" w:rsidRDefault="00347C22" w:rsidP="00616A67">
            <w:pPr>
              <w:pStyle w:val="ListParagraph"/>
              <w:ind w:left="0"/>
              <w:rPr>
                <w:rFonts w:ascii="Times New Roman" w:hAnsi="Times New Roman" w:cs="Times New Roman"/>
              </w:rPr>
            </w:pPr>
            <w:r>
              <w:rPr>
                <w:rFonts w:ascii="Times New Roman" w:hAnsi="Times New Roman" w:cs="Times New Roman"/>
              </w:rPr>
              <w:t>$500</w:t>
            </w:r>
          </w:p>
        </w:tc>
      </w:tr>
      <w:tr w:rsidR="001B4A96" w14:paraId="69C2DBBE" w14:textId="77777777" w:rsidTr="00EA7F53">
        <w:tc>
          <w:tcPr>
            <w:tcW w:w="4068" w:type="dxa"/>
          </w:tcPr>
          <w:p w14:paraId="22EBAB0B" w14:textId="410F185E" w:rsidR="001B4A96" w:rsidRDefault="00042939" w:rsidP="00616A67">
            <w:pPr>
              <w:pStyle w:val="ListParagraph"/>
              <w:ind w:left="0"/>
              <w:rPr>
                <w:rFonts w:ascii="Times New Roman" w:hAnsi="Times New Roman" w:cs="Times New Roman"/>
              </w:rPr>
            </w:pPr>
            <w:r>
              <w:rPr>
                <w:rFonts w:ascii="Times New Roman" w:hAnsi="Times New Roman" w:cs="Times New Roman"/>
              </w:rPr>
              <w:t>Personal Jurisdiction</w:t>
            </w:r>
          </w:p>
        </w:tc>
        <w:tc>
          <w:tcPr>
            <w:tcW w:w="4001" w:type="dxa"/>
          </w:tcPr>
          <w:p w14:paraId="460D8596" w14:textId="318B4E41" w:rsidR="001B4A96" w:rsidRDefault="00BA1E6F" w:rsidP="00616A67">
            <w:pPr>
              <w:pStyle w:val="ListParagraph"/>
              <w:ind w:left="0"/>
              <w:rPr>
                <w:rFonts w:ascii="Times New Roman" w:hAnsi="Times New Roman" w:cs="Times New Roman"/>
              </w:rPr>
            </w:pPr>
            <w:r>
              <w:rPr>
                <w:rFonts w:ascii="Times New Roman" w:hAnsi="Times New Roman" w:cs="Times New Roman"/>
              </w:rPr>
              <w:t>Must meet ordinary jurisdiction rules; contracts with claimants required; service under Rule 4</w:t>
            </w:r>
          </w:p>
        </w:tc>
        <w:tc>
          <w:tcPr>
            <w:tcW w:w="3981" w:type="dxa"/>
          </w:tcPr>
          <w:p w14:paraId="0FCA9500" w14:textId="3152655F" w:rsidR="001B4A96" w:rsidRDefault="00347C22" w:rsidP="00616A67">
            <w:pPr>
              <w:pStyle w:val="ListParagraph"/>
              <w:ind w:left="0"/>
              <w:rPr>
                <w:rFonts w:ascii="Times New Roman" w:hAnsi="Times New Roman" w:cs="Times New Roman"/>
              </w:rPr>
            </w:pPr>
            <w:r>
              <w:rPr>
                <w:rFonts w:ascii="Times New Roman" w:hAnsi="Times New Roman" w:cs="Times New Roman"/>
              </w:rPr>
              <w:t>Nationwide service of process</w:t>
            </w:r>
          </w:p>
        </w:tc>
      </w:tr>
      <w:tr w:rsidR="001B4A96" w14:paraId="1B1836D6" w14:textId="77777777" w:rsidTr="00EA7F53">
        <w:tc>
          <w:tcPr>
            <w:tcW w:w="4068" w:type="dxa"/>
          </w:tcPr>
          <w:p w14:paraId="7374F172" w14:textId="05DF2B8E" w:rsidR="001B4A96" w:rsidRDefault="00042939" w:rsidP="00616A67">
            <w:pPr>
              <w:pStyle w:val="ListParagraph"/>
              <w:ind w:left="0"/>
              <w:rPr>
                <w:rFonts w:ascii="Times New Roman" w:hAnsi="Times New Roman" w:cs="Times New Roman"/>
              </w:rPr>
            </w:pPr>
            <w:r>
              <w:rPr>
                <w:rFonts w:ascii="Times New Roman" w:hAnsi="Times New Roman" w:cs="Times New Roman"/>
              </w:rPr>
              <w:t>Venue</w:t>
            </w:r>
          </w:p>
        </w:tc>
        <w:tc>
          <w:tcPr>
            <w:tcW w:w="4001" w:type="dxa"/>
          </w:tcPr>
          <w:p w14:paraId="685F920E" w14:textId="03A196E6" w:rsidR="001B4A96" w:rsidRDefault="00BA1E6F" w:rsidP="00616A67">
            <w:pPr>
              <w:pStyle w:val="ListParagraph"/>
              <w:ind w:left="0"/>
              <w:rPr>
                <w:rFonts w:ascii="Times New Roman" w:hAnsi="Times New Roman" w:cs="Times New Roman"/>
              </w:rPr>
            </w:pPr>
            <w:r>
              <w:rPr>
                <w:rFonts w:ascii="Times New Roman" w:hAnsi="Times New Roman" w:cs="Times New Roman"/>
              </w:rPr>
              <w:t xml:space="preserve">Ordinary venue rules under §1391 </w:t>
            </w:r>
          </w:p>
        </w:tc>
        <w:tc>
          <w:tcPr>
            <w:tcW w:w="3981" w:type="dxa"/>
          </w:tcPr>
          <w:p w14:paraId="357315CD" w14:textId="103CBD53" w:rsidR="001B4A96" w:rsidRDefault="00347C22" w:rsidP="00616A67">
            <w:pPr>
              <w:pStyle w:val="ListParagraph"/>
              <w:ind w:left="0"/>
              <w:rPr>
                <w:rFonts w:ascii="Times New Roman" w:hAnsi="Times New Roman" w:cs="Times New Roman"/>
              </w:rPr>
            </w:pPr>
            <w:r>
              <w:rPr>
                <w:rFonts w:ascii="Times New Roman" w:hAnsi="Times New Roman" w:cs="Times New Roman"/>
              </w:rPr>
              <w:t>Residence of one or more claimant</w:t>
            </w:r>
          </w:p>
        </w:tc>
      </w:tr>
      <w:tr w:rsidR="001B4A96" w14:paraId="4542ED5A" w14:textId="77777777" w:rsidTr="00EA7F53">
        <w:tc>
          <w:tcPr>
            <w:tcW w:w="4068" w:type="dxa"/>
          </w:tcPr>
          <w:p w14:paraId="0AFC6FA9" w14:textId="0DA2C502" w:rsidR="001B4A96" w:rsidRDefault="00042939" w:rsidP="00616A67">
            <w:pPr>
              <w:pStyle w:val="ListParagraph"/>
              <w:ind w:left="0"/>
              <w:rPr>
                <w:rFonts w:ascii="Times New Roman" w:hAnsi="Times New Roman" w:cs="Times New Roman"/>
              </w:rPr>
            </w:pPr>
            <w:r>
              <w:rPr>
                <w:rFonts w:ascii="Times New Roman" w:hAnsi="Times New Roman" w:cs="Times New Roman"/>
              </w:rPr>
              <w:t>Injunctions (typically to freeze assets or require their delivery to a claimant)</w:t>
            </w:r>
          </w:p>
        </w:tc>
        <w:tc>
          <w:tcPr>
            <w:tcW w:w="4001" w:type="dxa"/>
          </w:tcPr>
          <w:p w14:paraId="1154578D" w14:textId="2DCEAA74" w:rsidR="001B4A96" w:rsidRDefault="00BA1E6F" w:rsidP="00616A67">
            <w:pPr>
              <w:pStyle w:val="ListParagraph"/>
              <w:ind w:left="0"/>
              <w:rPr>
                <w:rFonts w:ascii="Times New Roman" w:hAnsi="Times New Roman" w:cs="Times New Roman"/>
              </w:rPr>
            </w:pPr>
            <w:r>
              <w:rPr>
                <w:rFonts w:ascii="Times New Roman" w:hAnsi="Times New Roman" w:cs="Times New Roman"/>
              </w:rPr>
              <w:t xml:space="preserve">No specific </w:t>
            </w:r>
            <w:proofErr w:type="gramStart"/>
            <w:r>
              <w:rPr>
                <w:rFonts w:ascii="Times New Roman" w:hAnsi="Times New Roman" w:cs="Times New Roman"/>
              </w:rPr>
              <w:t>basis;</w:t>
            </w:r>
            <w:proofErr w:type="gramEnd"/>
            <w:r>
              <w:rPr>
                <w:rFonts w:ascii="Times New Roman" w:hAnsi="Times New Roman" w:cs="Times New Roman"/>
              </w:rPr>
              <w:t xml:space="preserve"> court have use </w:t>
            </w:r>
            <w:r w:rsidR="00267555">
              <w:rPr>
                <w:rFonts w:ascii="Times New Roman" w:hAnsi="Times New Roman" w:cs="Times New Roman"/>
              </w:rPr>
              <w:t>28 USC §2361 (“where necessary in aid of … jurisdiction”)</w:t>
            </w:r>
          </w:p>
        </w:tc>
        <w:tc>
          <w:tcPr>
            <w:tcW w:w="3981" w:type="dxa"/>
          </w:tcPr>
          <w:p w14:paraId="6BAF75B1" w14:textId="7FAB1DE8" w:rsidR="001B4A96" w:rsidRDefault="00347C22" w:rsidP="00616A67">
            <w:pPr>
              <w:pStyle w:val="ListParagraph"/>
              <w:ind w:left="0"/>
              <w:rPr>
                <w:rFonts w:ascii="Times New Roman" w:hAnsi="Times New Roman" w:cs="Times New Roman"/>
              </w:rPr>
            </w:pPr>
            <w:r>
              <w:rPr>
                <w:rFonts w:ascii="Times New Roman" w:hAnsi="Times New Roman" w:cs="Times New Roman"/>
              </w:rPr>
              <w:t>Specifically provided for interpleader cases in 28 USC § 2361</w:t>
            </w:r>
          </w:p>
        </w:tc>
      </w:tr>
    </w:tbl>
    <w:p w14:paraId="4FB9C489" w14:textId="77777777" w:rsidR="00EA7F53" w:rsidRDefault="00EA7F53" w:rsidP="00EA7F53">
      <w:pPr>
        <w:pStyle w:val="ListParagraph"/>
        <w:ind w:left="2340"/>
        <w:rPr>
          <w:rFonts w:ascii="Times New Roman" w:hAnsi="Times New Roman" w:cs="Times New Roman"/>
        </w:rPr>
      </w:pPr>
    </w:p>
    <w:p w14:paraId="08BE8E86" w14:textId="14AF17EC" w:rsidR="00616A67" w:rsidRPr="00616A67" w:rsidRDefault="00EA7F53" w:rsidP="00EA7F53">
      <w:pPr>
        <w:pStyle w:val="ListParagraph"/>
        <w:numPr>
          <w:ilvl w:val="2"/>
          <w:numId w:val="1"/>
        </w:numPr>
        <w:rPr>
          <w:rFonts w:ascii="Times New Roman" w:hAnsi="Times New Roman" w:cs="Times New Roman"/>
        </w:rPr>
      </w:pPr>
      <w:r>
        <w:rPr>
          <w:rFonts w:ascii="Times New Roman" w:hAnsi="Times New Roman" w:cs="Times New Roman"/>
        </w:rPr>
        <w:t xml:space="preserve">Example. </w:t>
      </w:r>
      <w:r w:rsidR="006F7B5F">
        <w:rPr>
          <w:rFonts w:ascii="Times New Roman" w:hAnsi="Times New Roman" w:cs="Times New Roman"/>
          <w:i/>
          <w:iCs/>
        </w:rPr>
        <w:t xml:space="preserve">Southern Farm Bureau Life Ins Co v. Davis </w:t>
      </w:r>
    </w:p>
    <w:p w14:paraId="2CC35CB0" w14:textId="1C78CC8E" w:rsidR="00833F78" w:rsidRPr="00BA2F07" w:rsidRDefault="00833F78" w:rsidP="00833F78">
      <w:pPr>
        <w:pStyle w:val="ListParagraph"/>
        <w:numPr>
          <w:ilvl w:val="1"/>
          <w:numId w:val="1"/>
        </w:numPr>
        <w:rPr>
          <w:rFonts w:ascii="Times New Roman" w:hAnsi="Times New Roman" w:cs="Times New Roman"/>
          <w:i/>
          <w:iCs/>
        </w:rPr>
      </w:pPr>
      <w:r>
        <w:rPr>
          <w:rFonts w:ascii="Times New Roman" w:hAnsi="Times New Roman" w:cs="Times New Roman"/>
        </w:rPr>
        <w:t xml:space="preserve">Class Actions </w:t>
      </w:r>
    </w:p>
    <w:p w14:paraId="2514C289" w14:textId="6EDACF30" w:rsidR="00BA2F07" w:rsidRPr="003903E8" w:rsidRDefault="00004F98" w:rsidP="00BA2F07">
      <w:pPr>
        <w:pStyle w:val="ListParagraph"/>
        <w:numPr>
          <w:ilvl w:val="2"/>
          <w:numId w:val="1"/>
        </w:numPr>
        <w:rPr>
          <w:rFonts w:ascii="Times New Roman" w:hAnsi="Times New Roman" w:cs="Times New Roman"/>
          <w:i/>
          <w:iCs/>
        </w:rPr>
      </w:pPr>
      <w:r>
        <w:rPr>
          <w:rFonts w:ascii="Times New Roman" w:hAnsi="Times New Roman" w:cs="Times New Roman"/>
        </w:rPr>
        <w:t>Pre</w:t>
      </w:r>
      <w:r w:rsidR="003903E8">
        <w:rPr>
          <w:rFonts w:ascii="Times New Roman" w:hAnsi="Times New Roman" w:cs="Times New Roman"/>
        </w:rPr>
        <w:t xml:space="preserve">requisites </w:t>
      </w:r>
    </w:p>
    <w:p w14:paraId="73419D46" w14:textId="67939293" w:rsidR="003903E8" w:rsidRPr="003903E8" w:rsidRDefault="003903E8" w:rsidP="003903E8">
      <w:pPr>
        <w:pStyle w:val="ListParagraph"/>
        <w:numPr>
          <w:ilvl w:val="3"/>
          <w:numId w:val="1"/>
        </w:numPr>
        <w:rPr>
          <w:rFonts w:ascii="Times New Roman" w:hAnsi="Times New Roman" w:cs="Times New Roman"/>
          <w:i/>
          <w:iCs/>
        </w:rPr>
      </w:pPr>
      <w:r>
        <w:rPr>
          <w:rFonts w:ascii="Times New Roman" w:hAnsi="Times New Roman" w:cs="Times New Roman"/>
        </w:rPr>
        <w:t>Named representatives will be permitted to sue on behalf of a class if:</w:t>
      </w:r>
    </w:p>
    <w:p w14:paraId="5D24DDC4" w14:textId="4525E88C" w:rsidR="003903E8" w:rsidRPr="003903E8" w:rsidRDefault="003903E8" w:rsidP="003903E8">
      <w:pPr>
        <w:pStyle w:val="ListParagraph"/>
        <w:numPr>
          <w:ilvl w:val="4"/>
          <w:numId w:val="1"/>
        </w:numPr>
        <w:rPr>
          <w:rFonts w:ascii="Times New Roman" w:hAnsi="Times New Roman" w:cs="Times New Roman"/>
          <w:i/>
          <w:iCs/>
        </w:rPr>
      </w:pPr>
      <w:r>
        <w:rPr>
          <w:rFonts w:ascii="Times New Roman" w:hAnsi="Times New Roman" w:cs="Times New Roman"/>
        </w:rPr>
        <w:t xml:space="preserve">The class is so </w:t>
      </w:r>
      <w:r>
        <w:rPr>
          <w:rFonts w:ascii="Times New Roman" w:hAnsi="Times New Roman" w:cs="Times New Roman"/>
          <w:i/>
          <w:iCs/>
        </w:rPr>
        <w:t>numerous</w:t>
      </w:r>
      <w:r>
        <w:rPr>
          <w:rFonts w:ascii="Times New Roman" w:hAnsi="Times New Roman" w:cs="Times New Roman"/>
        </w:rPr>
        <w:t xml:space="preserve"> that joinder of all members is </w:t>
      </w:r>
      <w:proofErr w:type="gramStart"/>
      <w:r>
        <w:rPr>
          <w:rFonts w:ascii="Times New Roman" w:hAnsi="Times New Roman" w:cs="Times New Roman"/>
        </w:rPr>
        <w:t>impracticable;</w:t>
      </w:r>
      <w:proofErr w:type="gramEnd"/>
      <w:r>
        <w:rPr>
          <w:rFonts w:ascii="Times New Roman" w:hAnsi="Times New Roman" w:cs="Times New Roman"/>
        </w:rPr>
        <w:t xml:space="preserve"> </w:t>
      </w:r>
    </w:p>
    <w:p w14:paraId="6E7C777D" w14:textId="1F034F74" w:rsidR="003903E8" w:rsidRPr="003903E8" w:rsidRDefault="003903E8" w:rsidP="003903E8">
      <w:pPr>
        <w:pStyle w:val="ListParagraph"/>
        <w:numPr>
          <w:ilvl w:val="4"/>
          <w:numId w:val="1"/>
        </w:numPr>
        <w:rPr>
          <w:rFonts w:ascii="Times New Roman" w:hAnsi="Times New Roman" w:cs="Times New Roman"/>
          <w:i/>
          <w:iCs/>
        </w:rPr>
      </w:pPr>
      <w:r>
        <w:rPr>
          <w:rFonts w:ascii="Times New Roman" w:hAnsi="Times New Roman" w:cs="Times New Roman"/>
        </w:rPr>
        <w:t xml:space="preserve">There are </w:t>
      </w:r>
      <w:r>
        <w:rPr>
          <w:rFonts w:ascii="Times New Roman" w:hAnsi="Times New Roman" w:cs="Times New Roman"/>
          <w:i/>
          <w:iCs/>
        </w:rPr>
        <w:t xml:space="preserve">questions of law or fact </w:t>
      </w:r>
      <w:r>
        <w:rPr>
          <w:rFonts w:ascii="Times New Roman" w:hAnsi="Times New Roman" w:cs="Times New Roman"/>
        </w:rPr>
        <w:t xml:space="preserve">common to the </w:t>
      </w:r>
      <w:proofErr w:type="gramStart"/>
      <w:r>
        <w:rPr>
          <w:rFonts w:ascii="Times New Roman" w:hAnsi="Times New Roman" w:cs="Times New Roman"/>
        </w:rPr>
        <w:t>class;</w:t>
      </w:r>
      <w:proofErr w:type="gramEnd"/>
      <w:r>
        <w:rPr>
          <w:rFonts w:ascii="Times New Roman" w:hAnsi="Times New Roman" w:cs="Times New Roman"/>
        </w:rPr>
        <w:t xml:space="preserve"> </w:t>
      </w:r>
    </w:p>
    <w:p w14:paraId="29FC3179" w14:textId="45DBF31C" w:rsidR="003903E8" w:rsidRPr="00BC6003" w:rsidRDefault="003903E8" w:rsidP="003903E8">
      <w:pPr>
        <w:pStyle w:val="ListParagraph"/>
        <w:numPr>
          <w:ilvl w:val="4"/>
          <w:numId w:val="1"/>
        </w:numPr>
        <w:rPr>
          <w:rFonts w:ascii="Times New Roman" w:hAnsi="Times New Roman" w:cs="Times New Roman"/>
          <w:i/>
          <w:iCs/>
        </w:rPr>
      </w:pPr>
      <w:r>
        <w:rPr>
          <w:rFonts w:ascii="Times New Roman" w:hAnsi="Times New Roman" w:cs="Times New Roman"/>
        </w:rPr>
        <w:t xml:space="preserve">The </w:t>
      </w:r>
      <w:r>
        <w:rPr>
          <w:rFonts w:ascii="Times New Roman" w:hAnsi="Times New Roman" w:cs="Times New Roman"/>
          <w:i/>
          <w:iCs/>
        </w:rPr>
        <w:t xml:space="preserve">named </w:t>
      </w:r>
      <w:proofErr w:type="gramStart"/>
      <w:r>
        <w:rPr>
          <w:rFonts w:ascii="Times New Roman" w:hAnsi="Times New Roman" w:cs="Times New Roman"/>
          <w:i/>
          <w:iCs/>
        </w:rPr>
        <w:t>parties’</w:t>
      </w:r>
      <w:proofErr w:type="gramEnd"/>
      <w:r>
        <w:rPr>
          <w:rFonts w:ascii="Times New Roman" w:hAnsi="Times New Roman" w:cs="Times New Roman"/>
          <w:i/>
          <w:iCs/>
        </w:rPr>
        <w:t xml:space="preserve"> interested </w:t>
      </w:r>
      <w:r w:rsidR="00060CBE">
        <w:rPr>
          <w:rFonts w:ascii="Times New Roman" w:hAnsi="Times New Roman" w:cs="Times New Roman"/>
          <w:i/>
          <w:iCs/>
        </w:rPr>
        <w:t xml:space="preserve">are typical </w:t>
      </w:r>
      <w:r w:rsidR="00060CBE">
        <w:rPr>
          <w:rFonts w:ascii="Times New Roman" w:hAnsi="Times New Roman" w:cs="Times New Roman"/>
        </w:rPr>
        <w:t>of the class;</w:t>
      </w:r>
    </w:p>
    <w:p w14:paraId="1312F6C1" w14:textId="793479DD" w:rsidR="00BC6003" w:rsidRPr="00060CBE" w:rsidRDefault="00BC6003" w:rsidP="00BC6003">
      <w:pPr>
        <w:pStyle w:val="ListParagraph"/>
        <w:numPr>
          <w:ilvl w:val="5"/>
          <w:numId w:val="1"/>
        </w:numPr>
        <w:rPr>
          <w:rFonts w:ascii="Times New Roman" w:hAnsi="Times New Roman" w:cs="Times New Roman"/>
          <w:i/>
          <w:iCs/>
        </w:rPr>
      </w:pPr>
      <w:r>
        <w:rPr>
          <w:rFonts w:ascii="Times New Roman" w:hAnsi="Times New Roman" w:cs="Times New Roman"/>
        </w:rPr>
        <w:t>Focusing on the similarities of the members of the class with the reps</w:t>
      </w:r>
    </w:p>
    <w:p w14:paraId="7F258285" w14:textId="516EBAD4" w:rsidR="00060CBE" w:rsidRPr="00BC6003" w:rsidRDefault="00060CBE" w:rsidP="003903E8">
      <w:pPr>
        <w:pStyle w:val="ListParagraph"/>
        <w:numPr>
          <w:ilvl w:val="4"/>
          <w:numId w:val="1"/>
        </w:numPr>
        <w:rPr>
          <w:rFonts w:ascii="Times New Roman" w:hAnsi="Times New Roman" w:cs="Times New Roman"/>
          <w:i/>
          <w:iCs/>
        </w:rPr>
      </w:pPr>
      <w:r>
        <w:rPr>
          <w:rFonts w:ascii="Times New Roman" w:hAnsi="Times New Roman" w:cs="Times New Roman"/>
        </w:rPr>
        <w:t xml:space="preserve">The named representatives will ensure the </w:t>
      </w:r>
      <w:r>
        <w:rPr>
          <w:rFonts w:ascii="Times New Roman" w:hAnsi="Times New Roman" w:cs="Times New Roman"/>
          <w:i/>
          <w:iCs/>
        </w:rPr>
        <w:t xml:space="preserve">fair and adequate </w:t>
      </w:r>
      <w:r w:rsidR="00233257">
        <w:rPr>
          <w:rFonts w:ascii="Times New Roman" w:hAnsi="Times New Roman" w:cs="Times New Roman"/>
          <w:i/>
          <w:iCs/>
        </w:rPr>
        <w:t xml:space="preserve">representation </w:t>
      </w:r>
      <w:r w:rsidR="00233257">
        <w:rPr>
          <w:rFonts w:ascii="Times New Roman" w:hAnsi="Times New Roman" w:cs="Times New Roman"/>
        </w:rPr>
        <w:t xml:space="preserve">of the interests of absent members of the </w:t>
      </w:r>
      <w:proofErr w:type="gramStart"/>
      <w:r w:rsidR="00233257">
        <w:rPr>
          <w:rFonts w:ascii="Times New Roman" w:hAnsi="Times New Roman" w:cs="Times New Roman"/>
        </w:rPr>
        <w:t>class</w:t>
      </w:r>
      <w:proofErr w:type="gramEnd"/>
      <w:r w:rsidR="00233257">
        <w:rPr>
          <w:rFonts w:ascii="Times New Roman" w:hAnsi="Times New Roman" w:cs="Times New Roman"/>
        </w:rPr>
        <w:t xml:space="preserve"> </w:t>
      </w:r>
    </w:p>
    <w:p w14:paraId="7E9519EB" w14:textId="75D584F3" w:rsidR="00BC6003" w:rsidRPr="00B067A6" w:rsidRDefault="00BC6003" w:rsidP="00BC6003">
      <w:pPr>
        <w:pStyle w:val="ListParagraph"/>
        <w:numPr>
          <w:ilvl w:val="5"/>
          <w:numId w:val="1"/>
        </w:numPr>
        <w:rPr>
          <w:rFonts w:ascii="Times New Roman" w:hAnsi="Times New Roman" w:cs="Times New Roman"/>
          <w:i/>
          <w:iCs/>
        </w:rPr>
      </w:pPr>
      <w:r>
        <w:rPr>
          <w:rFonts w:ascii="Times New Roman" w:hAnsi="Times New Roman" w:cs="Times New Roman"/>
        </w:rPr>
        <w:t>Focusing on the differences between the members of the class and the reps</w:t>
      </w:r>
    </w:p>
    <w:p w14:paraId="27A0A192" w14:textId="7F98F484" w:rsidR="00B067A6" w:rsidRPr="00B067A6" w:rsidRDefault="00B067A6" w:rsidP="00B067A6">
      <w:pPr>
        <w:pStyle w:val="ListParagraph"/>
        <w:numPr>
          <w:ilvl w:val="4"/>
          <w:numId w:val="1"/>
        </w:numPr>
        <w:rPr>
          <w:rFonts w:ascii="Times New Roman" w:hAnsi="Times New Roman" w:cs="Times New Roman"/>
          <w:i/>
          <w:iCs/>
        </w:rPr>
      </w:pPr>
      <w:r>
        <w:rPr>
          <w:rFonts w:ascii="Times New Roman" w:hAnsi="Times New Roman" w:cs="Times New Roman"/>
        </w:rPr>
        <w:t xml:space="preserve">The </w:t>
      </w:r>
      <w:r>
        <w:rPr>
          <w:rFonts w:ascii="Times New Roman" w:hAnsi="Times New Roman" w:cs="Times New Roman"/>
          <w:i/>
          <w:iCs/>
        </w:rPr>
        <w:t xml:space="preserve">action meets the definition </w:t>
      </w:r>
      <w:r>
        <w:rPr>
          <w:rFonts w:ascii="Times New Roman" w:hAnsi="Times New Roman" w:cs="Times New Roman"/>
        </w:rPr>
        <w:t>of any of the following three types of class actions – Rule 23(b):</w:t>
      </w:r>
    </w:p>
    <w:p w14:paraId="792C6031" w14:textId="088E8546" w:rsidR="00B067A6" w:rsidRPr="008149DD" w:rsidRDefault="008149DD" w:rsidP="00B067A6">
      <w:pPr>
        <w:pStyle w:val="ListParagraph"/>
        <w:numPr>
          <w:ilvl w:val="5"/>
          <w:numId w:val="1"/>
        </w:numPr>
        <w:rPr>
          <w:rFonts w:ascii="Times New Roman" w:hAnsi="Times New Roman" w:cs="Times New Roman"/>
          <w:i/>
          <w:iCs/>
        </w:rPr>
      </w:pPr>
      <w:r>
        <w:rPr>
          <w:rFonts w:ascii="Times New Roman" w:hAnsi="Times New Roman" w:cs="Times New Roman"/>
          <w:i/>
          <w:iCs/>
        </w:rPr>
        <w:t xml:space="preserve"> </w:t>
      </w:r>
      <w:r>
        <w:rPr>
          <w:rFonts w:ascii="Times New Roman" w:hAnsi="Times New Roman" w:cs="Times New Roman"/>
        </w:rPr>
        <w:t>Prosecuting separate actions by or against individual class members would create a risk of:</w:t>
      </w:r>
    </w:p>
    <w:p w14:paraId="4AE289A7" w14:textId="14DD5037" w:rsidR="00712A3F" w:rsidRPr="00712A3F" w:rsidRDefault="00712A3F" w:rsidP="00712A3F">
      <w:pPr>
        <w:pStyle w:val="ListParagraph"/>
        <w:numPr>
          <w:ilvl w:val="6"/>
          <w:numId w:val="1"/>
        </w:numPr>
        <w:rPr>
          <w:rFonts w:ascii="Times New Roman" w:hAnsi="Times New Roman" w:cs="Times New Roman"/>
          <w:i/>
          <w:iCs/>
        </w:rPr>
      </w:pPr>
      <w:r>
        <w:rPr>
          <w:rFonts w:ascii="Times New Roman" w:hAnsi="Times New Roman" w:cs="Times New Roman"/>
        </w:rPr>
        <w:t>Inconsistent results; or</w:t>
      </w:r>
    </w:p>
    <w:p w14:paraId="04002F6C" w14:textId="094E12F4" w:rsidR="00712A3F" w:rsidRPr="00D56F33" w:rsidRDefault="00712A3F" w:rsidP="00712A3F">
      <w:pPr>
        <w:pStyle w:val="ListParagraph"/>
        <w:numPr>
          <w:ilvl w:val="6"/>
          <w:numId w:val="1"/>
        </w:numPr>
        <w:rPr>
          <w:rFonts w:ascii="Times New Roman" w:hAnsi="Times New Roman" w:cs="Times New Roman"/>
          <w:i/>
          <w:iCs/>
        </w:rPr>
      </w:pPr>
      <w:r>
        <w:rPr>
          <w:rFonts w:ascii="Times New Roman" w:hAnsi="Times New Roman" w:cs="Times New Roman"/>
        </w:rPr>
        <w:t xml:space="preserve">As a practical </w:t>
      </w:r>
      <w:r w:rsidR="00F756DF">
        <w:rPr>
          <w:rFonts w:ascii="Times New Roman" w:hAnsi="Times New Roman" w:cs="Times New Roman"/>
        </w:rPr>
        <w:t xml:space="preserve">matter, would impair the interests of other absent class </w:t>
      </w:r>
      <w:proofErr w:type="gramStart"/>
      <w:r w:rsidR="00F756DF">
        <w:rPr>
          <w:rFonts w:ascii="Times New Roman" w:hAnsi="Times New Roman" w:cs="Times New Roman"/>
        </w:rPr>
        <w:t>members;</w:t>
      </w:r>
      <w:proofErr w:type="gramEnd"/>
      <w:r w:rsidR="00F756DF">
        <w:rPr>
          <w:rFonts w:ascii="Times New Roman" w:hAnsi="Times New Roman" w:cs="Times New Roman"/>
        </w:rPr>
        <w:t xml:space="preserve"> </w:t>
      </w:r>
    </w:p>
    <w:p w14:paraId="53F28A60" w14:textId="58A59987" w:rsidR="00D56F33" w:rsidRPr="00D56F33" w:rsidRDefault="00D56F33" w:rsidP="00D56F33">
      <w:pPr>
        <w:pStyle w:val="ListParagraph"/>
        <w:ind w:left="5040"/>
        <w:rPr>
          <w:rFonts w:ascii="Times New Roman" w:hAnsi="Times New Roman" w:cs="Times New Roman"/>
          <w:i/>
          <w:iCs/>
        </w:rPr>
      </w:pPr>
      <w:r w:rsidRPr="00D56F33">
        <w:rPr>
          <w:rFonts w:ascii="Times New Roman" w:hAnsi="Times New Roman" w:cs="Times New Roman"/>
        </w:rPr>
        <w:sym w:font="Wingdings" w:char="F0E0"/>
      </w:r>
      <w:r>
        <w:rPr>
          <w:rFonts w:ascii="Times New Roman" w:hAnsi="Times New Roman" w:cs="Times New Roman"/>
        </w:rPr>
        <w:t xml:space="preserve"> </w:t>
      </w:r>
      <w:r>
        <w:rPr>
          <w:rFonts w:ascii="Times New Roman" w:hAnsi="Times New Roman" w:cs="Times New Roman"/>
          <w:i/>
          <w:iCs/>
        </w:rPr>
        <w:t>Notice not required</w:t>
      </w:r>
      <w:r w:rsidR="006A18C8">
        <w:rPr>
          <w:rFonts w:ascii="Times New Roman" w:hAnsi="Times New Roman" w:cs="Times New Roman"/>
          <w:i/>
          <w:iCs/>
        </w:rPr>
        <w:t>, but can be ordered by Court</w:t>
      </w:r>
      <w:r>
        <w:rPr>
          <w:rFonts w:ascii="Times New Roman" w:hAnsi="Times New Roman" w:cs="Times New Roman"/>
          <w:i/>
          <w:iCs/>
        </w:rPr>
        <w:t>; and class</w:t>
      </w:r>
      <w:r w:rsidR="006A18C8">
        <w:rPr>
          <w:rFonts w:ascii="Times New Roman" w:hAnsi="Times New Roman" w:cs="Times New Roman"/>
          <w:i/>
          <w:iCs/>
        </w:rPr>
        <w:t xml:space="preserve"> members</w:t>
      </w:r>
      <w:r>
        <w:rPr>
          <w:rFonts w:ascii="Times New Roman" w:hAnsi="Times New Roman" w:cs="Times New Roman"/>
          <w:i/>
          <w:iCs/>
        </w:rPr>
        <w:t xml:space="preserve"> cannot </w:t>
      </w:r>
      <w:r w:rsidR="006A18C8">
        <w:rPr>
          <w:rFonts w:ascii="Times New Roman" w:hAnsi="Times New Roman" w:cs="Times New Roman"/>
          <w:i/>
          <w:iCs/>
        </w:rPr>
        <w:t xml:space="preserve">opt </w:t>
      </w:r>
      <w:proofErr w:type="gramStart"/>
      <w:r w:rsidR="006A18C8">
        <w:rPr>
          <w:rFonts w:ascii="Times New Roman" w:hAnsi="Times New Roman" w:cs="Times New Roman"/>
          <w:i/>
          <w:iCs/>
        </w:rPr>
        <w:t>out</w:t>
      </w:r>
      <w:proofErr w:type="gramEnd"/>
      <w:r w:rsidR="006A18C8">
        <w:rPr>
          <w:rFonts w:ascii="Times New Roman" w:hAnsi="Times New Roman" w:cs="Times New Roman"/>
          <w:i/>
          <w:iCs/>
        </w:rPr>
        <w:t xml:space="preserve"> </w:t>
      </w:r>
    </w:p>
    <w:p w14:paraId="3C4D46D3" w14:textId="460F829B" w:rsidR="00F756DF" w:rsidRPr="003A5D3F" w:rsidRDefault="003A39FD" w:rsidP="00F756DF">
      <w:pPr>
        <w:pStyle w:val="ListParagraph"/>
        <w:numPr>
          <w:ilvl w:val="5"/>
          <w:numId w:val="1"/>
        </w:numPr>
        <w:rPr>
          <w:rFonts w:ascii="Times New Roman" w:hAnsi="Times New Roman" w:cs="Times New Roman"/>
          <w:i/>
          <w:iCs/>
        </w:rPr>
      </w:pPr>
      <w:r>
        <w:rPr>
          <w:rFonts w:ascii="Times New Roman" w:hAnsi="Times New Roman" w:cs="Times New Roman"/>
        </w:rPr>
        <w:t xml:space="preserve">A defendant has acted or refused to act on grounds applicable to the class and </w:t>
      </w:r>
      <w:r w:rsidR="003A5D3F">
        <w:rPr>
          <w:rFonts w:ascii="Times New Roman" w:hAnsi="Times New Roman" w:cs="Times New Roman"/>
          <w:i/>
          <w:iCs/>
        </w:rPr>
        <w:t>injunctive</w:t>
      </w:r>
      <w:r>
        <w:rPr>
          <w:rFonts w:ascii="Times New Roman" w:hAnsi="Times New Roman" w:cs="Times New Roman"/>
          <w:i/>
          <w:iCs/>
        </w:rPr>
        <w:t xml:space="preserve"> or declaratory relief is appropriate </w:t>
      </w:r>
      <w:r>
        <w:rPr>
          <w:rFonts w:ascii="Times New Roman" w:hAnsi="Times New Roman" w:cs="Times New Roman"/>
        </w:rPr>
        <w:t>for the class as a whole</w:t>
      </w:r>
      <w:r w:rsidR="00A3345D">
        <w:rPr>
          <w:rFonts w:ascii="Times New Roman" w:hAnsi="Times New Roman" w:cs="Times New Roman"/>
        </w:rPr>
        <w:t xml:space="preserve">; </w:t>
      </w:r>
      <w:r w:rsidR="00A3345D" w:rsidRPr="00A3345D">
        <w:rPr>
          <w:rFonts w:ascii="Times New Roman" w:hAnsi="Times New Roman" w:cs="Times New Roman"/>
          <w:b/>
          <w:bCs/>
          <w:u w:val="single"/>
        </w:rPr>
        <w:t>or</w:t>
      </w:r>
    </w:p>
    <w:p w14:paraId="34D52996" w14:textId="61BA9703" w:rsidR="003A5D3F" w:rsidRPr="006A18C8" w:rsidRDefault="003A5D3F" w:rsidP="003A5D3F">
      <w:pPr>
        <w:pStyle w:val="ListParagraph"/>
        <w:numPr>
          <w:ilvl w:val="6"/>
          <w:numId w:val="1"/>
        </w:numPr>
        <w:rPr>
          <w:rFonts w:ascii="Times New Roman" w:hAnsi="Times New Roman" w:cs="Times New Roman"/>
          <w:i/>
          <w:iCs/>
        </w:rPr>
      </w:pPr>
      <w:r>
        <w:rPr>
          <w:rFonts w:ascii="Times New Roman" w:hAnsi="Times New Roman" w:cs="Times New Roman"/>
        </w:rPr>
        <w:t xml:space="preserve">Example. As in an employment discrimination </w:t>
      </w:r>
      <w:proofErr w:type="gramStart"/>
      <w:r>
        <w:rPr>
          <w:rFonts w:ascii="Times New Roman" w:hAnsi="Times New Roman" w:cs="Times New Roman"/>
        </w:rPr>
        <w:t>claims</w:t>
      </w:r>
      <w:r w:rsidR="00A3345D">
        <w:rPr>
          <w:rFonts w:ascii="Times New Roman" w:hAnsi="Times New Roman" w:cs="Times New Roman"/>
        </w:rPr>
        <w:t>, but</w:t>
      </w:r>
      <w:proofErr w:type="gramEnd"/>
      <w:r w:rsidR="00A3345D">
        <w:rPr>
          <w:rFonts w:ascii="Times New Roman" w:hAnsi="Times New Roman" w:cs="Times New Roman"/>
        </w:rPr>
        <w:t xml:space="preserve"> must only be for injunctive or declaratory relief. </w:t>
      </w:r>
      <w:r w:rsidR="00A3345D">
        <w:rPr>
          <w:rFonts w:ascii="Times New Roman" w:hAnsi="Times New Roman" w:cs="Times New Roman"/>
          <w:i/>
          <w:iCs/>
        </w:rPr>
        <w:t>See Wal-Mart Stores, Inc. v. Dukes</w:t>
      </w:r>
      <w:r w:rsidR="00A3345D">
        <w:rPr>
          <w:rFonts w:ascii="Times New Roman" w:hAnsi="Times New Roman" w:cs="Times New Roman"/>
        </w:rPr>
        <w:t xml:space="preserve"> (Supreme Court rejected an effort to recover monetary relied in such a class action)</w:t>
      </w:r>
    </w:p>
    <w:p w14:paraId="3FADE416" w14:textId="2FAA8B3C" w:rsidR="006A18C8" w:rsidRPr="006A18C8" w:rsidRDefault="006A18C8" w:rsidP="006A18C8">
      <w:pPr>
        <w:pStyle w:val="ListParagraph"/>
        <w:ind w:left="4500" w:firstLine="540"/>
        <w:rPr>
          <w:rFonts w:ascii="Times New Roman" w:hAnsi="Times New Roman" w:cs="Times New Roman"/>
          <w:i/>
          <w:iCs/>
        </w:rPr>
      </w:pPr>
      <w:r w:rsidRPr="00D56F33">
        <w:rPr>
          <w:rFonts w:ascii="Times New Roman" w:hAnsi="Times New Roman" w:cs="Times New Roman"/>
        </w:rPr>
        <w:sym w:font="Wingdings" w:char="F0E0"/>
      </w:r>
      <w:r>
        <w:rPr>
          <w:rFonts w:ascii="Times New Roman" w:hAnsi="Times New Roman" w:cs="Times New Roman"/>
        </w:rPr>
        <w:t xml:space="preserve"> </w:t>
      </w:r>
      <w:r>
        <w:rPr>
          <w:rFonts w:ascii="Times New Roman" w:hAnsi="Times New Roman" w:cs="Times New Roman"/>
          <w:i/>
          <w:iCs/>
        </w:rPr>
        <w:t xml:space="preserve">Notice not required, but can be ordered by Court; and class members cannot opt </w:t>
      </w:r>
      <w:proofErr w:type="gramStart"/>
      <w:r>
        <w:rPr>
          <w:rFonts w:ascii="Times New Roman" w:hAnsi="Times New Roman" w:cs="Times New Roman"/>
          <w:i/>
          <w:iCs/>
        </w:rPr>
        <w:t>out</w:t>
      </w:r>
      <w:proofErr w:type="gramEnd"/>
      <w:r>
        <w:rPr>
          <w:rFonts w:ascii="Times New Roman" w:hAnsi="Times New Roman" w:cs="Times New Roman"/>
          <w:i/>
          <w:iCs/>
        </w:rPr>
        <w:t xml:space="preserve"> </w:t>
      </w:r>
    </w:p>
    <w:p w14:paraId="44CB7F4C" w14:textId="3CAC4AA6" w:rsidR="00A3345D" w:rsidRPr="006A18C8" w:rsidRDefault="00A3345D" w:rsidP="00A3345D">
      <w:pPr>
        <w:pStyle w:val="ListParagraph"/>
        <w:numPr>
          <w:ilvl w:val="5"/>
          <w:numId w:val="1"/>
        </w:numPr>
        <w:rPr>
          <w:rFonts w:ascii="Times New Roman" w:hAnsi="Times New Roman" w:cs="Times New Roman"/>
          <w:i/>
          <w:iCs/>
        </w:rPr>
      </w:pPr>
      <w:r>
        <w:rPr>
          <w:rFonts w:ascii="Times New Roman" w:hAnsi="Times New Roman" w:cs="Times New Roman"/>
        </w:rPr>
        <w:t xml:space="preserve">There are </w:t>
      </w:r>
      <w:r>
        <w:rPr>
          <w:rFonts w:ascii="Times New Roman" w:hAnsi="Times New Roman" w:cs="Times New Roman"/>
          <w:i/>
          <w:iCs/>
        </w:rPr>
        <w:t xml:space="preserve">questions of fact or law common to members </w:t>
      </w:r>
      <w:r>
        <w:rPr>
          <w:rFonts w:ascii="Times New Roman" w:hAnsi="Times New Roman" w:cs="Times New Roman"/>
        </w:rPr>
        <w:t xml:space="preserve">of the class that </w:t>
      </w:r>
      <w:r>
        <w:rPr>
          <w:rFonts w:ascii="Times New Roman" w:hAnsi="Times New Roman" w:cs="Times New Roman"/>
          <w:i/>
          <w:iCs/>
        </w:rPr>
        <w:t>predominate</w:t>
      </w:r>
      <w:r>
        <w:rPr>
          <w:rFonts w:ascii="Times New Roman" w:hAnsi="Times New Roman" w:cs="Times New Roman"/>
        </w:rPr>
        <w:t xml:space="preserve"> over individual issues and a class action is superior to the alt</w:t>
      </w:r>
      <w:r w:rsidR="00694A3E">
        <w:rPr>
          <w:rFonts w:ascii="Times New Roman" w:hAnsi="Times New Roman" w:cs="Times New Roman"/>
        </w:rPr>
        <w:t>ernative methods of adjudication</w:t>
      </w:r>
      <w:r w:rsidR="006A18C8">
        <w:rPr>
          <w:rFonts w:ascii="Times New Roman" w:hAnsi="Times New Roman" w:cs="Times New Roman"/>
        </w:rPr>
        <w:t>.</w:t>
      </w:r>
      <w:r w:rsidR="00694A3E">
        <w:rPr>
          <w:rFonts w:ascii="Times New Roman" w:hAnsi="Times New Roman" w:cs="Times New Roman"/>
        </w:rPr>
        <w:t xml:space="preserve"> </w:t>
      </w:r>
    </w:p>
    <w:p w14:paraId="1BB5BB5A" w14:textId="4BC353B0" w:rsidR="006A18C8" w:rsidRPr="00225F06" w:rsidRDefault="00225F06" w:rsidP="006A18C8">
      <w:pPr>
        <w:pStyle w:val="ListParagraph"/>
        <w:numPr>
          <w:ilvl w:val="6"/>
          <w:numId w:val="1"/>
        </w:numPr>
        <w:rPr>
          <w:rFonts w:ascii="Times New Roman" w:hAnsi="Times New Roman" w:cs="Times New Roman"/>
          <w:i/>
          <w:iCs/>
        </w:rPr>
      </w:pPr>
      <w:r>
        <w:rPr>
          <w:rFonts w:ascii="Times New Roman" w:hAnsi="Times New Roman" w:cs="Times New Roman"/>
        </w:rPr>
        <w:t>Notice to all members of the class is required</w:t>
      </w:r>
      <w:r w:rsidR="00A052D9">
        <w:rPr>
          <w:rFonts w:ascii="Times New Roman" w:hAnsi="Times New Roman" w:cs="Times New Roman"/>
        </w:rPr>
        <w:t>,</w:t>
      </w:r>
      <w:r>
        <w:rPr>
          <w:rFonts w:ascii="Times New Roman" w:hAnsi="Times New Roman" w:cs="Times New Roman"/>
        </w:rPr>
        <w:t xml:space="preserve"> and potential class </w:t>
      </w:r>
      <w:r w:rsidR="00A052D9">
        <w:rPr>
          <w:rFonts w:ascii="Times New Roman" w:hAnsi="Times New Roman" w:cs="Times New Roman"/>
        </w:rPr>
        <w:t>members</w:t>
      </w:r>
      <w:r>
        <w:rPr>
          <w:rFonts w:ascii="Times New Roman" w:hAnsi="Times New Roman" w:cs="Times New Roman"/>
        </w:rPr>
        <w:t xml:space="preserve"> have the option to </w:t>
      </w:r>
      <w:r w:rsidR="00A052D9">
        <w:rPr>
          <w:rFonts w:ascii="Times New Roman" w:hAnsi="Times New Roman" w:cs="Times New Roman"/>
        </w:rPr>
        <w:t>opt-</w:t>
      </w:r>
      <w:proofErr w:type="gramStart"/>
      <w:r w:rsidR="00A052D9">
        <w:rPr>
          <w:rFonts w:ascii="Times New Roman" w:hAnsi="Times New Roman" w:cs="Times New Roman"/>
        </w:rPr>
        <w:t>out</w:t>
      </w:r>
      <w:proofErr w:type="gramEnd"/>
      <w:r>
        <w:rPr>
          <w:rFonts w:ascii="Times New Roman" w:hAnsi="Times New Roman" w:cs="Times New Roman"/>
        </w:rPr>
        <w:t xml:space="preserve"> </w:t>
      </w:r>
    </w:p>
    <w:p w14:paraId="75A217C5" w14:textId="29231EE4" w:rsidR="00225F06" w:rsidRPr="00A052D9" w:rsidRDefault="00225F06" w:rsidP="00225F06">
      <w:pPr>
        <w:pStyle w:val="ListParagraph"/>
        <w:numPr>
          <w:ilvl w:val="7"/>
          <w:numId w:val="1"/>
        </w:numPr>
        <w:rPr>
          <w:rFonts w:ascii="Times New Roman" w:hAnsi="Times New Roman" w:cs="Times New Roman"/>
          <w:i/>
          <w:iCs/>
        </w:rPr>
      </w:pPr>
      <w:r>
        <w:rPr>
          <w:rFonts w:ascii="Times New Roman" w:hAnsi="Times New Roman" w:cs="Times New Roman"/>
        </w:rPr>
        <w:t xml:space="preserve">Notice must state: </w:t>
      </w:r>
    </w:p>
    <w:p w14:paraId="6AA4A5B0" w14:textId="617D201F" w:rsidR="00A052D9" w:rsidRPr="00A052D9" w:rsidRDefault="00A052D9" w:rsidP="00A052D9">
      <w:pPr>
        <w:pStyle w:val="ListParagraph"/>
        <w:numPr>
          <w:ilvl w:val="8"/>
          <w:numId w:val="1"/>
        </w:numPr>
        <w:rPr>
          <w:rFonts w:ascii="Times New Roman" w:hAnsi="Times New Roman" w:cs="Times New Roman"/>
          <w:i/>
          <w:iCs/>
        </w:rPr>
      </w:pPr>
      <w:r>
        <w:rPr>
          <w:rFonts w:ascii="Times New Roman" w:hAnsi="Times New Roman" w:cs="Times New Roman"/>
        </w:rPr>
        <w:t xml:space="preserve">The nature of the action, </w:t>
      </w:r>
    </w:p>
    <w:p w14:paraId="564EECAB" w14:textId="10B6193E" w:rsidR="00A052D9" w:rsidRPr="00A052D9" w:rsidRDefault="00A052D9" w:rsidP="00A052D9">
      <w:pPr>
        <w:pStyle w:val="ListParagraph"/>
        <w:numPr>
          <w:ilvl w:val="8"/>
          <w:numId w:val="1"/>
        </w:numPr>
        <w:rPr>
          <w:rFonts w:ascii="Times New Roman" w:hAnsi="Times New Roman" w:cs="Times New Roman"/>
          <w:i/>
          <w:iCs/>
        </w:rPr>
      </w:pPr>
      <w:r>
        <w:rPr>
          <w:rFonts w:ascii="Times New Roman" w:hAnsi="Times New Roman" w:cs="Times New Roman"/>
        </w:rPr>
        <w:t xml:space="preserve">The definition of the class </w:t>
      </w:r>
    </w:p>
    <w:p w14:paraId="6A9A4AC6" w14:textId="77C22A1A" w:rsidR="00A052D9" w:rsidRPr="00A052D9" w:rsidRDefault="00A052D9" w:rsidP="00A052D9">
      <w:pPr>
        <w:pStyle w:val="ListParagraph"/>
        <w:numPr>
          <w:ilvl w:val="8"/>
          <w:numId w:val="1"/>
        </w:numPr>
        <w:rPr>
          <w:rFonts w:ascii="Times New Roman" w:hAnsi="Times New Roman" w:cs="Times New Roman"/>
          <w:i/>
          <w:iCs/>
        </w:rPr>
      </w:pPr>
      <w:r>
        <w:rPr>
          <w:rFonts w:ascii="Times New Roman" w:hAnsi="Times New Roman" w:cs="Times New Roman"/>
        </w:rPr>
        <w:t xml:space="preserve">The class claims, issues, and defenses, and </w:t>
      </w:r>
    </w:p>
    <w:p w14:paraId="2588A1FC" w14:textId="206D0847" w:rsidR="00A052D9" w:rsidRPr="00A052D9" w:rsidRDefault="00A052D9" w:rsidP="00A052D9">
      <w:pPr>
        <w:pStyle w:val="ListParagraph"/>
        <w:numPr>
          <w:ilvl w:val="8"/>
          <w:numId w:val="1"/>
        </w:numPr>
        <w:rPr>
          <w:rFonts w:ascii="Times New Roman" w:hAnsi="Times New Roman" w:cs="Times New Roman"/>
          <w:i/>
          <w:iCs/>
        </w:rPr>
      </w:pPr>
      <w:r>
        <w:rPr>
          <w:rFonts w:ascii="Times New Roman" w:hAnsi="Times New Roman" w:cs="Times New Roman"/>
        </w:rPr>
        <w:t xml:space="preserve">The binding effect of a class judgment </w:t>
      </w:r>
    </w:p>
    <w:p w14:paraId="5A62F92C" w14:textId="312EA091" w:rsidR="00A052D9" w:rsidRPr="007D1443" w:rsidRDefault="0047546C" w:rsidP="00A052D9">
      <w:pPr>
        <w:pStyle w:val="ListParagraph"/>
        <w:numPr>
          <w:ilvl w:val="7"/>
          <w:numId w:val="1"/>
        </w:numPr>
        <w:rPr>
          <w:rFonts w:ascii="Times New Roman" w:hAnsi="Times New Roman" w:cs="Times New Roman"/>
          <w:i/>
          <w:iCs/>
        </w:rPr>
      </w:pPr>
      <w:r>
        <w:rPr>
          <w:rFonts w:ascii="Times New Roman" w:hAnsi="Times New Roman" w:cs="Times New Roman"/>
        </w:rPr>
        <w:t>N</w:t>
      </w:r>
      <w:r w:rsidR="00A052D9">
        <w:rPr>
          <w:rFonts w:ascii="Times New Roman" w:hAnsi="Times New Roman" w:cs="Times New Roman"/>
        </w:rPr>
        <w:t>otic</w:t>
      </w:r>
      <w:r>
        <w:rPr>
          <w:rFonts w:ascii="Times New Roman" w:hAnsi="Times New Roman" w:cs="Times New Roman"/>
        </w:rPr>
        <w:t xml:space="preserve">e may be by first-class mail, electronic means, or other appropriate </w:t>
      </w:r>
      <w:proofErr w:type="gramStart"/>
      <w:r>
        <w:rPr>
          <w:rFonts w:ascii="Times New Roman" w:hAnsi="Times New Roman" w:cs="Times New Roman"/>
        </w:rPr>
        <w:t>means</w:t>
      </w:r>
      <w:proofErr w:type="gramEnd"/>
      <w:r>
        <w:rPr>
          <w:rFonts w:ascii="Times New Roman" w:hAnsi="Times New Roman" w:cs="Times New Roman"/>
        </w:rPr>
        <w:t xml:space="preserve"> </w:t>
      </w:r>
    </w:p>
    <w:p w14:paraId="06FAA2ED" w14:textId="6178C466" w:rsidR="007D1443" w:rsidRPr="003B2540" w:rsidRDefault="003B2540" w:rsidP="007D1443">
      <w:pPr>
        <w:pStyle w:val="ListParagraph"/>
        <w:numPr>
          <w:ilvl w:val="2"/>
          <w:numId w:val="1"/>
        </w:numPr>
        <w:rPr>
          <w:rFonts w:ascii="Times New Roman" w:hAnsi="Times New Roman" w:cs="Times New Roman"/>
          <w:i/>
          <w:iCs/>
        </w:rPr>
      </w:pPr>
      <w:r>
        <w:rPr>
          <w:rFonts w:ascii="Times New Roman" w:hAnsi="Times New Roman" w:cs="Times New Roman"/>
        </w:rPr>
        <w:t xml:space="preserve">Consideration in Treating Case as a Class Action </w:t>
      </w:r>
    </w:p>
    <w:p w14:paraId="11EA5379" w14:textId="582BABE1" w:rsidR="003B2540" w:rsidRPr="003B2540" w:rsidRDefault="003B2540" w:rsidP="003B2540">
      <w:pPr>
        <w:pStyle w:val="ListParagraph"/>
        <w:numPr>
          <w:ilvl w:val="3"/>
          <w:numId w:val="1"/>
        </w:numPr>
        <w:rPr>
          <w:rFonts w:ascii="Times New Roman" w:hAnsi="Times New Roman" w:cs="Times New Roman"/>
          <w:i/>
          <w:iCs/>
        </w:rPr>
      </w:pPr>
      <w:r>
        <w:rPr>
          <w:rFonts w:ascii="Times New Roman" w:hAnsi="Times New Roman" w:cs="Times New Roman"/>
        </w:rPr>
        <w:t xml:space="preserve">Whether to treat the case as a class action, the court should consider, </w:t>
      </w:r>
      <w:r>
        <w:rPr>
          <w:rFonts w:ascii="Times New Roman" w:hAnsi="Times New Roman" w:cs="Times New Roman"/>
          <w:i/>
          <w:iCs/>
        </w:rPr>
        <w:t>inter alia</w:t>
      </w:r>
      <w:r>
        <w:rPr>
          <w:rFonts w:ascii="Times New Roman" w:hAnsi="Times New Roman" w:cs="Times New Roman"/>
        </w:rPr>
        <w:t>, the following factors:</w:t>
      </w:r>
    </w:p>
    <w:p w14:paraId="74A566B2" w14:textId="1F9F0A83" w:rsidR="003B2540" w:rsidRPr="003B2540" w:rsidRDefault="003B2540" w:rsidP="003B2540">
      <w:pPr>
        <w:pStyle w:val="ListParagraph"/>
        <w:numPr>
          <w:ilvl w:val="4"/>
          <w:numId w:val="1"/>
        </w:numPr>
        <w:rPr>
          <w:rFonts w:ascii="Times New Roman" w:hAnsi="Times New Roman" w:cs="Times New Roman"/>
          <w:i/>
          <w:iCs/>
        </w:rPr>
      </w:pPr>
      <w:r>
        <w:rPr>
          <w:rFonts w:ascii="Times New Roman" w:hAnsi="Times New Roman" w:cs="Times New Roman"/>
        </w:rPr>
        <w:t xml:space="preserve">The interest of individual control, </w:t>
      </w:r>
    </w:p>
    <w:p w14:paraId="7AB50A6B" w14:textId="76755653" w:rsidR="003B2540" w:rsidRPr="00A33C3E" w:rsidRDefault="003B2540" w:rsidP="003B2540">
      <w:pPr>
        <w:pStyle w:val="ListParagraph"/>
        <w:numPr>
          <w:ilvl w:val="4"/>
          <w:numId w:val="1"/>
        </w:numPr>
        <w:rPr>
          <w:rFonts w:ascii="Times New Roman" w:hAnsi="Times New Roman" w:cs="Times New Roman"/>
          <w:i/>
          <w:iCs/>
        </w:rPr>
      </w:pPr>
      <w:r>
        <w:rPr>
          <w:rFonts w:ascii="Times New Roman" w:hAnsi="Times New Roman" w:cs="Times New Roman"/>
        </w:rPr>
        <w:t>The extent and nature of litigation elsewhere on the s</w:t>
      </w:r>
      <w:r w:rsidR="00A33C3E">
        <w:rPr>
          <w:rFonts w:ascii="Times New Roman" w:hAnsi="Times New Roman" w:cs="Times New Roman"/>
        </w:rPr>
        <w:t xml:space="preserve">ame </w:t>
      </w:r>
      <w:proofErr w:type="gramStart"/>
      <w:r w:rsidR="00A33C3E">
        <w:rPr>
          <w:rFonts w:ascii="Times New Roman" w:hAnsi="Times New Roman" w:cs="Times New Roman"/>
        </w:rPr>
        <w:t>subject;</w:t>
      </w:r>
      <w:proofErr w:type="gramEnd"/>
    </w:p>
    <w:p w14:paraId="0709A5A3" w14:textId="08FF8E61" w:rsidR="00A33C3E" w:rsidRPr="00E31E1A" w:rsidRDefault="00A33C3E" w:rsidP="003B2540">
      <w:pPr>
        <w:pStyle w:val="ListParagraph"/>
        <w:numPr>
          <w:ilvl w:val="4"/>
          <w:numId w:val="1"/>
        </w:numPr>
        <w:rPr>
          <w:rFonts w:ascii="Times New Roman" w:hAnsi="Times New Roman" w:cs="Times New Roman"/>
          <w:i/>
          <w:iCs/>
        </w:rPr>
      </w:pPr>
      <w:r>
        <w:rPr>
          <w:rFonts w:ascii="Times New Roman" w:hAnsi="Times New Roman" w:cs="Times New Roman"/>
        </w:rPr>
        <w:t xml:space="preserve">The desirability of having the whole package in this court, and </w:t>
      </w:r>
    </w:p>
    <w:p w14:paraId="7E93906B" w14:textId="60B87DC5" w:rsidR="00E31E1A" w:rsidRPr="006D600A" w:rsidRDefault="006D600A" w:rsidP="003B2540">
      <w:pPr>
        <w:pStyle w:val="ListParagraph"/>
        <w:numPr>
          <w:ilvl w:val="4"/>
          <w:numId w:val="1"/>
        </w:numPr>
        <w:rPr>
          <w:rFonts w:ascii="Times New Roman" w:hAnsi="Times New Roman" w:cs="Times New Roman"/>
          <w:i/>
          <w:iCs/>
        </w:rPr>
      </w:pPr>
      <w:r>
        <w:rPr>
          <w:rFonts w:ascii="Times New Roman" w:hAnsi="Times New Roman" w:cs="Times New Roman"/>
        </w:rPr>
        <w:t xml:space="preserve">The difficulties in </w:t>
      </w:r>
      <w:r w:rsidR="008F4658">
        <w:rPr>
          <w:rFonts w:ascii="Times New Roman" w:hAnsi="Times New Roman" w:cs="Times New Roman"/>
        </w:rPr>
        <w:t>managing</w:t>
      </w:r>
      <w:r>
        <w:rPr>
          <w:rFonts w:ascii="Times New Roman" w:hAnsi="Times New Roman" w:cs="Times New Roman"/>
        </w:rPr>
        <w:t xml:space="preserve"> the class </w:t>
      </w:r>
      <w:proofErr w:type="gramStart"/>
      <w:r>
        <w:rPr>
          <w:rFonts w:ascii="Times New Roman" w:hAnsi="Times New Roman" w:cs="Times New Roman"/>
        </w:rPr>
        <w:t>action</w:t>
      </w:r>
      <w:proofErr w:type="gramEnd"/>
      <w:r>
        <w:rPr>
          <w:rFonts w:ascii="Times New Roman" w:hAnsi="Times New Roman" w:cs="Times New Roman"/>
        </w:rPr>
        <w:t xml:space="preserve"> </w:t>
      </w:r>
    </w:p>
    <w:p w14:paraId="70874D4D" w14:textId="7962B66C" w:rsidR="006D600A" w:rsidRPr="005200E2" w:rsidRDefault="006D600A" w:rsidP="006D600A">
      <w:pPr>
        <w:pStyle w:val="ListParagraph"/>
        <w:numPr>
          <w:ilvl w:val="3"/>
          <w:numId w:val="1"/>
        </w:numPr>
        <w:rPr>
          <w:rFonts w:ascii="Times New Roman" w:hAnsi="Times New Roman" w:cs="Times New Roman"/>
          <w:i/>
          <w:iCs/>
        </w:rPr>
      </w:pPr>
      <w:r>
        <w:rPr>
          <w:rFonts w:ascii="Times New Roman" w:hAnsi="Times New Roman" w:cs="Times New Roman"/>
        </w:rPr>
        <w:t>Court must define class claims, issues</w:t>
      </w:r>
      <w:r w:rsidR="005200E2">
        <w:rPr>
          <w:rFonts w:ascii="Times New Roman" w:hAnsi="Times New Roman" w:cs="Times New Roman"/>
        </w:rPr>
        <w:t xml:space="preserve">, or </w:t>
      </w:r>
      <w:proofErr w:type="gramStart"/>
      <w:r w:rsidR="005200E2">
        <w:rPr>
          <w:rFonts w:ascii="Times New Roman" w:hAnsi="Times New Roman" w:cs="Times New Roman"/>
        </w:rPr>
        <w:t>defenses</w:t>
      </w:r>
      <w:proofErr w:type="gramEnd"/>
    </w:p>
    <w:p w14:paraId="40FE258A" w14:textId="24647AA4" w:rsidR="005200E2" w:rsidRPr="00394478" w:rsidRDefault="005200E2" w:rsidP="005200E2">
      <w:pPr>
        <w:pStyle w:val="ListParagraph"/>
        <w:numPr>
          <w:ilvl w:val="4"/>
          <w:numId w:val="1"/>
        </w:numPr>
        <w:rPr>
          <w:rFonts w:ascii="Times New Roman" w:hAnsi="Times New Roman" w:cs="Times New Roman"/>
          <w:i/>
          <w:iCs/>
        </w:rPr>
      </w:pPr>
      <w:r>
        <w:rPr>
          <w:rFonts w:ascii="Times New Roman" w:hAnsi="Times New Roman" w:cs="Times New Roman"/>
        </w:rPr>
        <w:t xml:space="preserve">The court when certifying a class must </w:t>
      </w:r>
      <w:r>
        <w:rPr>
          <w:rFonts w:ascii="Times New Roman" w:hAnsi="Times New Roman" w:cs="Times New Roman"/>
          <w:i/>
          <w:iCs/>
        </w:rPr>
        <w:t xml:space="preserve">define the class and the class claims, issues, or defenses. </w:t>
      </w:r>
    </w:p>
    <w:p w14:paraId="1C85C6E7" w14:textId="23FBCC1F" w:rsidR="00394478" w:rsidRPr="009A1E47" w:rsidRDefault="009A1E47" w:rsidP="009A1E47">
      <w:pPr>
        <w:pStyle w:val="ListParagraph"/>
        <w:numPr>
          <w:ilvl w:val="3"/>
          <w:numId w:val="1"/>
        </w:numPr>
        <w:rPr>
          <w:rFonts w:ascii="Times New Roman" w:hAnsi="Times New Roman" w:cs="Times New Roman"/>
          <w:i/>
          <w:iCs/>
        </w:rPr>
      </w:pPr>
      <w:r>
        <w:rPr>
          <w:rFonts w:ascii="Times New Roman" w:hAnsi="Times New Roman" w:cs="Times New Roman"/>
        </w:rPr>
        <w:t xml:space="preserve">Court must appoint class counsel for every certified </w:t>
      </w:r>
      <w:proofErr w:type="gramStart"/>
      <w:r>
        <w:rPr>
          <w:rFonts w:ascii="Times New Roman" w:hAnsi="Times New Roman" w:cs="Times New Roman"/>
        </w:rPr>
        <w:t>class</w:t>
      </w:r>
      <w:proofErr w:type="gramEnd"/>
      <w:r>
        <w:rPr>
          <w:rFonts w:ascii="Times New Roman" w:hAnsi="Times New Roman" w:cs="Times New Roman"/>
        </w:rPr>
        <w:t xml:space="preserve"> </w:t>
      </w:r>
    </w:p>
    <w:p w14:paraId="62BA8FF2" w14:textId="7E93359F" w:rsidR="009A1E47" w:rsidRPr="00DA7E61" w:rsidRDefault="00DA7E61" w:rsidP="009A1E47">
      <w:pPr>
        <w:pStyle w:val="ListParagraph"/>
        <w:numPr>
          <w:ilvl w:val="4"/>
          <w:numId w:val="1"/>
        </w:numPr>
        <w:rPr>
          <w:rFonts w:ascii="Times New Roman" w:hAnsi="Times New Roman" w:cs="Times New Roman"/>
          <w:i/>
          <w:iCs/>
        </w:rPr>
      </w:pPr>
      <w:r>
        <w:rPr>
          <w:rFonts w:ascii="Times New Roman" w:hAnsi="Times New Roman" w:cs="Times New Roman"/>
        </w:rPr>
        <w:t xml:space="preserve">The court </w:t>
      </w:r>
      <w:r w:rsidRPr="00B71B54">
        <w:rPr>
          <w:rFonts w:ascii="Times New Roman" w:hAnsi="Times New Roman" w:cs="Times New Roman"/>
          <w:b/>
          <w:bCs/>
          <w:u w:val="single"/>
        </w:rPr>
        <w:t>must</w:t>
      </w:r>
      <w:r>
        <w:rPr>
          <w:rFonts w:ascii="Times New Roman" w:hAnsi="Times New Roman" w:cs="Times New Roman"/>
        </w:rPr>
        <w:t xml:space="preserve"> consider:</w:t>
      </w:r>
    </w:p>
    <w:p w14:paraId="0AC50C08" w14:textId="6D38D732" w:rsidR="00DA7E61" w:rsidRPr="00DA7E61" w:rsidRDefault="00DA7E61" w:rsidP="00DA7E61">
      <w:pPr>
        <w:pStyle w:val="ListParagraph"/>
        <w:numPr>
          <w:ilvl w:val="5"/>
          <w:numId w:val="1"/>
        </w:numPr>
        <w:rPr>
          <w:rFonts w:ascii="Times New Roman" w:hAnsi="Times New Roman" w:cs="Times New Roman"/>
          <w:i/>
          <w:iCs/>
        </w:rPr>
      </w:pPr>
      <w:r>
        <w:rPr>
          <w:rFonts w:ascii="Times New Roman" w:hAnsi="Times New Roman" w:cs="Times New Roman"/>
        </w:rPr>
        <w:t xml:space="preserve">The work counsel has done in identifying potential claims in the </w:t>
      </w:r>
      <w:proofErr w:type="gramStart"/>
      <w:r>
        <w:rPr>
          <w:rFonts w:ascii="Times New Roman" w:hAnsi="Times New Roman" w:cs="Times New Roman"/>
        </w:rPr>
        <w:t>action;</w:t>
      </w:r>
      <w:proofErr w:type="gramEnd"/>
    </w:p>
    <w:p w14:paraId="1C6BCA9B" w14:textId="54A5DC0F" w:rsidR="00DA7E61" w:rsidRPr="007E29DD" w:rsidRDefault="00DA7E61" w:rsidP="00DA7E61">
      <w:pPr>
        <w:pStyle w:val="ListParagraph"/>
        <w:numPr>
          <w:ilvl w:val="6"/>
          <w:numId w:val="1"/>
        </w:numPr>
        <w:rPr>
          <w:rFonts w:ascii="Times New Roman" w:hAnsi="Times New Roman" w:cs="Times New Roman"/>
          <w:i/>
          <w:iCs/>
        </w:rPr>
      </w:pPr>
      <w:r>
        <w:rPr>
          <w:rFonts w:ascii="Times New Roman" w:hAnsi="Times New Roman" w:cs="Times New Roman"/>
        </w:rPr>
        <w:t xml:space="preserve">Was the class action on its face or </w:t>
      </w:r>
      <w:r w:rsidR="007E29DD">
        <w:rPr>
          <w:rFonts w:ascii="Times New Roman" w:hAnsi="Times New Roman" w:cs="Times New Roman"/>
        </w:rPr>
        <w:t xml:space="preserve">was it difficult to find the common question of law or </w:t>
      </w:r>
      <w:proofErr w:type="gramStart"/>
      <w:r w:rsidR="007E29DD">
        <w:rPr>
          <w:rFonts w:ascii="Times New Roman" w:hAnsi="Times New Roman" w:cs="Times New Roman"/>
        </w:rPr>
        <w:t>fact</w:t>
      </w:r>
      <w:proofErr w:type="gramEnd"/>
    </w:p>
    <w:p w14:paraId="3BD2CF57" w14:textId="3B64D738" w:rsidR="007E29DD" w:rsidRPr="00B71B54" w:rsidRDefault="007E29DD" w:rsidP="007E29DD">
      <w:pPr>
        <w:pStyle w:val="ListParagraph"/>
        <w:numPr>
          <w:ilvl w:val="5"/>
          <w:numId w:val="1"/>
        </w:numPr>
        <w:rPr>
          <w:rFonts w:ascii="Times New Roman" w:hAnsi="Times New Roman" w:cs="Times New Roman"/>
          <w:i/>
          <w:iCs/>
        </w:rPr>
      </w:pPr>
      <w:r>
        <w:rPr>
          <w:rFonts w:ascii="Times New Roman" w:hAnsi="Times New Roman" w:cs="Times New Roman"/>
        </w:rPr>
        <w:t>Counsel’s experience in handling class actions, other complex litigation, and typ</w:t>
      </w:r>
      <w:r w:rsidR="00B71B54">
        <w:rPr>
          <w:rFonts w:ascii="Times New Roman" w:hAnsi="Times New Roman" w:cs="Times New Roman"/>
        </w:rPr>
        <w:t xml:space="preserve">es of claims asserted in the </w:t>
      </w:r>
      <w:proofErr w:type="gramStart"/>
      <w:r w:rsidR="00B71B54">
        <w:rPr>
          <w:rFonts w:ascii="Times New Roman" w:hAnsi="Times New Roman" w:cs="Times New Roman"/>
        </w:rPr>
        <w:t>action;</w:t>
      </w:r>
      <w:proofErr w:type="gramEnd"/>
    </w:p>
    <w:p w14:paraId="18CA1C06" w14:textId="0E52262E" w:rsidR="00B71B54" w:rsidRPr="00B71B54" w:rsidRDefault="00B71B54" w:rsidP="007E29DD">
      <w:pPr>
        <w:pStyle w:val="ListParagraph"/>
        <w:numPr>
          <w:ilvl w:val="5"/>
          <w:numId w:val="1"/>
        </w:numPr>
        <w:rPr>
          <w:rFonts w:ascii="Times New Roman" w:hAnsi="Times New Roman" w:cs="Times New Roman"/>
          <w:i/>
          <w:iCs/>
        </w:rPr>
      </w:pPr>
      <w:r>
        <w:rPr>
          <w:rFonts w:ascii="Times New Roman" w:hAnsi="Times New Roman" w:cs="Times New Roman"/>
        </w:rPr>
        <w:t xml:space="preserve">Counsel’s knowledge of the applicable law; </w:t>
      </w:r>
      <w:r w:rsidRPr="00B71B54">
        <w:rPr>
          <w:rFonts w:ascii="Times New Roman" w:hAnsi="Times New Roman" w:cs="Times New Roman"/>
          <w:b/>
          <w:bCs/>
          <w:u w:val="single"/>
        </w:rPr>
        <w:t>and</w:t>
      </w:r>
      <w:r>
        <w:rPr>
          <w:rFonts w:ascii="Times New Roman" w:hAnsi="Times New Roman" w:cs="Times New Roman"/>
        </w:rPr>
        <w:t xml:space="preserve"> </w:t>
      </w:r>
    </w:p>
    <w:p w14:paraId="17057FFC" w14:textId="5C3A5FEB" w:rsidR="00B71B54" w:rsidRPr="00B71B54" w:rsidRDefault="00B71B54" w:rsidP="007E29DD">
      <w:pPr>
        <w:pStyle w:val="ListParagraph"/>
        <w:numPr>
          <w:ilvl w:val="5"/>
          <w:numId w:val="1"/>
        </w:numPr>
        <w:rPr>
          <w:rFonts w:ascii="Times New Roman" w:hAnsi="Times New Roman" w:cs="Times New Roman"/>
          <w:i/>
          <w:iCs/>
        </w:rPr>
      </w:pPr>
      <w:r>
        <w:rPr>
          <w:rFonts w:ascii="Times New Roman" w:hAnsi="Times New Roman" w:cs="Times New Roman"/>
        </w:rPr>
        <w:t>The resources that counsel will commit to representing the class.</w:t>
      </w:r>
    </w:p>
    <w:p w14:paraId="769F84AB" w14:textId="52C73BBB" w:rsidR="00B71B54" w:rsidRPr="00B71B54" w:rsidRDefault="00B71B54" w:rsidP="00B71B54">
      <w:pPr>
        <w:pStyle w:val="ListParagraph"/>
        <w:numPr>
          <w:ilvl w:val="6"/>
          <w:numId w:val="1"/>
        </w:numPr>
        <w:rPr>
          <w:rFonts w:ascii="Times New Roman" w:hAnsi="Times New Roman" w:cs="Times New Roman"/>
          <w:i/>
          <w:iCs/>
        </w:rPr>
      </w:pPr>
      <w:r>
        <w:rPr>
          <w:rFonts w:ascii="Times New Roman" w:hAnsi="Times New Roman" w:cs="Times New Roman"/>
        </w:rPr>
        <w:t xml:space="preserve">Does counsel have the $$ to put forward when representing this </w:t>
      </w:r>
      <w:proofErr w:type="gramStart"/>
      <w:r>
        <w:rPr>
          <w:rFonts w:ascii="Times New Roman" w:hAnsi="Times New Roman" w:cs="Times New Roman"/>
        </w:rPr>
        <w:t>suit</w:t>
      </w:r>
      <w:proofErr w:type="gramEnd"/>
    </w:p>
    <w:p w14:paraId="050DBEFF" w14:textId="6E501BDE" w:rsidR="00B71B54" w:rsidRPr="00984707" w:rsidRDefault="00C52694" w:rsidP="00C52694">
      <w:pPr>
        <w:pStyle w:val="ListParagraph"/>
        <w:numPr>
          <w:ilvl w:val="2"/>
          <w:numId w:val="1"/>
        </w:numPr>
        <w:rPr>
          <w:rFonts w:ascii="Times New Roman" w:hAnsi="Times New Roman" w:cs="Times New Roman"/>
          <w:i/>
          <w:iCs/>
        </w:rPr>
      </w:pPr>
      <w:r>
        <w:rPr>
          <w:rFonts w:ascii="Times New Roman" w:hAnsi="Times New Roman" w:cs="Times New Roman"/>
        </w:rPr>
        <w:t>Effec</w:t>
      </w:r>
      <w:r w:rsidR="00984707">
        <w:rPr>
          <w:rFonts w:ascii="Times New Roman" w:hAnsi="Times New Roman" w:cs="Times New Roman"/>
        </w:rPr>
        <w:t xml:space="preserve">t of Judgment </w:t>
      </w:r>
    </w:p>
    <w:p w14:paraId="3D0579AB" w14:textId="1F34F0C1" w:rsidR="00984707" w:rsidRPr="00BA144B" w:rsidRDefault="00984707" w:rsidP="00984707">
      <w:pPr>
        <w:pStyle w:val="ListParagraph"/>
        <w:numPr>
          <w:ilvl w:val="3"/>
          <w:numId w:val="1"/>
        </w:numPr>
        <w:rPr>
          <w:rFonts w:ascii="Times New Roman" w:hAnsi="Times New Roman" w:cs="Times New Roman"/>
          <w:i/>
          <w:iCs/>
        </w:rPr>
      </w:pPr>
      <w:r>
        <w:rPr>
          <w:rFonts w:ascii="Times New Roman" w:hAnsi="Times New Roman" w:cs="Times New Roman"/>
          <w:u w:val="single"/>
        </w:rPr>
        <w:t>All members</w:t>
      </w:r>
      <w:r>
        <w:rPr>
          <w:rFonts w:ascii="Times New Roman" w:hAnsi="Times New Roman" w:cs="Times New Roman"/>
        </w:rPr>
        <w:t xml:space="preserve"> of a class will be </w:t>
      </w:r>
      <w:r>
        <w:rPr>
          <w:rFonts w:ascii="Times New Roman" w:hAnsi="Times New Roman" w:cs="Times New Roman"/>
          <w:u w:val="single"/>
        </w:rPr>
        <w:t>bound</w:t>
      </w:r>
      <w:r>
        <w:rPr>
          <w:rFonts w:ascii="Times New Roman" w:hAnsi="Times New Roman" w:cs="Times New Roman"/>
        </w:rPr>
        <w:t xml:space="preserve"> by the judgment </w:t>
      </w:r>
      <w:r w:rsidR="00942406">
        <w:rPr>
          <w:rFonts w:ascii="Times New Roman" w:hAnsi="Times New Roman" w:cs="Times New Roman"/>
        </w:rPr>
        <w:t>rendered</w:t>
      </w:r>
      <w:r>
        <w:rPr>
          <w:rFonts w:ascii="Times New Roman" w:hAnsi="Times New Roman" w:cs="Times New Roman"/>
        </w:rPr>
        <w:t xml:space="preserve"> in a class action – except those in a </w:t>
      </w:r>
      <w:r w:rsidR="00942406">
        <w:rPr>
          <w:rFonts w:ascii="Times New Roman" w:hAnsi="Times New Roman" w:cs="Times New Roman"/>
        </w:rPr>
        <w:t xml:space="preserve">(b)(3) common question class action who notify the court that they opted out – members </w:t>
      </w:r>
      <w:r w:rsidR="00BA144B">
        <w:rPr>
          <w:rFonts w:ascii="Times New Roman" w:hAnsi="Times New Roman" w:cs="Times New Roman"/>
        </w:rPr>
        <w:t>of class actions pursuant to (b)(1) and (b)(2) may not opt out.</w:t>
      </w:r>
    </w:p>
    <w:p w14:paraId="4D2F3EEE" w14:textId="4CF920A9" w:rsidR="00BA144B" w:rsidRPr="006A4B7B" w:rsidRDefault="005F10E0" w:rsidP="00BA144B">
      <w:pPr>
        <w:pStyle w:val="ListParagraph"/>
        <w:numPr>
          <w:ilvl w:val="2"/>
          <w:numId w:val="1"/>
        </w:numPr>
        <w:rPr>
          <w:rFonts w:ascii="Times New Roman" w:hAnsi="Times New Roman" w:cs="Times New Roman"/>
          <w:i/>
          <w:iCs/>
        </w:rPr>
      </w:pPr>
      <w:r>
        <w:rPr>
          <w:rFonts w:ascii="Times New Roman" w:hAnsi="Times New Roman" w:cs="Times New Roman"/>
        </w:rPr>
        <w:t xml:space="preserve">Subject Matter </w:t>
      </w:r>
      <w:r w:rsidR="006A4B7B">
        <w:rPr>
          <w:rFonts w:ascii="Times New Roman" w:hAnsi="Times New Roman" w:cs="Times New Roman"/>
        </w:rPr>
        <w:t xml:space="preserve">Jurisdiction </w:t>
      </w:r>
    </w:p>
    <w:p w14:paraId="233B73EE" w14:textId="68DC05CD" w:rsidR="006A4B7B" w:rsidRPr="001C7632" w:rsidRDefault="00B62C4D" w:rsidP="006A4B7B">
      <w:pPr>
        <w:pStyle w:val="ListParagraph"/>
        <w:numPr>
          <w:ilvl w:val="3"/>
          <w:numId w:val="1"/>
        </w:numPr>
        <w:rPr>
          <w:rFonts w:ascii="Times New Roman" w:hAnsi="Times New Roman" w:cs="Times New Roman"/>
          <w:i/>
          <w:iCs/>
        </w:rPr>
      </w:pPr>
      <w:r>
        <w:rPr>
          <w:rFonts w:ascii="Times New Roman" w:hAnsi="Times New Roman" w:cs="Times New Roman"/>
          <w:b/>
          <w:bCs/>
        </w:rPr>
        <w:t xml:space="preserve">Diversity. </w:t>
      </w:r>
      <w:r w:rsidR="006A4B7B">
        <w:rPr>
          <w:rFonts w:ascii="Times New Roman" w:hAnsi="Times New Roman" w:cs="Times New Roman"/>
        </w:rPr>
        <w:t xml:space="preserve">In class actions founded on diversity – </w:t>
      </w:r>
      <w:r w:rsidR="006A4B7B">
        <w:rPr>
          <w:rFonts w:ascii="Times New Roman" w:hAnsi="Times New Roman" w:cs="Times New Roman"/>
          <w:i/>
          <w:iCs/>
        </w:rPr>
        <w:t xml:space="preserve">only the citizenship of the named </w:t>
      </w:r>
      <w:r>
        <w:rPr>
          <w:rFonts w:ascii="Times New Roman" w:hAnsi="Times New Roman" w:cs="Times New Roman"/>
          <w:i/>
          <w:iCs/>
        </w:rPr>
        <w:t>representatives</w:t>
      </w:r>
      <w:r w:rsidR="006A4B7B">
        <w:rPr>
          <w:rFonts w:ascii="Times New Roman" w:hAnsi="Times New Roman" w:cs="Times New Roman"/>
          <w:i/>
          <w:iCs/>
        </w:rPr>
        <w:t xml:space="preserve"> </w:t>
      </w:r>
      <w:r w:rsidR="006A4B7B">
        <w:rPr>
          <w:rFonts w:ascii="Times New Roman" w:hAnsi="Times New Roman" w:cs="Times New Roman"/>
        </w:rPr>
        <w:t xml:space="preserve">of the class is </w:t>
      </w:r>
      <w:proofErr w:type="gramStart"/>
      <w:r w:rsidR="006A4B7B">
        <w:rPr>
          <w:rFonts w:ascii="Times New Roman" w:hAnsi="Times New Roman" w:cs="Times New Roman"/>
        </w:rPr>
        <w:t>taken into account</w:t>
      </w:r>
      <w:proofErr w:type="gramEnd"/>
      <w:r w:rsidR="006A4B7B">
        <w:rPr>
          <w:rFonts w:ascii="Times New Roman" w:hAnsi="Times New Roman" w:cs="Times New Roman"/>
        </w:rPr>
        <w:t xml:space="preserve"> to establish</w:t>
      </w:r>
      <w:r>
        <w:rPr>
          <w:rFonts w:ascii="Times New Roman" w:hAnsi="Times New Roman" w:cs="Times New Roman"/>
        </w:rPr>
        <w:t xml:space="preserve"> diversity </w:t>
      </w:r>
      <w:r w:rsidR="00B85375">
        <w:rPr>
          <w:rFonts w:ascii="Times New Roman" w:hAnsi="Times New Roman" w:cs="Times New Roman"/>
        </w:rPr>
        <w:t>–</w:t>
      </w:r>
      <w:r>
        <w:rPr>
          <w:rFonts w:ascii="Times New Roman" w:hAnsi="Times New Roman" w:cs="Times New Roman"/>
        </w:rPr>
        <w:t xml:space="preserve"> </w:t>
      </w:r>
      <w:r w:rsidR="00BE1252">
        <w:rPr>
          <w:rFonts w:ascii="Times New Roman" w:hAnsi="Times New Roman" w:cs="Times New Roman"/>
        </w:rPr>
        <w:t xml:space="preserve">the </w:t>
      </w:r>
      <w:r w:rsidR="00B85375">
        <w:rPr>
          <w:rFonts w:ascii="Times New Roman" w:hAnsi="Times New Roman" w:cs="Times New Roman"/>
        </w:rPr>
        <w:t xml:space="preserve">amount in controversy requirement is </w:t>
      </w:r>
      <w:r w:rsidR="00BE1252">
        <w:rPr>
          <w:rFonts w:ascii="Times New Roman" w:hAnsi="Times New Roman" w:cs="Times New Roman"/>
        </w:rPr>
        <w:t>satisfied</w:t>
      </w:r>
      <w:r w:rsidR="00B85375">
        <w:rPr>
          <w:rFonts w:ascii="Times New Roman" w:hAnsi="Times New Roman" w:cs="Times New Roman"/>
        </w:rPr>
        <w:t xml:space="preserve"> in a class action that invoke</w:t>
      </w:r>
      <w:r w:rsidR="00BE1252">
        <w:rPr>
          <w:rFonts w:ascii="Times New Roman" w:hAnsi="Times New Roman" w:cs="Times New Roman"/>
        </w:rPr>
        <w:t xml:space="preserve">s diversity of citizenship if </w:t>
      </w:r>
      <w:r w:rsidR="00BE1252">
        <w:rPr>
          <w:rFonts w:ascii="Times New Roman" w:hAnsi="Times New Roman" w:cs="Times New Roman"/>
          <w:i/>
          <w:iCs/>
        </w:rPr>
        <w:t xml:space="preserve">any named representative’s </w:t>
      </w:r>
      <w:r w:rsidR="00BE1252">
        <w:rPr>
          <w:rFonts w:ascii="Times New Roman" w:hAnsi="Times New Roman" w:cs="Times New Roman"/>
        </w:rPr>
        <w:t xml:space="preserve">claim exceeds $75,000. </w:t>
      </w:r>
    </w:p>
    <w:p w14:paraId="0A0362C4" w14:textId="3A78EDAA" w:rsidR="001C7632" w:rsidRPr="005F10E0" w:rsidRDefault="001C7632" w:rsidP="006A4B7B">
      <w:pPr>
        <w:pStyle w:val="ListParagraph"/>
        <w:numPr>
          <w:ilvl w:val="3"/>
          <w:numId w:val="1"/>
        </w:numPr>
        <w:rPr>
          <w:rFonts w:ascii="Times New Roman" w:hAnsi="Times New Roman" w:cs="Times New Roman"/>
          <w:i/>
          <w:iCs/>
        </w:rPr>
      </w:pPr>
      <w:r>
        <w:rPr>
          <w:rFonts w:ascii="Times New Roman" w:hAnsi="Times New Roman" w:cs="Times New Roman"/>
          <w:b/>
          <w:bCs/>
        </w:rPr>
        <w:t xml:space="preserve">Federal question. </w:t>
      </w:r>
      <w:r>
        <w:rPr>
          <w:rFonts w:ascii="Times New Roman" w:hAnsi="Times New Roman" w:cs="Times New Roman"/>
        </w:rPr>
        <w:t>If class asserts a claim arising under federal law</w:t>
      </w:r>
      <w:r w:rsidR="005F10E0">
        <w:rPr>
          <w:rFonts w:ascii="Times New Roman" w:hAnsi="Times New Roman" w:cs="Times New Roman"/>
        </w:rPr>
        <w:t xml:space="preserve"> can invoke federal question jurisdiction.</w:t>
      </w:r>
    </w:p>
    <w:p w14:paraId="28E5D6EE" w14:textId="19228A2E" w:rsidR="005F10E0" w:rsidRPr="00882C02" w:rsidRDefault="00882C02" w:rsidP="005F10E0">
      <w:pPr>
        <w:pStyle w:val="ListParagraph"/>
        <w:numPr>
          <w:ilvl w:val="2"/>
          <w:numId w:val="1"/>
        </w:numPr>
        <w:rPr>
          <w:rFonts w:ascii="Times New Roman" w:hAnsi="Times New Roman" w:cs="Times New Roman"/>
          <w:i/>
          <w:iCs/>
        </w:rPr>
      </w:pPr>
      <w:r>
        <w:rPr>
          <w:rFonts w:ascii="Times New Roman" w:hAnsi="Times New Roman" w:cs="Times New Roman"/>
        </w:rPr>
        <w:t xml:space="preserve">Dismissal or Settlement </w:t>
      </w:r>
    </w:p>
    <w:p w14:paraId="0F6BC1F5" w14:textId="0A0AFAA9" w:rsidR="00882C02" w:rsidRPr="00B57B5A" w:rsidRDefault="00882C02" w:rsidP="00882C02">
      <w:pPr>
        <w:pStyle w:val="ListParagraph"/>
        <w:numPr>
          <w:ilvl w:val="3"/>
          <w:numId w:val="1"/>
        </w:numPr>
        <w:rPr>
          <w:rFonts w:ascii="Times New Roman" w:hAnsi="Times New Roman" w:cs="Times New Roman"/>
          <w:i/>
          <w:iCs/>
        </w:rPr>
      </w:pPr>
      <w:r>
        <w:rPr>
          <w:rFonts w:ascii="Times New Roman" w:hAnsi="Times New Roman" w:cs="Times New Roman"/>
        </w:rPr>
        <w:t xml:space="preserve">The court must approve the dismissal or settlement of a class action </w:t>
      </w:r>
      <w:r w:rsidR="00B57B5A">
        <w:rPr>
          <w:rFonts w:ascii="Times New Roman" w:hAnsi="Times New Roman" w:cs="Times New Roman"/>
        </w:rPr>
        <w:t>–</w:t>
      </w:r>
      <w:r>
        <w:rPr>
          <w:rFonts w:ascii="Times New Roman" w:hAnsi="Times New Roman" w:cs="Times New Roman"/>
        </w:rPr>
        <w:t xml:space="preserve"> </w:t>
      </w:r>
      <w:r w:rsidR="00B57B5A">
        <w:rPr>
          <w:rFonts w:ascii="Times New Roman" w:hAnsi="Times New Roman" w:cs="Times New Roman"/>
        </w:rPr>
        <w:t xml:space="preserve">the class must satisfy the requirements for </w:t>
      </w:r>
      <w:proofErr w:type="spellStart"/>
      <w:r w:rsidR="000E153F">
        <w:rPr>
          <w:rFonts w:ascii="Times New Roman" w:hAnsi="Times New Roman" w:cs="Times New Roman"/>
        </w:rPr>
        <w:t>cer</w:t>
      </w:r>
      <w:proofErr w:type="spellEnd"/>
      <w:r w:rsidR="00B57B5A">
        <w:rPr>
          <w:rFonts w:ascii="Times New Roman" w:hAnsi="Times New Roman" w:cs="Times New Roman"/>
        </w:rPr>
        <w:t xml:space="preserve"> under Rule 23(Ab) and (b) before a settlement is approved. </w:t>
      </w:r>
    </w:p>
    <w:p w14:paraId="0C8F2742" w14:textId="32614D3B" w:rsidR="00B57B5A" w:rsidRPr="00695F08" w:rsidRDefault="00B57B5A" w:rsidP="00B57B5A">
      <w:pPr>
        <w:pStyle w:val="ListParagraph"/>
        <w:numPr>
          <w:ilvl w:val="4"/>
          <w:numId w:val="1"/>
        </w:numPr>
        <w:rPr>
          <w:rFonts w:ascii="Times New Roman" w:hAnsi="Times New Roman" w:cs="Times New Roman"/>
          <w:i/>
          <w:iCs/>
        </w:rPr>
      </w:pPr>
      <w:r>
        <w:rPr>
          <w:rFonts w:ascii="Times New Roman" w:hAnsi="Times New Roman" w:cs="Times New Roman"/>
        </w:rPr>
        <w:t>Notice of Dismissal or settlem</w:t>
      </w:r>
      <w:r w:rsidR="00695F08">
        <w:rPr>
          <w:rFonts w:ascii="Times New Roman" w:hAnsi="Times New Roman" w:cs="Times New Roman"/>
        </w:rPr>
        <w:t xml:space="preserve">ent </w:t>
      </w:r>
    </w:p>
    <w:p w14:paraId="7DEDE87B" w14:textId="0F080DB8" w:rsidR="00695F08" w:rsidRPr="00083BEE" w:rsidRDefault="00695F08" w:rsidP="00695F08">
      <w:pPr>
        <w:pStyle w:val="ListParagraph"/>
        <w:numPr>
          <w:ilvl w:val="5"/>
          <w:numId w:val="1"/>
        </w:numPr>
        <w:rPr>
          <w:rFonts w:ascii="Times New Roman" w:hAnsi="Times New Roman" w:cs="Times New Roman"/>
          <w:i/>
          <w:iCs/>
        </w:rPr>
      </w:pPr>
      <w:r>
        <w:rPr>
          <w:rFonts w:ascii="Times New Roman" w:hAnsi="Times New Roman" w:cs="Times New Roman"/>
        </w:rPr>
        <w:t xml:space="preserve">Notice of the proposed dismissal or settlement </w:t>
      </w:r>
      <w:r w:rsidR="00083BEE">
        <w:rPr>
          <w:rFonts w:ascii="Times New Roman" w:hAnsi="Times New Roman" w:cs="Times New Roman"/>
        </w:rPr>
        <w:t xml:space="preserve">in all types of class actions (rule 23(b) (1-3)) </w:t>
      </w:r>
      <w:r>
        <w:rPr>
          <w:rFonts w:ascii="Times New Roman" w:hAnsi="Times New Roman" w:cs="Times New Roman"/>
        </w:rPr>
        <w:t>must be given to all</w:t>
      </w:r>
      <w:r w:rsidR="001C15A6">
        <w:rPr>
          <w:rFonts w:ascii="Times New Roman" w:hAnsi="Times New Roman" w:cs="Times New Roman"/>
        </w:rPr>
        <w:t xml:space="preserve"> members of the class in a manner ordered by the </w:t>
      </w:r>
      <w:proofErr w:type="gramStart"/>
      <w:r w:rsidR="001C15A6">
        <w:rPr>
          <w:rFonts w:ascii="Times New Roman" w:hAnsi="Times New Roman" w:cs="Times New Roman"/>
        </w:rPr>
        <w:t>court</w:t>
      </w:r>
      <w:proofErr w:type="gramEnd"/>
      <w:r w:rsidR="001C15A6">
        <w:rPr>
          <w:rFonts w:ascii="Times New Roman" w:hAnsi="Times New Roman" w:cs="Times New Roman"/>
        </w:rPr>
        <w:t xml:space="preserve"> </w:t>
      </w:r>
    </w:p>
    <w:p w14:paraId="637A306F" w14:textId="075B3153" w:rsidR="00083BEE" w:rsidRPr="00564B5D" w:rsidRDefault="0074668C" w:rsidP="00083BEE">
      <w:pPr>
        <w:pStyle w:val="ListParagraph"/>
        <w:numPr>
          <w:ilvl w:val="6"/>
          <w:numId w:val="1"/>
        </w:numPr>
        <w:rPr>
          <w:rFonts w:ascii="Times New Roman" w:hAnsi="Times New Roman" w:cs="Times New Roman"/>
          <w:i/>
          <w:iCs/>
        </w:rPr>
      </w:pPr>
      <w:r>
        <w:rPr>
          <w:rFonts w:ascii="Times New Roman" w:hAnsi="Times New Roman" w:cs="Times New Roman"/>
        </w:rPr>
        <w:t>Purpose</w:t>
      </w:r>
      <w:r w:rsidR="00083BEE">
        <w:rPr>
          <w:rFonts w:ascii="Times New Roman" w:hAnsi="Times New Roman" w:cs="Times New Roman"/>
        </w:rPr>
        <w:t xml:space="preserve"> </w:t>
      </w:r>
      <w:r w:rsidR="00997823">
        <w:rPr>
          <w:rFonts w:ascii="Times New Roman" w:hAnsi="Times New Roman" w:cs="Times New Roman"/>
        </w:rPr>
        <w:t xml:space="preserve">of notice to class members is to allow them to object to the proposed dismissal or settlement when the court holds a </w:t>
      </w:r>
      <w:r w:rsidR="00997823">
        <w:rPr>
          <w:rFonts w:ascii="Times New Roman" w:hAnsi="Times New Roman" w:cs="Times New Roman"/>
          <w:i/>
          <w:iCs/>
        </w:rPr>
        <w:t xml:space="preserve">fairness hearing </w:t>
      </w:r>
      <w:r w:rsidR="00997823">
        <w:rPr>
          <w:rFonts w:ascii="Times New Roman" w:hAnsi="Times New Roman" w:cs="Times New Roman"/>
        </w:rPr>
        <w:t xml:space="preserve">to determine whether to approve the </w:t>
      </w:r>
      <w:r w:rsidR="00564B5D">
        <w:rPr>
          <w:rFonts w:ascii="Times New Roman" w:hAnsi="Times New Roman" w:cs="Times New Roman"/>
        </w:rPr>
        <w:t xml:space="preserve">dismissal or </w:t>
      </w:r>
      <w:proofErr w:type="gramStart"/>
      <w:r w:rsidR="00564B5D">
        <w:rPr>
          <w:rFonts w:ascii="Times New Roman" w:hAnsi="Times New Roman" w:cs="Times New Roman"/>
        </w:rPr>
        <w:t>settlement</w:t>
      </w:r>
      <w:proofErr w:type="gramEnd"/>
    </w:p>
    <w:p w14:paraId="58AF119B" w14:textId="0C495AB6" w:rsidR="00564B5D" w:rsidRPr="00564B5D" w:rsidRDefault="00564B5D" w:rsidP="00564B5D">
      <w:pPr>
        <w:pStyle w:val="ListParagraph"/>
        <w:numPr>
          <w:ilvl w:val="4"/>
          <w:numId w:val="1"/>
        </w:numPr>
        <w:rPr>
          <w:rFonts w:ascii="Times New Roman" w:hAnsi="Times New Roman" w:cs="Times New Roman"/>
          <w:i/>
          <w:iCs/>
        </w:rPr>
      </w:pPr>
      <w:r>
        <w:rPr>
          <w:rFonts w:ascii="Times New Roman" w:hAnsi="Times New Roman" w:cs="Times New Roman"/>
        </w:rPr>
        <w:t xml:space="preserve">Procedures for Settlements of Class Action Suits </w:t>
      </w:r>
    </w:p>
    <w:p w14:paraId="59C881FA" w14:textId="3F76DBEC" w:rsidR="00564B5D" w:rsidRPr="000109C1" w:rsidRDefault="00F24BDC" w:rsidP="00564B5D">
      <w:pPr>
        <w:pStyle w:val="ListParagraph"/>
        <w:numPr>
          <w:ilvl w:val="5"/>
          <w:numId w:val="1"/>
        </w:numPr>
        <w:rPr>
          <w:rFonts w:ascii="Times New Roman" w:hAnsi="Times New Roman" w:cs="Times New Roman"/>
          <w:i/>
          <w:iCs/>
        </w:rPr>
      </w:pPr>
      <w:r>
        <w:rPr>
          <w:rFonts w:ascii="Times New Roman" w:hAnsi="Times New Roman" w:cs="Times New Roman"/>
        </w:rPr>
        <w:t xml:space="preserve">The court must hold a settlement hearing – </w:t>
      </w:r>
      <w:r>
        <w:rPr>
          <w:rFonts w:ascii="Times New Roman" w:hAnsi="Times New Roman" w:cs="Times New Roman"/>
          <w:i/>
          <w:iCs/>
        </w:rPr>
        <w:t xml:space="preserve">fairness hearing – </w:t>
      </w:r>
      <w:r>
        <w:rPr>
          <w:rFonts w:ascii="Times New Roman" w:hAnsi="Times New Roman" w:cs="Times New Roman"/>
        </w:rPr>
        <w:t xml:space="preserve">if the judgment will bind the class and permits settlement only if the court finds the terms to be </w:t>
      </w:r>
      <w:r>
        <w:rPr>
          <w:rFonts w:ascii="Times New Roman" w:hAnsi="Times New Roman" w:cs="Times New Roman"/>
          <w:i/>
          <w:iCs/>
        </w:rPr>
        <w:t xml:space="preserve">fair, reasonable, and adequate, </w:t>
      </w:r>
      <w:r>
        <w:rPr>
          <w:rFonts w:ascii="Times New Roman" w:hAnsi="Times New Roman" w:cs="Times New Roman"/>
        </w:rPr>
        <w:t>co</w:t>
      </w:r>
      <w:r w:rsidR="007578F8">
        <w:rPr>
          <w:rFonts w:ascii="Times New Roman" w:hAnsi="Times New Roman" w:cs="Times New Roman"/>
        </w:rPr>
        <w:t xml:space="preserve">nsidering such factors </w:t>
      </w:r>
      <w:r w:rsidR="000109C1">
        <w:rPr>
          <w:rFonts w:ascii="Times New Roman" w:hAnsi="Times New Roman" w:cs="Times New Roman"/>
        </w:rPr>
        <w:t>as whether:</w:t>
      </w:r>
    </w:p>
    <w:p w14:paraId="1E83D38C" w14:textId="69BFC31F" w:rsidR="000109C1" w:rsidRPr="000109C1" w:rsidRDefault="000109C1" w:rsidP="000109C1">
      <w:pPr>
        <w:pStyle w:val="ListParagraph"/>
        <w:numPr>
          <w:ilvl w:val="6"/>
          <w:numId w:val="1"/>
        </w:numPr>
        <w:rPr>
          <w:rFonts w:ascii="Times New Roman" w:hAnsi="Times New Roman" w:cs="Times New Roman"/>
          <w:i/>
          <w:iCs/>
        </w:rPr>
      </w:pPr>
      <w:r>
        <w:rPr>
          <w:rFonts w:ascii="Times New Roman" w:hAnsi="Times New Roman" w:cs="Times New Roman"/>
        </w:rPr>
        <w:t xml:space="preserve">The class rep and class counsel have fairly and adequately represented the </w:t>
      </w:r>
      <w:proofErr w:type="gramStart"/>
      <w:r>
        <w:rPr>
          <w:rFonts w:ascii="Times New Roman" w:hAnsi="Times New Roman" w:cs="Times New Roman"/>
        </w:rPr>
        <w:t>class;</w:t>
      </w:r>
      <w:proofErr w:type="gramEnd"/>
    </w:p>
    <w:p w14:paraId="233F98ED" w14:textId="0B3E6277" w:rsidR="000109C1" w:rsidRPr="000109C1" w:rsidRDefault="000109C1" w:rsidP="000109C1">
      <w:pPr>
        <w:pStyle w:val="ListParagraph"/>
        <w:numPr>
          <w:ilvl w:val="6"/>
          <w:numId w:val="1"/>
        </w:numPr>
        <w:rPr>
          <w:rFonts w:ascii="Times New Roman" w:hAnsi="Times New Roman" w:cs="Times New Roman"/>
          <w:i/>
          <w:iCs/>
        </w:rPr>
      </w:pPr>
      <w:r>
        <w:rPr>
          <w:rFonts w:ascii="Times New Roman" w:hAnsi="Times New Roman" w:cs="Times New Roman"/>
        </w:rPr>
        <w:t xml:space="preserve">The settlement was negotiated at arm’s </w:t>
      </w:r>
      <w:proofErr w:type="gramStart"/>
      <w:r>
        <w:rPr>
          <w:rFonts w:ascii="Times New Roman" w:hAnsi="Times New Roman" w:cs="Times New Roman"/>
        </w:rPr>
        <w:t>length;</w:t>
      </w:r>
      <w:proofErr w:type="gramEnd"/>
    </w:p>
    <w:p w14:paraId="7FB874EB" w14:textId="34852973" w:rsidR="000109C1" w:rsidRPr="006D67F0" w:rsidRDefault="000109C1" w:rsidP="000109C1">
      <w:pPr>
        <w:pStyle w:val="ListParagraph"/>
        <w:numPr>
          <w:ilvl w:val="6"/>
          <w:numId w:val="1"/>
        </w:numPr>
        <w:rPr>
          <w:rFonts w:ascii="Times New Roman" w:hAnsi="Times New Roman" w:cs="Times New Roman"/>
          <w:i/>
          <w:iCs/>
        </w:rPr>
      </w:pPr>
      <w:r>
        <w:rPr>
          <w:rFonts w:ascii="Times New Roman" w:hAnsi="Times New Roman" w:cs="Times New Roman"/>
        </w:rPr>
        <w:t xml:space="preserve">The relief provided to the class is adequate </w:t>
      </w:r>
      <w:proofErr w:type="gramStart"/>
      <w:r>
        <w:rPr>
          <w:rFonts w:ascii="Times New Roman" w:hAnsi="Times New Roman" w:cs="Times New Roman"/>
        </w:rPr>
        <w:t>in light of</w:t>
      </w:r>
      <w:proofErr w:type="gramEnd"/>
      <w:r>
        <w:rPr>
          <w:rFonts w:ascii="Times New Roman" w:hAnsi="Times New Roman" w:cs="Times New Roman"/>
        </w:rPr>
        <w:t xml:space="preserve"> the risks and delays of </w:t>
      </w:r>
      <w:r w:rsidR="00CB0B30">
        <w:rPr>
          <w:rFonts w:ascii="Times New Roman" w:hAnsi="Times New Roman" w:cs="Times New Roman"/>
        </w:rPr>
        <w:t>further</w:t>
      </w:r>
      <w:r>
        <w:rPr>
          <w:rFonts w:ascii="Times New Roman" w:hAnsi="Times New Roman" w:cs="Times New Roman"/>
        </w:rPr>
        <w:t xml:space="preserve"> litigation, the </w:t>
      </w:r>
      <w:r w:rsidR="006D67F0">
        <w:rPr>
          <w:rFonts w:ascii="Times New Roman" w:hAnsi="Times New Roman" w:cs="Times New Roman"/>
        </w:rPr>
        <w:t xml:space="preserve">effectiveness of </w:t>
      </w:r>
      <w:r w:rsidR="00CB0B30">
        <w:rPr>
          <w:rFonts w:ascii="Times New Roman" w:hAnsi="Times New Roman" w:cs="Times New Roman"/>
        </w:rPr>
        <w:t>disturbing</w:t>
      </w:r>
      <w:r w:rsidR="006D67F0">
        <w:rPr>
          <w:rFonts w:ascii="Times New Roman" w:hAnsi="Times New Roman" w:cs="Times New Roman"/>
        </w:rPr>
        <w:t xml:space="preserve"> relief to the class, and attorney fees.</w:t>
      </w:r>
    </w:p>
    <w:p w14:paraId="2A38F9AE" w14:textId="6053CA22" w:rsidR="006D67F0" w:rsidRPr="00CB0B30" w:rsidRDefault="00CB0B30" w:rsidP="00CB0B30">
      <w:pPr>
        <w:pStyle w:val="ListParagraph"/>
        <w:numPr>
          <w:ilvl w:val="1"/>
          <w:numId w:val="1"/>
        </w:numPr>
        <w:rPr>
          <w:rFonts w:ascii="Times New Roman" w:hAnsi="Times New Roman" w:cs="Times New Roman"/>
          <w:i/>
          <w:iCs/>
        </w:rPr>
      </w:pPr>
      <w:r>
        <w:rPr>
          <w:rFonts w:ascii="Times New Roman" w:hAnsi="Times New Roman" w:cs="Times New Roman"/>
        </w:rPr>
        <w:t>Class Action Fairness Act (CAFA)</w:t>
      </w:r>
    </w:p>
    <w:p w14:paraId="51CF06AD" w14:textId="4AA5ACCF" w:rsidR="00CB0B30" w:rsidRPr="00A128D4" w:rsidRDefault="000A4DEB" w:rsidP="00CB0B30">
      <w:pPr>
        <w:pStyle w:val="ListParagraph"/>
        <w:numPr>
          <w:ilvl w:val="2"/>
          <w:numId w:val="1"/>
        </w:numPr>
        <w:rPr>
          <w:rFonts w:ascii="Times New Roman" w:hAnsi="Times New Roman" w:cs="Times New Roman"/>
          <w:i/>
          <w:iCs/>
        </w:rPr>
      </w:pPr>
      <w:r>
        <w:rPr>
          <w:rFonts w:ascii="Times New Roman" w:hAnsi="Times New Roman" w:cs="Times New Roman"/>
        </w:rPr>
        <w:t xml:space="preserve">CAFA relaxes federal jurisdiction requirements for </w:t>
      </w:r>
      <w:r>
        <w:rPr>
          <w:rFonts w:ascii="Times New Roman" w:hAnsi="Times New Roman" w:cs="Times New Roman"/>
          <w:i/>
          <w:iCs/>
        </w:rPr>
        <w:t xml:space="preserve">some </w:t>
      </w:r>
      <w:r>
        <w:rPr>
          <w:rFonts w:ascii="Times New Roman" w:hAnsi="Times New Roman" w:cs="Times New Roman"/>
        </w:rPr>
        <w:t>class actions</w:t>
      </w:r>
      <w:r w:rsidR="00A128D4">
        <w:rPr>
          <w:rFonts w:ascii="Times New Roman" w:hAnsi="Times New Roman" w:cs="Times New Roman"/>
        </w:rPr>
        <w:t>.</w:t>
      </w:r>
    </w:p>
    <w:p w14:paraId="3F674671" w14:textId="395316B5" w:rsidR="00A128D4" w:rsidRPr="00A128D4" w:rsidRDefault="00A128D4" w:rsidP="00CB0B30">
      <w:pPr>
        <w:pStyle w:val="ListParagraph"/>
        <w:numPr>
          <w:ilvl w:val="2"/>
          <w:numId w:val="1"/>
        </w:numPr>
        <w:rPr>
          <w:rFonts w:ascii="Times New Roman" w:hAnsi="Times New Roman" w:cs="Times New Roman"/>
          <w:i/>
          <w:iCs/>
        </w:rPr>
      </w:pPr>
      <w:r>
        <w:rPr>
          <w:rFonts w:ascii="Times New Roman" w:hAnsi="Times New Roman" w:cs="Times New Roman"/>
        </w:rPr>
        <w:t>Subject Matter Jurisdiction Under the CAFA:</w:t>
      </w:r>
    </w:p>
    <w:p w14:paraId="28C08EEC" w14:textId="64331B99" w:rsidR="00A128D4" w:rsidRPr="00A128D4" w:rsidRDefault="00A128D4" w:rsidP="00A128D4">
      <w:pPr>
        <w:pStyle w:val="ListParagraph"/>
        <w:numPr>
          <w:ilvl w:val="3"/>
          <w:numId w:val="1"/>
        </w:numPr>
        <w:rPr>
          <w:rFonts w:ascii="Times New Roman" w:hAnsi="Times New Roman" w:cs="Times New Roman"/>
          <w:i/>
          <w:iCs/>
        </w:rPr>
      </w:pPr>
      <w:r>
        <w:rPr>
          <w:rFonts w:ascii="Times New Roman" w:hAnsi="Times New Roman" w:cs="Times New Roman"/>
        </w:rPr>
        <w:t>Under CAFA, subject matter jurisdiction is established if:</w:t>
      </w:r>
    </w:p>
    <w:p w14:paraId="5655F522" w14:textId="62EF5C28" w:rsidR="00A128D4" w:rsidRPr="006D5A9A" w:rsidRDefault="00A128D4" w:rsidP="00A128D4">
      <w:pPr>
        <w:pStyle w:val="ListParagraph"/>
        <w:numPr>
          <w:ilvl w:val="4"/>
          <w:numId w:val="1"/>
        </w:numPr>
        <w:rPr>
          <w:rFonts w:ascii="Times New Roman" w:hAnsi="Times New Roman" w:cs="Times New Roman"/>
          <w:i/>
          <w:iCs/>
        </w:rPr>
      </w:pPr>
      <w:r>
        <w:rPr>
          <w:rFonts w:ascii="Times New Roman" w:hAnsi="Times New Roman" w:cs="Times New Roman"/>
          <w:i/>
          <w:iCs/>
        </w:rPr>
        <w:t xml:space="preserve">Any </w:t>
      </w:r>
      <w:r>
        <w:rPr>
          <w:rFonts w:ascii="Times New Roman" w:hAnsi="Times New Roman" w:cs="Times New Roman"/>
        </w:rPr>
        <w:t xml:space="preserve">class member – not just the </w:t>
      </w:r>
      <w:r w:rsidR="00E0573D">
        <w:rPr>
          <w:rFonts w:ascii="Times New Roman" w:hAnsi="Times New Roman" w:cs="Times New Roman"/>
        </w:rPr>
        <w:t xml:space="preserve">representative, but anyone in the plaintiff class) is of diverse citizenship from </w:t>
      </w:r>
      <w:r w:rsidR="00E0573D">
        <w:rPr>
          <w:rFonts w:ascii="Times New Roman" w:hAnsi="Times New Roman" w:cs="Times New Roman"/>
          <w:i/>
          <w:iCs/>
        </w:rPr>
        <w:t xml:space="preserve">any </w:t>
      </w:r>
      <w:proofErr w:type="gramStart"/>
      <w:r w:rsidR="00E0573D">
        <w:rPr>
          <w:rFonts w:ascii="Times New Roman" w:hAnsi="Times New Roman" w:cs="Times New Roman"/>
        </w:rPr>
        <w:t>defendant;</w:t>
      </w:r>
      <w:proofErr w:type="gramEnd"/>
      <w:r w:rsidR="00E0573D">
        <w:rPr>
          <w:rFonts w:ascii="Times New Roman" w:hAnsi="Times New Roman" w:cs="Times New Roman"/>
        </w:rPr>
        <w:t xml:space="preserve"> </w:t>
      </w:r>
    </w:p>
    <w:p w14:paraId="6999FDA7" w14:textId="61C019E2" w:rsidR="006D5A9A" w:rsidRDefault="006D5A9A" w:rsidP="00A128D4">
      <w:pPr>
        <w:pStyle w:val="ListParagraph"/>
        <w:numPr>
          <w:ilvl w:val="4"/>
          <w:numId w:val="1"/>
        </w:numPr>
        <w:rPr>
          <w:rFonts w:ascii="Times New Roman" w:hAnsi="Times New Roman" w:cs="Times New Roman"/>
          <w:i/>
          <w:iCs/>
        </w:rPr>
      </w:pPr>
      <w:r w:rsidRPr="0078263B">
        <w:rPr>
          <w:rFonts w:ascii="Times New Roman" w:hAnsi="Times New Roman" w:cs="Times New Roman"/>
        </w:rPr>
        <w:t>The amount in controversy in the</w:t>
      </w:r>
      <w:r>
        <w:rPr>
          <w:rFonts w:ascii="Times New Roman" w:hAnsi="Times New Roman" w:cs="Times New Roman"/>
          <w:i/>
          <w:iCs/>
        </w:rPr>
        <w:t xml:space="preserve"> aggregated exceeds $5 million; </w:t>
      </w:r>
      <w:r w:rsidRPr="0078263B">
        <w:rPr>
          <w:rFonts w:ascii="Times New Roman" w:hAnsi="Times New Roman" w:cs="Times New Roman"/>
          <w:b/>
          <w:bCs/>
          <w:u w:val="single"/>
        </w:rPr>
        <w:t>and</w:t>
      </w:r>
      <w:r>
        <w:rPr>
          <w:rFonts w:ascii="Times New Roman" w:hAnsi="Times New Roman" w:cs="Times New Roman"/>
          <w:i/>
          <w:iCs/>
        </w:rPr>
        <w:t xml:space="preserve"> </w:t>
      </w:r>
    </w:p>
    <w:p w14:paraId="23D588A3" w14:textId="340A7107" w:rsidR="006D5A9A" w:rsidRDefault="006D5A9A" w:rsidP="00A128D4">
      <w:pPr>
        <w:pStyle w:val="ListParagraph"/>
        <w:numPr>
          <w:ilvl w:val="4"/>
          <w:numId w:val="1"/>
        </w:numPr>
        <w:rPr>
          <w:rFonts w:ascii="Times New Roman" w:hAnsi="Times New Roman" w:cs="Times New Roman"/>
          <w:i/>
          <w:iCs/>
        </w:rPr>
      </w:pPr>
      <w:r w:rsidRPr="0078263B">
        <w:rPr>
          <w:rFonts w:ascii="Times New Roman" w:hAnsi="Times New Roman" w:cs="Times New Roman"/>
        </w:rPr>
        <w:t xml:space="preserve">There are </w:t>
      </w:r>
      <w:r w:rsidR="0078263B" w:rsidRPr="0078263B">
        <w:rPr>
          <w:rFonts w:ascii="Times New Roman" w:hAnsi="Times New Roman" w:cs="Times New Roman"/>
        </w:rPr>
        <w:t>at least</w:t>
      </w:r>
      <w:r w:rsidR="0078263B">
        <w:rPr>
          <w:rFonts w:ascii="Times New Roman" w:hAnsi="Times New Roman" w:cs="Times New Roman"/>
          <w:i/>
          <w:iCs/>
        </w:rPr>
        <w:t xml:space="preserve"> 100 members </w:t>
      </w:r>
      <w:r w:rsidR="0078263B" w:rsidRPr="0078263B">
        <w:rPr>
          <w:rFonts w:ascii="Times New Roman" w:hAnsi="Times New Roman" w:cs="Times New Roman"/>
        </w:rPr>
        <w:t>in the proposed class or classes.</w:t>
      </w:r>
    </w:p>
    <w:p w14:paraId="22FD6C0C" w14:textId="3AD59650" w:rsidR="0078263B" w:rsidRPr="0078263B" w:rsidRDefault="0078263B" w:rsidP="0078263B">
      <w:pPr>
        <w:pStyle w:val="ListParagraph"/>
        <w:numPr>
          <w:ilvl w:val="2"/>
          <w:numId w:val="1"/>
        </w:numPr>
        <w:rPr>
          <w:rFonts w:ascii="Times New Roman" w:hAnsi="Times New Roman" w:cs="Times New Roman"/>
          <w:i/>
          <w:iCs/>
        </w:rPr>
      </w:pPr>
      <w:r>
        <w:rPr>
          <w:rFonts w:ascii="Times New Roman" w:hAnsi="Times New Roman" w:cs="Times New Roman"/>
        </w:rPr>
        <w:t>Removal Under CAFA</w:t>
      </w:r>
    </w:p>
    <w:p w14:paraId="6B22995A" w14:textId="11DCDE48" w:rsidR="0078263B" w:rsidRPr="00AD68BE" w:rsidRDefault="00946EF5" w:rsidP="0078263B">
      <w:pPr>
        <w:pStyle w:val="ListParagraph"/>
        <w:numPr>
          <w:ilvl w:val="3"/>
          <w:numId w:val="1"/>
        </w:numPr>
        <w:rPr>
          <w:rFonts w:ascii="Times New Roman" w:hAnsi="Times New Roman" w:cs="Times New Roman"/>
          <w:i/>
          <w:iCs/>
        </w:rPr>
      </w:pPr>
      <w:r>
        <w:rPr>
          <w:rFonts w:ascii="Times New Roman" w:hAnsi="Times New Roman" w:cs="Times New Roman"/>
          <w:i/>
          <w:iCs/>
        </w:rPr>
        <w:t>Any defendant</w:t>
      </w:r>
      <w:r w:rsidR="00AD68BE">
        <w:rPr>
          <w:rFonts w:ascii="Times New Roman" w:hAnsi="Times New Roman" w:cs="Times New Roman"/>
        </w:rPr>
        <w:t xml:space="preserve"> (without consent of other defendants) may remove the case from state to federal </w:t>
      </w:r>
      <w:proofErr w:type="gramStart"/>
      <w:r w:rsidR="00AD68BE">
        <w:rPr>
          <w:rFonts w:ascii="Times New Roman" w:hAnsi="Times New Roman" w:cs="Times New Roman"/>
        </w:rPr>
        <w:t>court</w:t>
      </w:r>
      <w:proofErr w:type="gramEnd"/>
      <w:r w:rsidR="00AD68BE">
        <w:rPr>
          <w:rFonts w:ascii="Times New Roman" w:hAnsi="Times New Roman" w:cs="Times New Roman"/>
        </w:rPr>
        <w:t xml:space="preserve"> </w:t>
      </w:r>
    </w:p>
    <w:p w14:paraId="29CAB5A9" w14:textId="05D258BC" w:rsidR="00AD68BE" w:rsidRPr="00840E99" w:rsidRDefault="00AD68BE" w:rsidP="00AD68BE">
      <w:pPr>
        <w:pStyle w:val="ListParagraph"/>
        <w:numPr>
          <w:ilvl w:val="4"/>
          <w:numId w:val="1"/>
        </w:numPr>
        <w:rPr>
          <w:rFonts w:ascii="Times New Roman" w:hAnsi="Times New Roman" w:cs="Times New Roman"/>
          <w:i/>
          <w:iCs/>
        </w:rPr>
      </w:pPr>
      <w:r>
        <w:rPr>
          <w:rFonts w:ascii="Times New Roman" w:hAnsi="Times New Roman" w:cs="Times New Roman"/>
        </w:rPr>
        <w:t>There is no in-state defendant</w:t>
      </w:r>
      <w:r w:rsidR="00840E99">
        <w:rPr>
          <w:rFonts w:ascii="Times New Roman" w:hAnsi="Times New Roman" w:cs="Times New Roman"/>
        </w:rPr>
        <w:t xml:space="preserve"> limitation on </w:t>
      </w:r>
      <w:proofErr w:type="gramStart"/>
      <w:r w:rsidR="00840E99">
        <w:rPr>
          <w:rFonts w:ascii="Times New Roman" w:hAnsi="Times New Roman" w:cs="Times New Roman"/>
        </w:rPr>
        <w:t>removal</w:t>
      </w:r>
      <w:proofErr w:type="gramEnd"/>
    </w:p>
    <w:p w14:paraId="1033CD7C" w14:textId="4A20D652" w:rsidR="00840E99" w:rsidRPr="009D05E1" w:rsidRDefault="00840E99" w:rsidP="00840E99">
      <w:pPr>
        <w:pStyle w:val="ListParagraph"/>
        <w:numPr>
          <w:ilvl w:val="2"/>
          <w:numId w:val="1"/>
        </w:numPr>
        <w:rPr>
          <w:rFonts w:ascii="Times New Roman" w:hAnsi="Times New Roman" w:cs="Times New Roman"/>
          <w:i/>
          <w:iCs/>
        </w:rPr>
      </w:pPr>
      <w:r>
        <w:rPr>
          <w:rFonts w:ascii="Times New Roman" w:hAnsi="Times New Roman" w:cs="Times New Roman"/>
        </w:rPr>
        <w:t>E</w:t>
      </w:r>
      <w:r w:rsidR="009D05E1">
        <w:rPr>
          <w:rFonts w:ascii="Times New Roman" w:hAnsi="Times New Roman" w:cs="Times New Roman"/>
        </w:rPr>
        <w:t>xcluded Actions/Defendants</w:t>
      </w:r>
    </w:p>
    <w:p w14:paraId="4A4A2EA4" w14:textId="2457902A" w:rsidR="009D05E1" w:rsidRPr="009D05E1" w:rsidRDefault="009D05E1" w:rsidP="009D05E1">
      <w:pPr>
        <w:pStyle w:val="ListParagraph"/>
        <w:numPr>
          <w:ilvl w:val="3"/>
          <w:numId w:val="1"/>
        </w:numPr>
        <w:rPr>
          <w:rFonts w:ascii="Times New Roman" w:hAnsi="Times New Roman" w:cs="Times New Roman"/>
          <w:i/>
          <w:iCs/>
        </w:rPr>
      </w:pPr>
      <w:r>
        <w:rPr>
          <w:rFonts w:ascii="Times New Roman" w:hAnsi="Times New Roman" w:cs="Times New Roman"/>
        </w:rPr>
        <w:t xml:space="preserve">Primary </w:t>
      </w:r>
      <w:r w:rsidR="00A15B0D">
        <w:rPr>
          <w:rFonts w:ascii="Times New Roman" w:hAnsi="Times New Roman" w:cs="Times New Roman"/>
        </w:rPr>
        <w:t>defendants</w:t>
      </w:r>
      <w:r>
        <w:rPr>
          <w:rFonts w:ascii="Times New Roman" w:hAnsi="Times New Roman" w:cs="Times New Roman"/>
        </w:rPr>
        <w:t xml:space="preserve"> are states or governmental </w:t>
      </w:r>
      <w:proofErr w:type="gramStart"/>
      <w:r w:rsidR="004F1198">
        <w:rPr>
          <w:rFonts w:ascii="Times New Roman" w:hAnsi="Times New Roman" w:cs="Times New Roman"/>
        </w:rPr>
        <w:t>entities</w:t>
      </w:r>
      <w:proofErr w:type="gramEnd"/>
    </w:p>
    <w:p w14:paraId="21E81516" w14:textId="54B0D2E1" w:rsidR="009D05E1" w:rsidRPr="00B05DEE" w:rsidRDefault="00C61301" w:rsidP="009D05E1">
      <w:pPr>
        <w:pStyle w:val="ListParagraph"/>
        <w:numPr>
          <w:ilvl w:val="3"/>
          <w:numId w:val="1"/>
        </w:numPr>
        <w:rPr>
          <w:rFonts w:ascii="Times New Roman" w:hAnsi="Times New Roman" w:cs="Times New Roman"/>
          <w:i/>
          <w:iCs/>
        </w:rPr>
      </w:pPr>
      <w:r>
        <w:rPr>
          <w:rFonts w:ascii="Times New Roman" w:hAnsi="Times New Roman" w:cs="Times New Roman"/>
        </w:rPr>
        <w:t xml:space="preserve">For a class action that </w:t>
      </w:r>
      <w:proofErr w:type="spellStart"/>
      <w:r>
        <w:rPr>
          <w:rFonts w:ascii="Times New Roman" w:hAnsi="Times New Roman" w:cs="Times New Roman"/>
        </w:rPr>
        <w:t>soley</w:t>
      </w:r>
      <w:proofErr w:type="spellEnd"/>
      <w:r>
        <w:rPr>
          <w:rFonts w:ascii="Times New Roman" w:hAnsi="Times New Roman" w:cs="Times New Roman"/>
        </w:rPr>
        <w:t xml:space="preserve"> involves a claim under federal securities laws or that </w:t>
      </w:r>
      <w:r w:rsidR="004F1198">
        <w:rPr>
          <w:rFonts w:ascii="Times New Roman" w:hAnsi="Times New Roman" w:cs="Times New Roman"/>
        </w:rPr>
        <w:t xml:space="preserve">is </w:t>
      </w:r>
      <w:r>
        <w:rPr>
          <w:rFonts w:ascii="Times New Roman" w:hAnsi="Times New Roman" w:cs="Times New Roman"/>
        </w:rPr>
        <w:t xml:space="preserve">related to the internal </w:t>
      </w:r>
      <w:r w:rsidR="004F1198">
        <w:rPr>
          <w:rFonts w:ascii="Times New Roman" w:hAnsi="Times New Roman" w:cs="Times New Roman"/>
        </w:rPr>
        <w:t>affairs</w:t>
      </w:r>
      <w:r>
        <w:rPr>
          <w:rFonts w:ascii="Times New Roman" w:hAnsi="Times New Roman" w:cs="Times New Roman"/>
        </w:rPr>
        <w:t xml:space="preserve"> of a corporation </w:t>
      </w:r>
      <w:r w:rsidR="00B05DEE">
        <w:rPr>
          <w:rFonts w:ascii="Times New Roman" w:hAnsi="Times New Roman" w:cs="Times New Roman"/>
        </w:rPr>
        <w:t xml:space="preserve">and is based on the laws of the state of incorporation </w:t>
      </w:r>
    </w:p>
    <w:p w14:paraId="0073C233" w14:textId="5D4CFB03" w:rsidR="00B05DEE" w:rsidRPr="00A15B0D" w:rsidRDefault="00B05DEE" w:rsidP="00B05DEE">
      <w:pPr>
        <w:pStyle w:val="ListParagraph"/>
        <w:numPr>
          <w:ilvl w:val="2"/>
          <w:numId w:val="1"/>
        </w:numPr>
        <w:rPr>
          <w:rFonts w:ascii="Times New Roman" w:hAnsi="Times New Roman" w:cs="Times New Roman"/>
          <w:i/>
          <w:iCs/>
        </w:rPr>
      </w:pPr>
      <w:r>
        <w:rPr>
          <w:rFonts w:ascii="Times New Roman" w:hAnsi="Times New Roman" w:cs="Times New Roman"/>
        </w:rPr>
        <w:t xml:space="preserve">Local Considerations May Defeat Jurisdiction </w:t>
      </w:r>
    </w:p>
    <w:p w14:paraId="381B081E" w14:textId="27786C62" w:rsidR="00A15B0D" w:rsidRPr="001371BE" w:rsidRDefault="00A15B0D" w:rsidP="00A15B0D">
      <w:pPr>
        <w:pStyle w:val="ListParagraph"/>
        <w:numPr>
          <w:ilvl w:val="3"/>
          <w:numId w:val="1"/>
        </w:numPr>
        <w:rPr>
          <w:rFonts w:ascii="Times New Roman" w:hAnsi="Times New Roman" w:cs="Times New Roman"/>
          <w:i/>
          <w:iCs/>
        </w:rPr>
      </w:pPr>
      <w:r>
        <w:rPr>
          <w:rFonts w:ascii="Times New Roman" w:hAnsi="Times New Roman" w:cs="Times New Roman"/>
        </w:rPr>
        <w:t>Mandatory Decline of Jurisdiction</w:t>
      </w:r>
      <w:r w:rsidR="001371BE">
        <w:rPr>
          <w:rFonts w:ascii="Times New Roman" w:hAnsi="Times New Roman" w:cs="Times New Roman"/>
        </w:rPr>
        <w:t xml:space="preserve"> – a district court must decline jurisdiction provided by the CAFA if:</w:t>
      </w:r>
    </w:p>
    <w:p w14:paraId="7E34317A" w14:textId="5348B590" w:rsidR="001371BE" w:rsidRPr="00FC4AC2" w:rsidRDefault="00AF38E9" w:rsidP="001371BE">
      <w:pPr>
        <w:pStyle w:val="ListParagraph"/>
        <w:numPr>
          <w:ilvl w:val="4"/>
          <w:numId w:val="1"/>
        </w:numPr>
        <w:rPr>
          <w:rFonts w:ascii="Times New Roman" w:hAnsi="Times New Roman" w:cs="Times New Roman"/>
          <w:i/>
          <w:iCs/>
        </w:rPr>
      </w:pPr>
      <w:r>
        <w:rPr>
          <w:rFonts w:ascii="Times New Roman" w:hAnsi="Times New Roman" w:cs="Times New Roman"/>
          <w:i/>
          <w:iCs/>
        </w:rPr>
        <w:t>More than two-thirds</w:t>
      </w:r>
      <w:r>
        <w:rPr>
          <w:rFonts w:ascii="Times New Roman" w:hAnsi="Times New Roman" w:cs="Times New Roman"/>
        </w:rPr>
        <w:t xml:space="preserve"> of the members of the proposed plaintiff class </w:t>
      </w:r>
      <w:r>
        <w:rPr>
          <w:rFonts w:ascii="Times New Roman" w:hAnsi="Times New Roman" w:cs="Times New Roman"/>
          <w:i/>
          <w:iCs/>
        </w:rPr>
        <w:t xml:space="preserve">are citizens of the state in which the action was </w:t>
      </w:r>
      <w:proofErr w:type="gramStart"/>
      <w:r>
        <w:rPr>
          <w:rFonts w:ascii="Times New Roman" w:hAnsi="Times New Roman" w:cs="Times New Roman"/>
          <w:i/>
          <w:iCs/>
        </w:rPr>
        <w:t>filed;</w:t>
      </w:r>
      <w:proofErr w:type="gramEnd"/>
    </w:p>
    <w:p w14:paraId="178165C2" w14:textId="47983015" w:rsidR="00FC4AC2" w:rsidRPr="00FC4AC2" w:rsidRDefault="00FC4AC2" w:rsidP="001371BE">
      <w:pPr>
        <w:pStyle w:val="ListParagraph"/>
        <w:numPr>
          <w:ilvl w:val="4"/>
          <w:numId w:val="1"/>
        </w:numPr>
        <w:rPr>
          <w:rFonts w:ascii="Times New Roman" w:hAnsi="Times New Roman" w:cs="Times New Roman"/>
          <w:i/>
          <w:iCs/>
        </w:rPr>
      </w:pPr>
      <w:r>
        <w:rPr>
          <w:rFonts w:ascii="Times New Roman" w:hAnsi="Times New Roman" w:cs="Times New Roman"/>
          <w:i/>
          <w:iCs/>
        </w:rPr>
        <w:t xml:space="preserve">A defendant </w:t>
      </w:r>
      <w:r>
        <w:rPr>
          <w:rFonts w:ascii="Times New Roman" w:hAnsi="Times New Roman" w:cs="Times New Roman"/>
        </w:rPr>
        <w:t xml:space="preserve">from whom “significant relief” if sought is a </w:t>
      </w:r>
      <w:r w:rsidR="004F1198">
        <w:rPr>
          <w:rFonts w:ascii="Times New Roman" w:hAnsi="Times New Roman" w:cs="Times New Roman"/>
          <w:i/>
          <w:iCs/>
        </w:rPr>
        <w:t>citizen</w:t>
      </w:r>
      <w:r>
        <w:rPr>
          <w:rFonts w:ascii="Times New Roman" w:hAnsi="Times New Roman" w:cs="Times New Roman"/>
          <w:i/>
          <w:iCs/>
        </w:rPr>
        <w:t xml:space="preserve"> of that </w:t>
      </w:r>
      <w:proofErr w:type="gramStart"/>
      <w:r>
        <w:rPr>
          <w:rFonts w:ascii="Times New Roman" w:hAnsi="Times New Roman" w:cs="Times New Roman"/>
          <w:i/>
          <w:iCs/>
        </w:rPr>
        <w:t>state;</w:t>
      </w:r>
      <w:proofErr w:type="gramEnd"/>
      <w:r>
        <w:rPr>
          <w:rFonts w:ascii="Times New Roman" w:hAnsi="Times New Roman" w:cs="Times New Roman"/>
          <w:i/>
          <w:iCs/>
        </w:rPr>
        <w:t xml:space="preserve"> </w:t>
      </w:r>
    </w:p>
    <w:p w14:paraId="5C6ECA19" w14:textId="66730847" w:rsidR="00FC4AC2" w:rsidRPr="00EF0967" w:rsidRDefault="00FC4AC2" w:rsidP="001371BE">
      <w:pPr>
        <w:pStyle w:val="ListParagraph"/>
        <w:numPr>
          <w:ilvl w:val="4"/>
          <w:numId w:val="1"/>
        </w:numPr>
        <w:rPr>
          <w:rFonts w:ascii="Times New Roman" w:hAnsi="Times New Roman" w:cs="Times New Roman"/>
          <w:i/>
          <w:iCs/>
        </w:rPr>
      </w:pPr>
      <w:r>
        <w:rPr>
          <w:rFonts w:ascii="Times New Roman" w:hAnsi="Times New Roman" w:cs="Times New Roman"/>
        </w:rPr>
        <w:t xml:space="preserve">The “principal injuries” were incurred </w:t>
      </w:r>
      <w:r>
        <w:rPr>
          <w:rFonts w:ascii="Times New Roman" w:hAnsi="Times New Roman" w:cs="Times New Roman"/>
          <w:i/>
          <w:iCs/>
        </w:rPr>
        <w:t>in the state</w:t>
      </w:r>
      <w:r w:rsidR="00EF0967">
        <w:rPr>
          <w:rFonts w:ascii="Times New Roman" w:hAnsi="Times New Roman" w:cs="Times New Roman"/>
          <w:i/>
          <w:iCs/>
        </w:rPr>
        <w:t xml:space="preserve"> in which the action was filed; </w:t>
      </w:r>
      <w:r w:rsidR="00EF0967">
        <w:rPr>
          <w:rFonts w:ascii="Times New Roman" w:hAnsi="Times New Roman" w:cs="Times New Roman"/>
          <w:b/>
          <w:bCs/>
        </w:rPr>
        <w:t>and</w:t>
      </w:r>
    </w:p>
    <w:p w14:paraId="47DEA235" w14:textId="364213D3" w:rsidR="00EF0967" w:rsidRPr="001371BE" w:rsidRDefault="00EF0967" w:rsidP="001371BE">
      <w:pPr>
        <w:pStyle w:val="ListParagraph"/>
        <w:numPr>
          <w:ilvl w:val="4"/>
          <w:numId w:val="1"/>
        </w:numPr>
        <w:rPr>
          <w:rFonts w:ascii="Times New Roman" w:hAnsi="Times New Roman" w:cs="Times New Roman"/>
          <w:i/>
          <w:iCs/>
        </w:rPr>
      </w:pPr>
      <w:r>
        <w:rPr>
          <w:rFonts w:ascii="Times New Roman" w:hAnsi="Times New Roman" w:cs="Times New Roman"/>
        </w:rPr>
        <w:t>No s</w:t>
      </w:r>
      <w:r w:rsidR="00DF313B">
        <w:rPr>
          <w:rFonts w:ascii="Times New Roman" w:hAnsi="Times New Roman" w:cs="Times New Roman"/>
        </w:rPr>
        <w:t xml:space="preserve">imilar class action has been filed within the </w:t>
      </w:r>
      <w:r w:rsidR="00DF313B">
        <w:rPr>
          <w:rFonts w:ascii="Times New Roman" w:hAnsi="Times New Roman" w:cs="Times New Roman"/>
          <w:i/>
          <w:iCs/>
        </w:rPr>
        <w:t xml:space="preserve">prior three </w:t>
      </w:r>
      <w:proofErr w:type="gramStart"/>
      <w:r w:rsidR="00DF313B">
        <w:rPr>
          <w:rFonts w:ascii="Times New Roman" w:hAnsi="Times New Roman" w:cs="Times New Roman"/>
          <w:i/>
          <w:iCs/>
        </w:rPr>
        <w:t>years</w:t>
      </w:r>
      <w:proofErr w:type="gramEnd"/>
    </w:p>
    <w:p w14:paraId="5CB6C041" w14:textId="6B086F01" w:rsidR="000020B9" w:rsidRPr="000020B9" w:rsidRDefault="000020B9" w:rsidP="000020B9">
      <w:pPr>
        <w:pStyle w:val="ListParagraph"/>
        <w:numPr>
          <w:ilvl w:val="3"/>
          <w:numId w:val="1"/>
        </w:numPr>
        <w:rPr>
          <w:rFonts w:ascii="Times New Roman" w:hAnsi="Times New Roman" w:cs="Times New Roman"/>
          <w:i/>
          <w:iCs/>
        </w:rPr>
      </w:pPr>
      <w:r>
        <w:rPr>
          <w:rFonts w:ascii="Times New Roman" w:hAnsi="Times New Roman" w:cs="Times New Roman"/>
        </w:rPr>
        <w:t xml:space="preserve">Discretionary Decline of Jurisdiction – a district court </w:t>
      </w:r>
      <w:r>
        <w:rPr>
          <w:rFonts w:ascii="Times New Roman" w:hAnsi="Times New Roman" w:cs="Times New Roman"/>
          <w:i/>
          <w:iCs/>
        </w:rPr>
        <w:t>may</w:t>
      </w:r>
      <w:r>
        <w:rPr>
          <w:rFonts w:ascii="Times New Roman" w:hAnsi="Times New Roman" w:cs="Times New Roman"/>
        </w:rPr>
        <w:t xml:space="preserve"> decline jurisdiction provided by the CAFA if:</w:t>
      </w:r>
    </w:p>
    <w:p w14:paraId="76EBC3BF" w14:textId="12AC51C8" w:rsidR="000020B9" w:rsidRDefault="000020B9" w:rsidP="000020B9">
      <w:pPr>
        <w:pStyle w:val="ListParagraph"/>
        <w:numPr>
          <w:ilvl w:val="4"/>
          <w:numId w:val="1"/>
        </w:numPr>
        <w:rPr>
          <w:rFonts w:ascii="Times New Roman" w:hAnsi="Times New Roman" w:cs="Times New Roman"/>
          <w:i/>
          <w:iCs/>
        </w:rPr>
      </w:pPr>
      <w:r>
        <w:rPr>
          <w:rFonts w:ascii="Times New Roman" w:hAnsi="Times New Roman" w:cs="Times New Roman"/>
          <w:i/>
          <w:iCs/>
        </w:rPr>
        <w:t xml:space="preserve">More than one-third but less than two-thirds </w:t>
      </w:r>
      <w:r>
        <w:rPr>
          <w:rFonts w:ascii="Times New Roman" w:hAnsi="Times New Roman" w:cs="Times New Roman"/>
        </w:rPr>
        <w:t xml:space="preserve">of the </w:t>
      </w:r>
      <w:r w:rsidR="004F1198">
        <w:rPr>
          <w:rFonts w:ascii="Times New Roman" w:hAnsi="Times New Roman" w:cs="Times New Roman"/>
        </w:rPr>
        <w:t>proposed</w:t>
      </w:r>
      <w:r>
        <w:rPr>
          <w:rFonts w:ascii="Times New Roman" w:hAnsi="Times New Roman" w:cs="Times New Roman"/>
        </w:rPr>
        <w:t xml:space="preserve"> plaintiff class are </w:t>
      </w:r>
      <w:r>
        <w:rPr>
          <w:rFonts w:ascii="Times New Roman" w:hAnsi="Times New Roman" w:cs="Times New Roman"/>
          <w:i/>
          <w:iCs/>
        </w:rPr>
        <w:t xml:space="preserve">citizens of the state in which the action was </w:t>
      </w:r>
      <w:proofErr w:type="gramStart"/>
      <w:r>
        <w:rPr>
          <w:rFonts w:ascii="Times New Roman" w:hAnsi="Times New Roman" w:cs="Times New Roman"/>
          <w:i/>
          <w:iCs/>
        </w:rPr>
        <w:t>filed</w:t>
      </w:r>
      <w:proofErr w:type="gramEnd"/>
      <w:r>
        <w:rPr>
          <w:rFonts w:ascii="Times New Roman" w:hAnsi="Times New Roman" w:cs="Times New Roman"/>
        </w:rPr>
        <w:t xml:space="preserve"> and the “</w:t>
      </w:r>
      <w:r>
        <w:rPr>
          <w:rFonts w:ascii="Times New Roman" w:hAnsi="Times New Roman" w:cs="Times New Roman"/>
          <w:i/>
          <w:iCs/>
        </w:rPr>
        <w:t>primary defendants</w:t>
      </w:r>
      <w:r w:rsidR="00937A7B">
        <w:rPr>
          <w:rFonts w:ascii="Times New Roman" w:hAnsi="Times New Roman" w:cs="Times New Roman"/>
          <w:i/>
          <w:iCs/>
        </w:rPr>
        <w:t>” are also citizens of that state</w:t>
      </w:r>
    </w:p>
    <w:p w14:paraId="33410179" w14:textId="2E0F06DA" w:rsidR="00937A7B" w:rsidRPr="00937A7B" w:rsidRDefault="00937A7B" w:rsidP="00937A7B">
      <w:pPr>
        <w:pStyle w:val="ListParagraph"/>
        <w:numPr>
          <w:ilvl w:val="5"/>
          <w:numId w:val="1"/>
        </w:numPr>
        <w:rPr>
          <w:rFonts w:ascii="Times New Roman" w:hAnsi="Times New Roman" w:cs="Times New Roman"/>
          <w:i/>
          <w:iCs/>
        </w:rPr>
      </w:pPr>
      <w:r>
        <w:rPr>
          <w:rFonts w:ascii="Times New Roman" w:hAnsi="Times New Roman" w:cs="Times New Roman"/>
        </w:rPr>
        <w:t>Courts will consider the following:</w:t>
      </w:r>
    </w:p>
    <w:p w14:paraId="7644A0D0" w14:textId="5D006045" w:rsidR="00937A7B" w:rsidRPr="00096C1B" w:rsidRDefault="00096C1B" w:rsidP="00937A7B">
      <w:pPr>
        <w:pStyle w:val="ListParagraph"/>
        <w:numPr>
          <w:ilvl w:val="6"/>
          <w:numId w:val="1"/>
        </w:numPr>
        <w:rPr>
          <w:rFonts w:ascii="Times New Roman" w:hAnsi="Times New Roman" w:cs="Times New Roman"/>
          <w:i/>
          <w:iCs/>
        </w:rPr>
      </w:pPr>
      <w:r>
        <w:rPr>
          <w:rFonts w:ascii="Times New Roman" w:hAnsi="Times New Roman" w:cs="Times New Roman"/>
        </w:rPr>
        <w:t xml:space="preserve">Whether the claims involve </w:t>
      </w:r>
      <w:r w:rsidR="004F1198">
        <w:rPr>
          <w:rFonts w:ascii="Times New Roman" w:hAnsi="Times New Roman" w:cs="Times New Roman"/>
        </w:rPr>
        <w:t>matters</w:t>
      </w:r>
      <w:r>
        <w:rPr>
          <w:rFonts w:ascii="Times New Roman" w:hAnsi="Times New Roman" w:cs="Times New Roman"/>
        </w:rPr>
        <w:t xml:space="preserve"> of national </w:t>
      </w:r>
      <w:proofErr w:type="gramStart"/>
      <w:r>
        <w:rPr>
          <w:rFonts w:ascii="Times New Roman" w:hAnsi="Times New Roman" w:cs="Times New Roman"/>
        </w:rPr>
        <w:t>interest;</w:t>
      </w:r>
      <w:proofErr w:type="gramEnd"/>
    </w:p>
    <w:p w14:paraId="0A2A595F" w14:textId="5C484394" w:rsidR="00096C1B" w:rsidRPr="00096C1B" w:rsidRDefault="00096C1B" w:rsidP="00937A7B">
      <w:pPr>
        <w:pStyle w:val="ListParagraph"/>
        <w:numPr>
          <w:ilvl w:val="6"/>
          <w:numId w:val="1"/>
        </w:numPr>
        <w:rPr>
          <w:rFonts w:ascii="Times New Roman" w:hAnsi="Times New Roman" w:cs="Times New Roman"/>
          <w:i/>
          <w:iCs/>
        </w:rPr>
      </w:pPr>
      <w:r>
        <w:rPr>
          <w:rFonts w:ascii="Times New Roman" w:hAnsi="Times New Roman" w:cs="Times New Roman"/>
        </w:rPr>
        <w:t xml:space="preserve">Whether the claims will be governed by the law of that state in which it was filed; </w:t>
      </w:r>
      <w:r>
        <w:rPr>
          <w:rFonts w:ascii="Times New Roman" w:hAnsi="Times New Roman" w:cs="Times New Roman"/>
          <w:b/>
          <w:bCs/>
        </w:rPr>
        <w:t>and</w:t>
      </w:r>
    </w:p>
    <w:p w14:paraId="77D9016D" w14:textId="58E1C4D3" w:rsidR="00096C1B" w:rsidRPr="006B7ED9" w:rsidRDefault="006B7ED9" w:rsidP="006B7ED9">
      <w:pPr>
        <w:pStyle w:val="ListParagraph"/>
        <w:numPr>
          <w:ilvl w:val="6"/>
          <w:numId w:val="1"/>
        </w:numPr>
        <w:rPr>
          <w:rFonts w:ascii="Times New Roman" w:hAnsi="Times New Roman" w:cs="Times New Roman"/>
          <w:i/>
          <w:iCs/>
        </w:rPr>
      </w:pPr>
      <w:r>
        <w:rPr>
          <w:rFonts w:ascii="Times New Roman" w:hAnsi="Times New Roman" w:cs="Times New Roman"/>
        </w:rPr>
        <w:t xml:space="preserve">Whether the state has a “distinct nexus” with the class members, the alleged harm, or the defendants. </w:t>
      </w:r>
    </w:p>
    <w:p w14:paraId="30DA092A" w14:textId="659AE4BA" w:rsidR="000020B9" w:rsidRPr="00604336" w:rsidRDefault="00604336" w:rsidP="00604336">
      <w:pPr>
        <w:pStyle w:val="ListParagraph"/>
        <w:numPr>
          <w:ilvl w:val="2"/>
          <w:numId w:val="1"/>
        </w:numPr>
        <w:rPr>
          <w:rFonts w:ascii="Times New Roman" w:hAnsi="Times New Roman" w:cs="Times New Roman"/>
          <w:i/>
          <w:iCs/>
        </w:rPr>
      </w:pPr>
      <w:r>
        <w:rPr>
          <w:rFonts w:ascii="Times New Roman" w:hAnsi="Times New Roman" w:cs="Times New Roman"/>
        </w:rPr>
        <w:t>Protections under the CAFA</w:t>
      </w:r>
    </w:p>
    <w:p w14:paraId="448201F5" w14:textId="0AEDC6D6" w:rsidR="00604336" w:rsidRPr="00B80443" w:rsidRDefault="00604336" w:rsidP="00604336">
      <w:pPr>
        <w:pStyle w:val="ListParagraph"/>
        <w:numPr>
          <w:ilvl w:val="3"/>
          <w:numId w:val="1"/>
        </w:numPr>
        <w:rPr>
          <w:rFonts w:ascii="Times New Roman" w:hAnsi="Times New Roman" w:cs="Times New Roman"/>
          <w:i/>
          <w:iCs/>
        </w:rPr>
      </w:pPr>
      <w:r>
        <w:rPr>
          <w:rFonts w:ascii="Times New Roman" w:hAnsi="Times New Roman" w:cs="Times New Roman"/>
        </w:rPr>
        <w:t xml:space="preserve">The CAFA adds </w:t>
      </w:r>
      <w:r w:rsidR="004926BE">
        <w:rPr>
          <w:rFonts w:ascii="Times New Roman" w:hAnsi="Times New Roman" w:cs="Times New Roman"/>
        </w:rPr>
        <w:t xml:space="preserve">a number of </w:t>
      </w:r>
      <w:proofErr w:type="gramStart"/>
      <w:r w:rsidR="004926BE">
        <w:rPr>
          <w:rFonts w:ascii="Times New Roman" w:hAnsi="Times New Roman" w:cs="Times New Roman"/>
        </w:rPr>
        <w:t>protection</w:t>
      </w:r>
      <w:proofErr w:type="gramEnd"/>
      <w:r w:rsidR="004926BE">
        <w:rPr>
          <w:rFonts w:ascii="Times New Roman" w:hAnsi="Times New Roman" w:cs="Times New Roman"/>
        </w:rPr>
        <w:t xml:space="preserve"> that apply to settlements in </w:t>
      </w:r>
      <w:r w:rsidR="004926BE">
        <w:rPr>
          <w:rFonts w:ascii="Times New Roman" w:hAnsi="Times New Roman" w:cs="Times New Roman"/>
          <w:i/>
          <w:iCs/>
        </w:rPr>
        <w:t>all</w:t>
      </w:r>
      <w:r w:rsidR="004926BE">
        <w:rPr>
          <w:rFonts w:ascii="Times New Roman" w:hAnsi="Times New Roman" w:cs="Times New Roman"/>
        </w:rPr>
        <w:t xml:space="preserve"> class actions in federal </w:t>
      </w:r>
      <w:r w:rsidR="00B80443">
        <w:rPr>
          <w:rFonts w:ascii="Times New Roman" w:hAnsi="Times New Roman" w:cs="Times New Roman"/>
        </w:rPr>
        <w:t xml:space="preserve">court </w:t>
      </w:r>
    </w:p>
    <w:p w14:paraId="78EB4338" w14:textId="7571C313" w:rsidR="00B80443" w:rsidRPr="00B80443" w:rsidRDefault="00B80443" w:rsidP="00B80443">
      <w:pPr>
        <w:pStyle w:val="ListParagraph"/>
        <w:numPr>
          <w:ilvl w:val="4"/>
          <w:numId w:val="1"/>
        </w:numPr>
        <w:rPr>
          <w:rFonts w:ascii="Times New Roman" w:hAnsi="Times New Roman" w:cs="Times New Roman"/>
          <w:i/>
          <w:iCs/>
        </w:rPr>
      </w:pPr>
      <w:r>
        <w:rPr>
          <w:rFonts w:ascii="Times New Roman" w:hAnsi="Times New Roman" w:cs="Times New Roman"/>
        </w:rPr>
        <w:t>Coupon settlements</w:t>
      </w:r>
    </w:p>
    <w:p w14:paraId="6639B203" w14:textId="7726406D" w:rsidR="00C378DD" w:rsidRDefault="00B80443" w:rsidP="00B80443">
      <w:pPr>
        <w:pStyle w:val="ListParagraph"/>
        <w:numPr>
          <w:ilvl w:val="5"/>
          <w:numId w:val="1"/>
        </w:numPr>
        <w:rPr>
          <w:rFonts w:ascii="Times New Roman" w:hAnsi="Times New Roman" w:cs="Times New Roman"/>
          <w:i/>
          <w:iCs/>
        </w:rPr>
      </w:pPr>
      <w:r>
        <w:rPr>
          <w:rFonts w:ascii="Times New Roman" w:hAnsi="Times New Roman" w:cs="Times New Roman"/>
        </w:rPr>
        <w:t xml:space="preserve">Class action settlements sometimes </w:t>
      </w:r>
      <w:r w:rsidR="00184125">
        <w:rPr>
          <w:rFonts w:ascii="Times New Roman" w:hAnsi="Times New Roman" w:cs="Times New Roman"/>
        </w:rPr>
        <w:t>are coupons for goods or services from the defendant</w:t>
      </w:r>
      <w:r w:rsidR="00C378DD">
        <w:rPr>
          <w:rFonts w:ascii="Times New Roman" w:hAnsi="Times New Roman" w:cs="Times New Roman"/>
        </w:rPr>
        <w:t xml:space="preserve"> – the court may approve only after </w:t>
      </w:r>
      <w:r w:rsidR="00C378DD">
        <w:rPr>
          <w:rFonts w:ascii="Times New Roman" w:hAnsi="Times New Roman" w:cs="Times New Roman"/>
          <w:i/>
          <w:iCs/>
        </w:rPr>
        <w:t xml:space="preserve">holding a hearing </w:t>
      </w:r>
      <w:r w:rsidR="00C378DD">
        <w:rPr>
          <w:rFonts w:ascii="Times New Roman" w:hAnsi="Times New Roman" w:cs="Times New Roman"/>
        </w:rPr>
        <w:t xml:space="preserve">and </w:t>
      </w:r>
      <w:r w:rsidR="00C378DD">
        <w:rPr>
          <w:rFonts w:ascii="Times New Roman" w:hAnsi="Times New Roman" w:cs="Times New Roman"/>
          <w:i/>
          <w:iCs/>
        </w:rPr>
        <w:t xml:space="preserve">making a finding that the settlement is fair, </w:t>
      </w:r>
      <w:r w:rsidR="00C378DD">
        <w:rPr>
          <w:rFonts w:ascii="Times New Roman" w:hAnsi="Times New Roman" w:cs="Times New Roman"/>
        </w:rPr>
        <w:t xml:space="preserve">and it may also require that </w:t>
      </w:r>
      <w:r w:rsidR="00C378DD">
        <w:rPr>
          <w:rFonts w:ascii="Times New Roman" w:hAnsi="Times New Roman" w:cs="Times New Roman"/>
          <w:i/>
          <w:iCs/>
        </w:rPr>
        <w:t xml:space="preserve">unclaimed coupons be distributed </w:t>
      </w:r>
      <w:r w:rsidR="00211C3C">
        <w:rPr>
          <w:rFonts w:ascii="Times New Roman" w:hAnsi="Times New Roman" w:cs="Times New Roman"/>
          <w:i/>
          <w:iCs/>
        </w:rPr>
        <w:t>to</w:t>
      </w:r>
      <w:r w:rsidR="00C378DD">
        <w:rPr>
          <w:rFonts w:ascii="Times New Roman" w:hAnsi="Times New Roman" w:cs="Times New Roman"/>
          <w:i/>
          <w:iCs/>
        </w:rPr>
        <w:t xml:space="preserve"> charitable organizations</w:t>
      </w:r>
      <w:r w:rsidR="004F1198">
        <w:rPr>
          <w:rFonts w:ascii="Times New Roman" w:hAnsi="Times New Roman" w:cs="Times New Roman"/>
          <w:i/>
          <w:iCs/>
        </w:rPr>
        <w:t>.</w:t>
      </w:r>
    </w:p>
    <w:p w14:paraId="79325A7C" w14:textId="08747ECA" w:rsidR="00B80443" w:rsidRPr="00211C3C" w:rsidRDefault="00B80443" w:rsidP="00C378DD">
      <w:pPr>
        <w:pStyle w:val="ListParagraph"/>
        <w:numPr>
          <w:ilvl w:val="6"/>
          <w:numId w:val="1"/>
        </w:numPr>
        <w:rPr>
          <w:rFonts w:ascii="Times New Roman" w:hAnsi="Times New Roman" w:cs="Times New Roman"/>
          <w:i/>
          <w:iCs/>
        </w:rPr>
      </w:pPr>
      <w:r>
        <w:rPr>
          <w:rFonts w:ascii="Times New Roman" w:hAnsi="Times New Roman" w:cs="Times New Roman"/>
        </w:rPr>
        <w:t xml:space="preserve"> </w:t>
      </w:r>
      <w:r w:rsidR="00D05C6C">
        <w:rPr>
          <w:rFonts w:ascii="Times New Roman" w:hAnsi="Times New Roman" w:cs="Times New Roman"/>
        </w:rPr>
        <w:t xml:space="preserve">Atty fees are to be based on the value of the settlement to the class – must be limited to the </w:t>
      </w:r>
      <w:r w:rsidR="002E6443">
        <w:rPr>
          <w:rFonts w:ascii="Times New Roman" w:hAnsi="Times New Roman" w:cs="Times New Roman"/>
        </w:rPr>
        <w:t xml:space="preserve">value of the </w:t>
      </w:r>
      <w:r w:rsidR="00211C3C">
        <w:rPr>
          <w:rFonts w:ascii="Times New Roman" w:hAnsi="Times New Roman" w:cs="Times New Roman"/>
        </w:rPr>
        <w:t>coupons</w:t>
      </w:r>
      <w:r w:rsidR="002E6443">
        <w:rPr>
          <w:rFonts w:ascii="Times New Roman" w:hAnsi="Times New Roman" w:cs="Times New Roman"/>
        </w:rPr>
        <w:t xml:space="preserve"> </w:t>
      </w:r>
      <w:proofErr w:type="gramStart"/>
      <w:r w:rsidR="002E6443">
        <w:rPr>
          <w:rFonts w:ascii="Times New Roman" w:hAnsi="Times New Roman" w:cs="Times New Roman"/>
        </w:rPr>
        <w:t>actually redeemed</w:t>
      </w:r>
      <w:proofErr w:type="gramEnd"/>
      <w:r w:rsidR="002E6443">
        <w:rPr>
          <w:rFonts w:ascii="Times New Roman" w:hAnsi="Times New Roman" w:cs="Times New Roman"/>
        </w:rPr>
        <w:t xml:space="preserve"> by class members, not the total amount available to </w:t>
      </w:r>
      <w:r w:rsidR="00211C3C">
        <w:rPr>
          <w:rFonts w:ascii="Times New Roman" w:hAnsi="Times New Roman" w:cs="Times New Roman"/>
        </w:rPr>
        <w:t>class members (or based on the amount of time class counsel reasonably expended on the action)</w:t>
      </w:r>
    </w:p>
    <w:p w14:paraId="7F4AE448" w14:textId="38C042E6" w:rsidR="00211C3C" w:rsidRPr="00925FCB" w:rsidRDefault="00925FCB" w:rsidP="00211C3C">
      <w:pPr>
        <w:pStyle w:val="ListParagraph"/>
        <w:numPr>
          <w:ilvl w:val="4"/>
          <w:numId w:val="1"/>
        </w:numPr>
        <w:rPr>
          <w:rFonts w:ascii="Times New Roman" w:hAnsi="Times New Roman" w:cs="Times New Roman"/>
          <w:i/>
          <w:iCs/>
        </w:rPr>
      </w:pPr>
      <w:r>
        <w:rPr>
          <w:rFonts w:ascii="Times New Roman" w:hAnsi="Times New Roman" w:cs="Times New Roman"/>
        </w:rPr>
        <w:t xml:space="preserve">Protection Against Loss by Class Members </w:t>
      </w:r>
    </w:p>
    <w:p w14:paraId="3B9EFA4A" w14:textId="61933B33" w:rsidR="00925FCB" w:rsidRPr="005010A4" w:rsidRDefault="00925FCB" w:rsidP="00925FCB">
      <w:pPr>
        <w:pStyle w:val="ListParagraph"/>
        <w:numPr>
          <w:ilvl w:val="5"/>
          <w:numId w:val="1"/>
        </w:numPr>
        <w:rPr>
          <w:rFonts w:ascii="Times New Roman" w:hAnsi="Times New Roman" w:cs="Times New Roman"/>
          <w:i/>
          <w:iCs/>
        </w:rPr>
      </w:pPr>
      <w:r>
        <w:rPr>
          <w:rFonts w:ascii="Times New Roman" w:hAnsi="Times New Roman" w:cs="Times New Roman"/>
        </w:rPr>
        <w:t>In some cases</w:t>
      </w:r>
      <w:r w:rsidR="005010A4">
        <w:rPr>
          <w:rFonts w:ascii="Times New Roman" w:hAnsi="Times New Roman" w:cs="Times New Roman"/>
        </w:rPr>
        <w:t>,</w:t>
      </w:r>
      <w:r>
        <w:rPr>
          <w:rFonts w:ascii="Times New Roman" w:hAnsi="Times New Roman" w:cs="Times New Roman"/>
        </w:rPr>
        <w:t xml:space="preserve"> class members may </w:t>
      </w:r>
      <w:proofErr w:type="gramStart"/>
      <w:r>
        <w:rPr>
          <w:rFonts w:ascii="Times New Roman" w:hAnsi="Times New Roman" w:cs="Times New Roman"/>
        </w:rPr>
        <w:t>actually lo</w:t>
      </w:r>
      <w:r w:rsidR="005010A4">
        <w:rPr>
          <w:rFonts w:ascii="Times New Roman" w:hAnsi="Times New Roman" w:cs="Times New Roman"/>
        </w:rPr>
        <w:t>se</w:t>
      </w:r>
      <w:proofErr w:type="gramEnd"/>
      <w:r w:rsidR="005010A4">
        <w:rPr>
          <w:rFonts w:ascii="Times New Roman" w:hAnsi="Times New Roman" w:cs="Times New Roman"/>
        </w:rPr>
        <w:t xml:space="preserve"> money because atty fees were more than the received settlement – a court may still approve a settlement with this effect only if it makes a written finding that nonmonetary benefit to the class member </w:t>
      </w:r>
      <w:r w:rsidR="005010A4">
        <w:rPr>
          <w:rFonts w:ascii="Times New Roman" w:hAnsi="Times New Roman" w:cs="Times New Roman"/>
          <w:i/>
          <w:iCs/>
        </w:rPr>
        <w:t xml:space="preserve">substantially outweighs </w:t>
      </w:r>
      <w:r w:rsidR="005010A4">
        <w:rPr>
          <w:rFonts w:ascii="Times New Roman" w:hAnsi="Times New Roman" w:cs="Times New Roman"/>
        </w:rPr>
        <w:t>the monetary loss.</w:t>
      </w:r>
    </w:p>
    <w:p w14:paraId="0305CB9F" w14:textId="2CE1666C" w:rsidR="005010A4" w:rsidRPr="00C85F52" w:rsidRDefault="00C85F52" w:rsidP="005010A4">
      <w:pPr>
        <w:pStyle w:val="ListParagraph"/>
        <w:numPr>
          <w:ilvl w:val="4"/>
          <w:numId w:val="1"/>
        </w:numPr>
        <w:rPr>
          <w:rFonts w:ascii="Times New Roman" w:hAnsi="Times New Roman" w:cs="Times New Roman"/>
          <w:i/>
          <w:iCs/>
        </w:rPr>
      </w:pPr>
      <w:r>
        <w:rPr>
          <w:rFonts w:ascii="Times New Roman" w:hAnsi="Times New Roman" w:cs="Times New Roman"/>
        </w:rPr>
        <w:t xml:space="preserve">Protection Against Discrimination Based on Geographic Location </w:t>
      </w:r>
    </w:p>
    <w:p w14:paraId="6C7B0EE7" w14:textId="7BF3AEF0" w:rsidR="00C85F52" w:rsidRPr="00C85F52" w:rsidRDefault="00C85F52" w:rsidP="00C85F52">
      <w:pPr>
        <w:pStyle w:val="ListParagraph"/>
        <w:numPr>
          <w:ilvl w:val="5"/>
          <w:numId w:val="1"/>
        </w:numPr>
        <w:rPr>
          <w:rFonts w:ascii="Times New Roman" w:hAnsi="Times New Roman" w:cs="Times New Roman"/>
          <w:i/>
          <w:iCs/>
        </w:rPr>
      </w:pPr>
      <w:r>
        <w:rPr>
          <w:rFonts w:ascii="Times New Roman" w:hAnsi="Times New Roman" w:cs="Times New Roman"/>
        </w:rPr>
        <w:t xml:space="preserve">Court may not approve a settlement that provides larger payouts for some class members than others solely because the benefitted class members are located closer to the </w:t>
      </w:r>
      <w:proofErr w:type="gramStart"/>
      <w:r>
        <w:rPr>
          <w:rFonts w:ascii="Times New Roman" w:hAnsi="Times New Roman" w:cs="Times New Roman"/>
        </w:rPr>
        <w:t>court</w:t>
      </w:r>
      <w:proofErr w:type="gramEnd"/>
      <w:r>
        <w:rPr>
          <w:rFonts w:ascii="Times New Roman" w:hAnsi="Times New Roman" w:cs="Times New Roman"/>
        </w:rPr>
        <w:t xml:space="preserve"> </w:t>
      </w:r>
    </w:p>
    <w:p w14:paraId="4DC076D5" w14:textId="35742A5F" w:rsidR="00C85F52" w:rsidRPr="002D4689" w:rsidRDefault="002D4689" w:rsidP="00C85F52">
      <w:pPr>
        <w:pStyle w:val="ListParagraph"/>
        <w:numPr>
          <w:ilvl w:val="4"/>
          <w:numId w:val="1"/>
        </w:numPr>
        <w:rPr>
          <w:rFonts w:ascii="Times New Roman" w:hAnsi="Times New Roman" w:cs="Times New Roman"/>
          <w:i/>
          <w:iCs/>
        </w:rPr>
      </w:pPr>
      <w:r>
        <w:rPr>
          <w:rFonts w:ascii="Times New Roman" w:hAnsi="Times New Roman" w:cs="Times New Roman"/>
        </w:rPr>
        <w:t xml:space="preserve">Notification of Federal and State Officials </w:t>
      </w:r>
    </w:p>
    <w:p w14:paraId="0AA0040B" w14:textId="468F0100" w:rsidR="002D4689" w:rsidRPr="000020B9" w:rsidRDefault="002D4689" w:rsidP="002D4689">
      <w:pPr>
        <w:pStyle w:val="ListParagraph"/>
        <w:numPr>
          <w:ilvl w:val="5"/>
          <w:numId w:val="1"/>
        </w:numPr>
        <w:rPr>
          <w:rFonts w:ascii="Times New Roman" w:hAnsi="Times New Roman" w:cs="Times New Roman"/>
          <w:i/>
          <w:iCs/>
        </w:rPr>
      </w:pPr>
      <w:r>
        <w:rPr>
          <w:rFonts w:ascii="Times New Roman" w:hAnsi="Times New Roman" w:cs="Times New Roman"/>
        </w:rPr>
        <w:t xml:space="preserve">Settling defendants are required to give notice of proposed settlements to identified </w:t>
      </w:r>
      <w:r w:rsidR="004F1198">
        <w:rPr>
          <w:rFonts w:ascii="Times New Roman" w:hAnsi="Times New Roman" w:cs="Times New Roman"/>
        </w:rPr>
        <w:t xml:space="preserve">federal and state officials. Final approval of the proposed settlements </w:t>
      </w:r>
      <w:r w:rsidR="004F1198" w:rsidRPr="004F1198">
        <w:rPr>
          <w:rFonts w:ascii="Times New Roman" w:hAnsi="Times New Roman" w:cs="Times New Roman"/>
          <w:i/>
          <w:iCs/>
        </w:rPr>
        <w:t>may not be issued until at least 90 days after the notice is served</w:t>
      </w:r>
      <w:r w:rsidR="004F1198">
        <w:rPr>
          <w:rFonts w:ascii="Times New Roman" w:hAnsi="Times New Roman" w:cs="Times New Roman"/>
        </w:rPr>
        <w:t xml:space="preserve">. A class member who demonstrates that required notice was not provided may choose not to be bound by the settlement. </w:t>
      </w:r>
    </w:p>
    <w:p w14:paraId="7DBE4615" w14:textId="77777777" w:rsidR="00BA2F07" w:rsidRDefault="00BA2F07" w:rsidP="00BA2F07">
      <w:pPr>
        <w:rPr>
          <w:rFonts w:ascii="Times New Roman" w:hAnsi="Times New Roman" w:cs="Times New Roman"/>
          <w:i/>
          <w:iCs/>
        </w:rPr>
      </w:pPr>
    </w:p>
    <w:p w14:paraId="23B81DA6" w14:textId="77777777" w:rsidR="00BA2F07" w:rsidRDefault="00BA2F07" w:rsidP="00BA2F07">
      <w:pPr>
        <w:rPr>
          <w:rFonts w:ascii="Times New Roman" w:hAnsi="Times New Roman" w:cs="Times New Roman"/>
          <w:i/>
          <w:iCs/>
        </w:rPr>
      </w:pPr>
    </w:p>
    <w:p w14:paraId="291F04DF" w14:textId="77777777" w:rsidR="00BA2F07" w:rsidRDefault="00BA2F07" w:rsidP="00BA2F07">
      <w:pPr>
        <w:rPr>
          <w:rFonts w:ascii="Times New Roman" w:hAnsi="Times New Roman" w:cs="Times New Roman"/>
          <w:i/>
          <w:iCs/>
        </w:rPr>
      </w:pPr>
    </w:p>
    <w:p w14:paraId="016E56E2" w14:textId="77777777" w:rsidR="00BA2F07" w:rsidRPr="00BA2F07" w:rsidRDefault="00BA2F07" w:rsidP="00BA2F07">
      <w:pPr>
        <w:rPr>
          <w:rFonts w:ascii="Times New Roman" w:hAnsi="Times New Roman" w:cs="Times New Roman"/>
          <w:i/>
          <w:iCs/>
        </w:rPr>
      </w:pPr>
    </w:p>
    <w:p w14:paraId="67F5A6B4" w14:textId="0F1463A0" w:rsidR="00FB4E00" w:rsidRPr="00BA2F07" w:rsidRDefault="00FB4E00" w:rsidP="004302AC">
      <w:pPr>
        <w:pStyle w:val="ListParagraph"/>
        <w:ind w:left="2880"/>
        <w:rPr>
          <w:rFonts w:ascii="Times New Roman" w:hAnsi="Times New Roman" w:cs="Times New Roman"/>
          <w:i/>
          <w:iCs/>
          <w:highlight w:val="yellow"/>
        </w:rPr>
      </w:pPr>
      <w:r w:rsidRPr="00BA2F07">
        <w:rPr>
          <w:rFonts w:ascii="Times New Roman" w:hAnsi="Times New Roman" w:cs="Times New Roman"/>
          <w:highlight w:val="yellow"/>
        </w:rPr>
        <w:t xml:space="preserve"> </w:t>
      </w:r>
    </w:p>
    <w:sectPr w:rsidR="00FB4E00" w:rsidRPr="00BA2F07" w:rsidSect="001E0BCA">
      <w:headerReference w:type="default" r:id="rId7"/>
      <w:footerReference w:type="default" r:id="rId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981552" w14:textId="77777777" w:rsidR="001E0BCA" w:rsidRDefault="001E0BCA" w:rsidP="002B15CF">
      <w:r>
        <w:separator/>
      </w:r>
    </w:p>
  </w:endnote>
  <w:endnote w:type="continuationSeparator" w:id="0">
    <w:p w14:paraId="340D1A9C" w14:textId="77777777" w:rsidR="001E0BCA" w:rsidRDefault="001E0BCA" w:rsidP="002B15CF">
      <w:r>
        <w:continuationSeparator/>
      </w:r>
    </w:p>
  </w:endnote>
  <w:endnote w:type="continuationNotice" w:id="1">
    <w:p w14:paraId="49274657" w14:textId="77777777" w:rsidR="001E0BCA" w:rsidRDefault="001E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5ECBCE" w14:textId="77777777" w:rsidR="00C60ED8" w:rsidRPr="00C60ED8" w:rsidRDefault="00C60ED8">
    <w:pPr>
      <w:pStyle w:val="Footer"/>
      <w:jc w:val="center"/>
      <w:rPr>
        <w:rFonts w:ascii="Times New Roman" w:hAnsi="Times New Roman" w:cs="Times New Roman"/>
        <w:b/>
        <w:bCs/>
        <w:sz w:val="16"/>
        <w:szCs w:val="16"/>
      </w:rPr>
    </w:pPr>
    <w:r w:rsidRPr="00C60ED8">
      <w:rPr>
        <w:rFonts w:ascii="Times New Roman" w:hAnsi="Times New Roman" w:cs="Times New Roman"/>
        <w:b/>
        <w:bCs/>
        <w:sz w:val="16"/>
        <w:szCs w:val="16"/>
      </w:rPr>
      <w:t xml:space="preserve">Page </w:t>
    </w:r>
    <w:r w:rsidRPr="00C60ED8">
      <w:rPr>
        <w:rFonts w:ascii="Times New Roman" w:hAnsi="Times New Roman" w:cs="Times New Roman"/>
        <w:b/>
        <w:bCs/>
        <w:sz w:val="16"/>
        <w:szCs w:val="16"/>
      </w:rPr>
      <w:fldChar w:fldCharType="begin"/>
    </w:r>
    <w:r w:rsidRPr="00C60ED8">
      <w:rPr>
        <w:rFonts w:ascii="Times New Roman" w:hAnsi="Times New Roman" w:cs="Times New Roman"/>
        <w:b/>
        <w:bCs/>
        <w:sz w:val="16"/>
        <w:szCs w:val="16"/>
      </w:rPr>
      <w:instrText xml:space="preserve"> PAGE  \* Arabic  \* MERGEFORMAT </w:instrText>
    </w:r>
    <w:r w:rsidRPr="00C60ED8">
      <w:rPr>
        <w:rFonts w:ascii="Times New Roman" w:hAnsi="Times New Roman" w:cs="Times New Roman"/>
        <w:b/>
        <w:bCs/>
        <w:sz w:val="16"/>
        <w:szCs w:val="16"/>
      </w:rPr>
      <w:fldChar w:fldCharType="separate"/>
    </w:r>
    <w:r w:rsidRPr="00C60ED8">
      <w:rPr>
        <w:rFonts w:ascii="Times New Roman" w:hAnsi="Times New Roman" w:cs="Times New Roman"/>
        <w:b/>
        <w:bCs/>
        <w:noProof/>
        <w:sz w:val="16"/>
        <w:szCs w:val="16"/>
      </w:rPr>
      <w:t>2</w:t>
    </w:r>
    <w:r w:rsidRPr="00C60ED8">
      <w:rPr>
        <w:rFonts w:ascii="Times New Roman" w:hAnsi="Times New Roman" w:cs="Times New Roman"/>
        <w:b/>
        <w:bCs/>
        <w:sz w:val="16"/>
        <w:szCs w:val="16"/>
      </w:rPr>
      <w:fldChar w:fldCharType="end"/>
    </w:r>
    <w:r w:rsidRPr="00C60ED8">
      <w:rPr>
        <w:rFonts w:ascii="Times New Roman" w:hAnsi="Times New Roman" w:cs="Times New Roman"/>
        <w:b/>
        <w:bCs/>
        <w:sz w:val="16"/>
        <w:szCs w:val="16"/>
      </w:rPr>
      <w:t xml:space="preserve"> of </w:t>
    </w:r>
    <w:r w:rsidRPr="00C60ED8">
      <w:rPr>
        <w:rFonts w:ascii="Times New Roman" w:hAnsi="Times New Roman" w:cs="Times New Roman"/>
        <w:b/>
        <w:bCs/>
        <w:sz w:val="16"/>
        <w:szCs w:val="16"/>
      </w:rPr>
      <w:fldChar w:fldCharType="begin"/>
    </w:r>
    <w:r w:rsidRPr="00C60ED8">
      <w:rPr>
        <w:rFonts w:ascii="Times New Roman" w:hAnsi="Times New Roman" w:cs="Times New Roman"/>
        <w:b/>
        <w:bCs/>
        <w:sz w:val="16"/>
        <w:szCs w:val="16"/>
      </w:rPr>
      <w:instrText xml:space="preserve"> NUMPAGES  \* Arabic  \* MERGEFORMAT </w:instrText>
    </w:r>
    <w:r w:rsidRPr="00C60ED8">
      <w:rPr>
        <w:rFonts w:ascii="Times New Roman" w:hAnsi="Times New Roman" w:cs="Times New Roman"/>
        <w:b/>
        <w:bCs/>
        <w:sz w:val="16"/>
        <w:szCs w:val="16"/>
      </w:rPr>
      <w:fldChar w:fldCharType="separate"/>
    </w:r>
    <w:r w:rsidRPr="00C60ED8">
      <w:rPr>
        <w:rFonts w:ascii="Times New Roman" w:hAnsi="Times New Roman" w:cs="Times New Roman"/>
        <w:b/>
        <w:bCs/>
        <w:noProof/>
        <w:sz w:val="16"/>
        <w:szCs w:val="16"/>
      </w:rPr>
      <w:t>2</w:t>
    </w:r>
    <w:r w:rsidRPr="00C60ED8">
      <w:rPr>
        <w:rFonts w:ascii="Times New Roman" w:hAnsi="Times New Roman" w:cs="Times New Roman"/>
        <w:b/>
        <w:bCs/>
        <w:sz w:val="16"/>
        <w:szCs w:val="16"/>
      </w:rPr>
      <w:fldChar w:fldCharType="end"/>
    </w:r>
  </w:p>
  <w:p w14:paraId="2AC093C4" w14:textId="77777777" w:rsidR="00CC57B3" w:rsidRDefault="00CC57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3230B7" w14:textId="77777777" w:rsidR="001E0BCA" w:rsidRDefault="001E0BCA" w:rsidP="002B15CF">
      <w:r>
        <w:separator/>
      </w:r>
    </w:p>
  </w:footnote>
  <w:footnote w:type="continuationSeparator" w:id="0">
    <w:p w14:paraId="11C14B39" w14:textId="77777777" w:rsidR="001E0BCA" w:rsidRDefault="001E0BCA" w:rsidP="002B15CF">
      <w:r>
        <w:continuationSeparator/>
      </w:r>
    </w:p>
  </w:footnote>
  <w:footnote w:type="continuationNotice" w:id="1">
    <w:p w14:paraId="331F65E0" w14:textId="77777777" w:rsidR="001E0BCA" w:rsidRDefault="001E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B8CAB" w14:textId="3445EEAE" w:rsidR="002B15CF" w:rsidRPr="002B15CF" w:rsidRDefault="002B15CF">
    <w:pPr>
      <w:pStyle w:val="Header"/>
      <w:rPr>
        <w:rFonts w:ascii="Times New Roman" w:hAnsi="Times New Roman" w:cs="Times New Roman"/>
      </w:rPr>
    </w:pPr>
    <w:r w:rsidRPr="002B15CF">
      <w:rPr>
        <w:rFonts w:ascii="Times New Roman" w:hAnsi="Times New Roman" w:cs="Times New Roman"/>
      </w:rPr>
      <w:t xml:space="preserve">[KAP] – </w:t>
    </w:r>
    <w:r w:rsidRPr="002B15CF">
      <w:rPr>
        <w:rFonts w:ascii="Times New Roman" w:hAnsi="Times New Roman" w:cs="Times New Roman"/>
        <w:i/>
        <w:iCs/>
      </w:rPr>
      <w:t>Civil Procedure II –</w:t>
    </w:r>
    <w:r w:rsidRPr="002B15CF">
      <w:rPr>
        <w:rFonts w:ascii="Times New Roman" w:hAnsi="Times New Roman" w:cs="Times New Roman"/>
      </w:rPr>
      <w:t xml:space="preserve"> Outline</w:t>
    </w:r>
  </w:p>
  <w:p w14:paraId="1DBAC882" w14:textId="28CFFFFA" w:rsidR="002B15CF" w:rsidRPr="002B15CF" w:rsidRDefault="002B15CF">
    <w:pPr>
      <w:pStyle w:val="Header"/>
      <w:rPr>
        <w:rFonts w:ascii="Times New Roman" w:hAnsi="Times New Roman" w:cs="Times New Roman"/>
      </w:rPr>
    </w:pPr>
    <w:r w:rsidRPr="002B15CF">
      <w:rPr>
        <w:rFonts w:ascii="Times New Roman" w:hAnsi="Times New Roman" w:cs="Times New Roman"/>
        <w:i/>
        <w:iCs/>
      </w:rPr>
      <w:t xml:space="preserve">Noyes – </w:t>
    </w:r>
    <w:r w:rsidRPr="002B15CF">
      <w:rPr>
        <w:rFonts w:ascii="Times New Roman" w:hAnsi="Times New Roman" w:cs="Times New Roman"/>
      </w:rPr>
      <w:t>Spring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87365"/>
    <w:multiLevelType w:val="hybridMultilevel"/>
    <w:tmpl w:val="540CA24E"/>
    <w:lvl w:ilvl="0" w:tplc="412A46C6">
      <w:start w:val="1"/>
      <w:numFmt w:val="decimal"/>
      <w:lvlText w:val="%1."/>
      <w:lvlJc w:val="left"/>
      <w:pPr>
        <w:ind w:left="234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555F62"/>
    <w:multiLevelType w:val="hybridMultilevel"/>
    <w:tmpl w:val="F8300A52"/>
    <w:lvl w:ilvl="0" w:tplc="412A46C6">
      <w:start w:val="1"/>
      <w:numFmt w:val="decimal"/>
      <w:lvlText w:val="%1."/>
      <w:lvlJc w:val="left"/>
      <w:pPr>
        <w:ind w:left="234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F800F1"/>
    <w:multiLevelType w:val="hybridMultilevel"/>
    <w:tmpl w:val="284401C4"/>
    <w:lvl w:ilvl="0" w:tplc="3062ACB4">
      <w:start w:val="2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583F15"/>
    <w:multiLevelType w:val="hybridMultilevel"/>
    <w:tmpl w:val="56D0EFE6"/>
    <w:lvl w:ilvl="0" w:tplc="5EE4BCAA">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45406091"/>
    <w:multiLevelType w:val="hybridMultilevel"/>
    <w:tmpl w:val="D32CFFE8"/>
    <w:lvl w:ilvl="0" w:tplc="6D5AABB6">
      <w:start w:val="2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786407"/>
    <w:multiLevelType w:val="hybridMultilevel"/>
    <w:tmpl w:val="C0D2C596"/>
    <w:lvl w:ilvl="0" w:tplc="503EBDEA">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B">
      <w:start w:val="1"/>
      <w:numFmt w:val="lowerRoman"/>
      <w:lvlText w:val="%5."/>
      <w:lvlJc w:val="right"/>
      <w:pPr>
        <w:ind w:left="3600" w:hanging="360"/>
      </w:pPr>
    </w:lvl>
    <w:lvl w:ilvl="5" w:tplc="04090017">
      <w:start w:val="1"/>
      <w:numFmt w:val="lowerLetter"/>
      <w:lvlText w:val="%6)"/>
      <w:lvlJc w:val="left"/>
      <w:pPr>
        <w:ind w:left="4500" w:hanging="360"/>
      </w:pPr>
    </w:lvl>
    <w:lvl w:ilvl="6" w:tplc="2134200A">
      <w:start w:val="1"/>
      <w:numFmt w:val="decimal"/>
      <w:lvlText w:val="%7."/>
      <w:lvlJc w:val="left"/>
      <w:pPr>
        <w:ind w:left="5040" w:hanging="360"/>
      </w:pPr>
      <w:rPr>
        <w:i w:val="0"/>
        <w:iCs w:val="0"/>
      </w:rPr>
    </w:lvl>
    <w:lvl w:ilvl="7" w:tplc="04090019">
      <w:start w:val="1"/>
      <w:numFmt w:val="lowerLetter"/>
      <w:lvlText w:val="%8."/>
      <w:lvlJc w:val="left"/>
      <w:pPr>
        <w:ind w:left="5760" w:hanging="360"/>
      </w:pPr>
    </w:lvl>
    <w:lvl w:ilvl="8" w:tplc="A992C930">
      <w:start w:val="1"/>
      <w:numFmt w:val="bullet"/>
      <w:lvlText w:val="*"/>
      <w:lvlJc w:val="left"/>
      <w:pPr>
        <w:ind w:left="6660" w:hanging="360"/>
      </w:pPr>
      <w:rPr>
        <w:rFonts w:ascii="Wingdings 3" w:hAnsi="Wingdings 3" w:hint="default"/>
        <w:color w:val="auto"/>
      </w:rPr>
    </w:lvl>
  </w:abstractNum>
  <w:abstractNum w:abstractNumId="6" w15:restartNumberingAfterBreak="0">
    <w:nsid w:val="58700715"/>
    <w:multiLevelType w:val="hybridMultilevel"/>
    <w:tmpl w:val="C9AA2866"/>
    <w:lvl w:ilvl="0" w:tplc="158CE9C4">
      <w:start w:val="1"/>
      <w:numFmt w:val="upperRoman"/>
      <w:lvlText w:val="%1."/>
      <w:lvlJc w:val="left"/>
      <w:pPr>
        <w:ind w:left="1080" w:hanging="720"/>
      </w:pPr>
      <w:rPr>
        <w:rFonts w:hint="default"/>
        <w:i w:val="0"/>
        <w:iCs w:val="0"/>
      </w:rPr>
    </w:lvl>
    <w:lvl w:ilvl="1" w:tplc="EFE85E94">
      <w:start w:val="1"/>
      <w:numFmt w:val="upperLetter"/>
      <w:lvlText w:val="%2."/>
      <w:lvlJc w:val="left"/>
      <w:pPr>
        <w:ind w:left="1440" w:hanging="360"/>
      </w:pPr>
      <w:rPr>
        <w:i w:val="0"/>
        <w:iCs w:val="0"/>
      </w:rPr>
    </w:lvl>
    <w:lvl w:ilvl="2" w:tplc="412A46C6">
      <w:start w:val="1"/>
      <w:numFmt w:val="decimal"/>
      <w:lvlText w:val="%3."/>
      <w:lvlJc w:val="left"/>
      <w:pPr>
        <w:ind w:left="2340" w:hanging="360"/>
      </w:pPr>
      <w:rPr>
        <w:i w:val="0"/>
        <w:iCs w:val="0"/>
      </w:rPr>
    </w:lvl>
    <w:lvl w:ilvl="3" w:tplc="BC5C89DC">
      <w:start w:val="1"/>
      <w:numFmt w:val="lowerLetter"/>
      <w:lvlText w:val="%4."/>
      <w:lvlJc w:val="left"/>
      <w:pPr>
        <w:ind w:left="2880" w:hanging="360"/>
      </w:pPr>
      <w:rPr>
        <w:i w:val="0"/>
        <w:iCs w:val="0"/>
      </w:rPr>
    </w:lvl>
    <w:lvl w:ilvl="4" w:tplc="76286E98">
      <w:start w:val="1"/>
      <w:numFmt w:val="lowerRoman"/>
      <w:lvlText w:val="%5."/>
      <w:lvlJc w:val="right"/>
      <w:pPr>
        <w:ind w:left="3600" w:hanging="360"/>
      </w:pPr>
      <w:rPr>
        <w:i w:val="0"/>
        <w:iCs w:val="0"/>
      </w:rPr>
    </w:lvl>
    <w:lvl w:ilvl="5" w:tplc="412A46C6">
      <w:start w:val="1"/>
      <w:numFmt w:val="decimal"/>
      <w:lvlText w:val="%6."/>
      <w:lvlJc w:val="left"/>
      <w:pPr>
        <w:ind w:left="4500" w:hanging="360"/>
      </w:pPr>
      <w:rPr>
        <w:i w:val="0"/>
        <w:iCs w:val="0"/>
      </w:rPr>
    </w:lvl>
    <w:lvl w:ilvl="6" w:tplc="50F64568">
      <w:start w:val="1"/>
      <w:numFmt w:val="lowerLetter"/>
      <w:lvlText w:val="%7)"/>
      <w:lvlJc w:val="left"/>
      <w:pPr>
        <w:ind w:left="5040" w:hanging="360"/>
      </w:pPr>
      <w:rPr>
        <w:i w:val="0"/>
        <w:iCs w:val="0"/>
      </w:rPr>
    </w:lvl>
    <w:lvl w:ilvl="7" w:tplc="A400207C">
      <w:start w:val="1"/>
      <w:numFmt w:val="decimalZero"/>
      <w:lvlText w:val="%8."/>
      <w:lvlJc w:val="right"/>
      <w:pPr>
        <w:ind w:left="5760" w:hanging="360"/>
      </w:pPr>
      <w:rPr>
        <w:rFonts w:hint="default"/>
        <w:i w:val="0"/>
        <w:iCs w:val="0"/>
      </w:rPr>
    </w:lvl>
    <w:lvl w:ilvl="8" w:tplc="0409001B">
      <w:start w:val="1"/>
      <w:numFmt w:val="lowerRoman"/>
      <w:lvlText w:val="%9."/>
      <w:lvlJc w:val="right"/>
      <w:pPr>
        <w:ind w:left="6480" w:hanging="180"/>
      </w:pPr>
    </w:lvl>
  </w:abstractNum>
  <w:abstractNum w:abstractNumId="7" w15:restartNumberingAfterBreak="0">
    <w:nsid w:val="68A1384F"/>
    <w:multiLevelType w:val="multilevel"/>
    <w:tmpl w:val="F38829D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1077192">
    <w:abstractNumId w:val="6"/>
  </w:num>
  <w:num w:numId="2" w16cid:durableId="124474610">
    <w:abstractNumId w:val="7"/>
    <w:lvlOverride w:ilvl="0">
      <w:startOverride w:val="1"/>
    </w:lvlOverride>
  </w:num>
  <w:num w:numId="3" w16cid:durableId="2133286612">
    <w:abstractNumId w:val="3"/>
  </w:num>
  <w:num w:numId="4" w16cid:durableId="831724411">
    <w:abstractNumId w:val="5"/>
  </w:num>
  <w:num w:numId="5" w16cid:durableId="1189609821">
    <w:abstractNumId w:val="0"/>
  </w:num>
  <w:num w:numId="6" w16cid:durableId="263225085">
    <w:abstractNumId w:val="1"/>
  </w:num>
  <w:num w:numId="7" w16cid:durableId="1222669554">
    <w:abstractNumId w:val="4"/>
  </w:num>
  <w:num w:numId="8" w16cid:durableId="134054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5CF"/>
    <w:rsid w:val="00001E92"/>
    <w:rsid w:val="000020B9"/>
    <w:rsid w:val="00002E49"/>
    <w:rsid w:val="00003C62"/>
    <w:rsid w:val="00004F98"/>
    <w:rsid w:val="00005FF2"/>
    <w:rsid w:val="000109C1"/>
    <w:rsid w:val="00011100"/>
    <w:rsid w:val="00011CDA"/>
    <w:rsid w:val="00013DF4"/>
    <w:rsid w:val="00016705"/>
    <w:rsid w:val="00016E40"/>
    <w:rsid w:val="00020891"/>
    <w:rsid w:val="0002210D"/>
    <w:rsid w:val="00024435"/>
    <w:rsid w:val="0002710F"/>
    <w:rsid w:val="00031BDA"/>
    <w:rsid w:val="000329E7"/>
    <w:rsid w:val="0003489F"/>
    <w:rsid w:val="00042939"/>
    <w:rsid w:val="000442D4"/>
    <w:rsid w:val="00044F0C"/>
    <w:rsid w:val="00045FC7"/>
    <w:rsid w:val="000465C8"/>
    <w:rsid w:val="00047332"/>
    <w:rsid w:val="000503A7"/>
    <w:rsid w:val="000546A7"/>
    <w:rsid w:val="00055A2A"/>
    <w:rsid w:val="00060CBE"/>
    <w:rsid w:val="000619BE"/>
    <w:rsid w:val="00062434"/>
    <w:rsid w:val="00065316"/>
    <w:rsid w:val="00065D2E"/>
    <w:rsid w:val="00066B39"/>
    <w:rsid w:val="000679BF"/>
    <w:rsid w:val="00071281"/>
    <w:rsid w:val="00071282"/>
    <w:rsid w:val="00071A7B"/>
    <w:rsid w:val="00072414"/>
    <w:rsid w:val="0007440F"/>
    <w:rsid w:val="00076334"/>
    <w:rsid w:val="00076929"/>
    <w:rsid w:val="00077212"/>
    <w:rsid w:val="00077282"/>
    <w:rsid w:val="00083BEE"/>
    <w:rsid w:val="0008405A"/>
    <w:rsid w:val="000840A5"/>
    <w:rsid w:val="000864E8"/>
    <w:rsid w:val="00090EF0"/>
    <w:rsid w:val="00091417"/>
    <w:rsid w:val="000931C9"/>
    <w:rsid w:val="000952E0"/>
    <w:rsid w:val="00095D17"/>
    <w:rsid w:val="00096C1B"/>
    <w:rsid w:val="000A195B"/>
    <w:rsid w:val="000A24DF"/>
    <w:rsid w:val="000A2842"/>
    <w:rsid w:val="000A2EEB"/>
    <w:rsid w:val="000A3EF2"/>
    <w:rsid w:val="000A466E"/>
    <w:rsid w:val="000A4DEB"/>
    <w:rsid w:val="000A50F5"/>
    <w:rsid w:val="000A62CA"/>
    <w:rsid w:val="000A7A90"/>
    <w:rsid w:val="000A7B63"/>
    <w:rsid w:val="000B0330"/>
    <w:rsid w:val="000B04A6"/>
    <w:rsid w:val="000B2188"/>
    <w:rsid w:val="000B3087"/>
    <w:rsid w:val="000B55D7"/>
    <w:rsid w:val="000B663B"/>
    <w:rsid w:val="000C0875"/>
    <w:rsid w:val="000C2A1B"/>
    <w:rsid w:val="000C6178"/>
    <w:rsid w:val="000C68B0"/>
    <w:rsid w:val="000C79E0"/>
    <w:rsid w:val="000D1A4F"/>
    <w:rsid w:val="000D3DDC"/>
    <w:rsid w:val="000D7F1C"/>
    <w:rsid w:val="000E0D8E"/>
    <w:rsid w:val="000E153F"/>
    <w:rsid w:val="000E20DB"/>
    <w:rsid w:val="000E3278"/>
    <w:rsid w:val="000E7DA3"/>
    <w:rsid w:val="000F0CC2"/>
    <w:rsid w:val="000F2E33"/>
    <w:rsid w:val="000F4537"/>
    <w:rsid w:val="00100253"/>
    <w:rsid w:val="00100F3F"/>
    <w:rsid w:val="00104E0E"/>
    <w:rsid w:val="00106C21"/>
    <w:rsid w:val="00111406"/>
    <w:rsid w:val="00113534"/>
    <w:rsid w:val="00115BE6"/>
    <w:rsid w:val="00117236"/>
    <w:rsid w:val="00124836"/>
    <w:rsid w:val="001249FF"/>
    <w:rsid w:val="001311B5"/>
    <w:rsid w:val="00131A8A"/>
    <w:rsid w:val="0013351A"/>
    <w:rsid w:val="001361E7"/>
    <w:rsid w:val="001371BE"/>
    <w:rsid w:val="00141E6D"/>
    <w:rsid w:val="00142180"/>
    <w:rsid w:val="00142CD3"/>
    <w:rsid w:val="00146C27"/>
    <w:rsid w:val="00147558"/>
    <w:rsid w:val="00147D40"/>
    <w:rsid w:val="001550BF"/>
    <w:rsid w:val="00162B16"/>
    <w:rsid w:val="0016656E"/>
    <w:rsid w:val="00171B6C"/>
    <w:rsid w:val="00172276"/>
    <w:rsid w:val="00177FAF"/>
    <w:rsid w:val="001807BD"/>
    <w:rsid w:val="00182210"/>
    <w:rsid w:val="00183C18"/>
    <w:rsid w:val="00184125"/>
    <w:rsid w:val="00191834"/>
    <w:rsid w:val="00192BE0"/>
    <w:rsid w:val="0019492B"/>
    <w:rsid w:val="00195112"/>
    <w:rsid w:val="001954D2"/>
    <w:rsid w:val="001A43AA"/>
    <w:rsid w:val="001B2477"/>
    <w:rsid w:val="001B4A96"/>
    <w:rsid w:val="001B5D9C"/>
    <w:rsid w:val="001B76B8"/>
    <w:rsid w:val="001C0594"/>
    <w:rsid w:val="001C15A6"/>
    <w:rsid w:val="001C2038"/>
    <w:rsid w:val="001C41CB"/>
    <w:rsid w:val="001C4674"/>
    <w:rsid w:val="001C62D8"/>
    <w:rsid w:val="001C7632"/>
    <w:rsid w:val="001D1210"/>
    <w:rsid w:val="001D1C53"/>
    <w:rsid w:val="001D20B6"/>
    <w:rsid w:val="001D2656"/>
    <w:rsid w:val="001D3C2B"/>
    <w:rsid w:val="001D3D54"/>
    <w:rsid w:val="001D4266"/>
    <w:rsid w:val="001D44E7"/>
    <w:rsid w:val="001D5CAE"/>
    <w:rsid w:val="001D5F14"/>
    <w:rsid w:val="001E0248"/>
    <w:rsid w:val="001E0BCA"/>
    <w:rsid w:val="001E1006"/>
    <w:rsid w:val="001E30C1"/>
    <w:rsid w:val="001E4ECC"/>
    <w:rsid w:val="001E6F4C"/>
    <w:rsid w:val="001F64B3"/>
    <w:rsid w:val="001F6C00"/>
    <w:rsid w:val="001F7F88"/>
    <w:rsid w:val="00203915"/>
    <w:rsid w:val="00205D54"/>
    <w:rsid w:val="00211C3C"/>
    <w:rsid w:val="00212AD5"/>
    <w:rsid w:val="00214EC3"/>
    <w:rsid w:val="002178AA"/>
    <w:rsid w:val="0022009A"/>
    <w:rsid w:val="00221D60"/>
    <w:rsid w:val="00221F2B"/>
    <w:rsid w:val="00225F06"/>
    <w:rsid w:val="002266B6"/>
    <w:rsid w:val="00227439"/>
    <w:rsid w:val="002278D1"/>
    <w:rsid w:val="00233257"/>
    <w:rsid w:val="00240430"/>
    <w:rsid w:val="00244508"/>
    <w:rsid w:val="00245F9D"/>
    <w:rsid w:val="002513DA"/>
    <w:rsid w:val="00251671"/>
    <w:rsid w:val="00252479"/>
    <w:rsid w:val="00254425"/>
    <w:rsid w:val="00254BFD"/>
    <w:rsid w:val="00256890"/>
    <w:rsid w:val="002607F4"/>
    <w:rsid w:val="002607FD"/>
    <w:rsid w:val="00260927"/>
    <w:rsid w:val="00262A1B"/>
    <w:rsid w:val="002630A5"/>
    <w:rsid w:val="00264CD6"/>
    <w:rsid w:val="00267555"/>
    <w:rsid w:val="00271937"/>
    <w:rsid w:val="00274D85"/>
    <w:rsid w:val="00275A45"/>
    <w:rsid w:val="00284BAF"/>
    <w:rsid w:val="00284D72"/>
    <w:rsid w:val="0028666D"/>
    <w:rsid w:val="00287A30"/>
    <w:rsid w:val="0029084A"/>
    <w:rsid w:val="00294B85"/>
    <w:rsid w:val="0029622C"/>
    <w:rsid w:val="00296ADB"/>
    <w:rsid w:val="002A2C43"/>
    <w:rsid w:val="002A3750"/>
    <w:rsid w:val="002B0F2C"/>
    <w:rsid w:val="002B0F90"/>
    <w:rsid w:val="002B15CF"/>
    <w:rsid w:val="002B4223"/>
    <w:rsid w:val="002B49EE"/>
    <w:rsid w:val="002C0AD8"/>
    <w:rsid w:val="002C0FE7"/>
    <w:rsid w:val="002C237D"/>
    <w:rsid w:val="002C34E3"/>
    <w:rsid w:val="002C3E21"/>
    <w:rsid w:val="002C439D"/>
    <w:rsid w:val="002C4CDB"/>
    <w:rsid w:val="002D4689"/>
    <w:rsid w:val="002D4D05"/>
    <w:rsid w:val="002E0659"/>
    <w:rsid w:val="002E2272"/>
    <w:rsid w:val="002E6443"/>
    <w:rsid w:val="002E69CF"/>
    <w:rsid w:val="002F7A37"/>
    <w:rsid w:val="003030EC"/>
    <w:rsid w:val="00304679"/>
    <w:rsid w:val="00306FC5"/>
    <w:rsid w:val="00310565"/>
    <w:rsid w:val="00312BE4"/>
    <w:rsid w:val="00315709"/>
    <w:rsid w:val="0031683A"/>
    <w:rsid w:val="003202A9"/>
    <w:rsid w:val="00321536"/>
    <w:rsid w:val="003223BF"/>
    <w:rsid w:val="003275B1"/>
    <w:rsid w:val="003327EA"/>
    <w:rsid w:val="0033341C"/>
    <w:rsid w:val="00336A6D"/>
    <w:rsid w:val="003372B4"/>
    <w:rsid w:val="00340FD4"/>
    <w:rsid w:val="00344585"/>
    <w:rsid w:val="003457C7"/>
    <w:rsid w:val="00345D7E"/>
    <w:rsid w:val="00347C22"/>
    <w:rsid w:val="00356E37"/>
    <w:rsid w:val="003571BC"/>
    <w:rsid w:val="00357EE6"/>
    <w:rsid w:val="00360DE6"/>
    <w:rsid w:val="003675B1"/>
    <w:rsid w:val="00371321"/>
    <w:rsid w:val="0037530A"/>
    <w:rsid w:val="00376036"/>
    <w:rsid w:val="00376EB4"/>
    <w:rsid w:val="00376FD9"/>
    <w:rsid w:val="00381B06"/>
    <w:rsid w:val="00386381"/>
    <w:rsid w:val="00386785"/>
    <w:rsid w:val="003903E8"/>
    <w:rsid w:val="00394478"/>
    <w:rsid w:val="0039573C"/>
    <w:rsid w:val="003A39FD"/>
    <w:rsid w:val="003A5D3F"/>
    <w:rsid w:val="003A772E"/>
    <w:rsid w:val="003B2540"/>
    <w:rsid w:val="003B2AD3"/>
    <w:rsid w:val="003B43A4"/>
    <w:rsid w:val="003B4BF2"/>
    <w:rsid w:val="003C1C59"/>
    <w:rsid w:val="003C34C5"/>
    <w:rsid w:val="003C6AFE"/>
    <w:rsid w:val="003C6DA0"/>
    <w:rsid w:val="003D1FF3"/>
    <w:rsid w:val="003D2E96"/>
    <w:rsid w:val="003D2F46"/>
    <w:rsid w:val="003D3DD7"/>
    <w:rsid w:val="003D6BB8"/>
    <w:rsid w:val="003D6D25"/>
    <w:rsid w:val="003E108C"/>
    <w:rsid w:val="003E2146"/>
    <w:rsid w:val="003E4D66"/>
    <w:rsid w:val="003E5C45"/>
    <w:rsid w:val="003F0DCB"/>
    <w:rsid w:val="003F2207"/>
    <w:rsid w:val="003F2538"/>
    <w:rsid w:val="003F306C"/>
    <w:rsid w:val="003F3670"/>
    <w:rsid w:val="003F3CAF"/>
    <w:rsid w:val="003F4B14"/>
    <w:rsid w:val="0040260E"/>
    <w:rsid w:val="00406592"/>
    <w:rsid w:val="00406DD3"/>
    <w:rsid w:val="004070FF"/>
    <w:rsid w:val="004074A5"/>
    <w:rsid w:val="00411776"/>
    <w:rsid w:val="004125C0"/>
    <w:rsid w:val="0041393F"/>
    <w:rsid w:val="00413A49"/>
    <w:rsid w:val="00422422"/>
    <w:rsid w:val="00425BDB"/>
    <w:rsid w:val="00426B51"/>
    <w:rsid w:val="0043025D"/>
    <w:rsid w:val="004302AC"/>
    <w:rsid w:val="0043300B"/>
    <w:rsid w:val="0043408B"/>
    <w:rsid w:val="00435766"/>
    <w:rsid w:val="004366AB"/>
    <w:rsid w:val="00444401"/>
    <w:rsid w:val="00450902"/>
    <w:rsid w:val="0045252D"/>
    <w:rsid w:val="0045485F"/>
    <w:rsid w:val="00456A86"/>
    <w:rsid w:val="0046291E"/>
    <w:rsid w:val="0046451F"/>
    <w:rsid w:val="004670F0"/>
    <w:rsid w:val="004674E5"/>
    <w:rsid w:val="0047546C"/>
    <w:rsid w:val="00480209"/>
    <w:rsid w:val="004828E3"/>
    <w:rsid w:val="00485F35"/>
    <w:rsid w:val="0048663B"/>
    <w:rsid w:val="00491484"/>
    <w:rsid w:val="00491C80"/>
    <w:rsid w:val="00491CAF"/>
    <w:rsid w:val="004926BE"/>
    <w:rsid w:val="004930AB"/>
    <w:rsid w:val="00494F6E"/>
    <w:rsid w:val="00495426"/>
    <w:rsid w:val="00497A92"/>
    <w:rsid w:val="004A06B8"/>
    <w:rsid w:val="004A1373"/>
    <w:rsid w:val="004A52EB"/>
    <w:rsid w:val="004A57C9"/>
    <w:rsid w:val="004A6A28"/>
    <w:rsid w:val="004B395A"/>
    <w:rsid w:val="004B6C7A"/>
    <w:rsid w:val="004B7227"/>
    <w:rsid w:val="004B7C0C"/>
    <w:rsid w:val="004C041B"/>
    <w:rsid w:val="004C0B77"/>
    <w:rsid w:val="004C47CB"/>
    <w:rsid w:val="004C6CCB"/>
    <w:rsid w:val="004D17A0"/>
    <w:rsid w:val="004D3803"/>
    <w:rsid w:val="004D39A4"/>
    <w:rsid w:val="004D458D"/>
    <w:rsid w:val="004D4613"/>
    <w:rsid w:val="004D665A"/>
    <w:rsid w:val="004D77C4"/>
    <w:rsid w:val="004E38BC"/>
    <w:rsid w:val="004E4D64"/>
    <w:rsid w:val="004E6D86"/>
    <w:rsid w:val="004E7798"/>
    <w:rsid w:val="004F1198"/>
    <w:rsid w:val="004F23DC"/>
    <w:rsid w:val="004F65CA"/>
    <w:rsid w:val="005010A4"/>
    <w:rsid w:val="005036FC"/>
    <w:rsid w:val="005037F0"/>
    <w:rsid w:val="00503F33"/>
    <w:rsid w:val="005055BA"/>
    <w:rsid w:val="005062F1"/>
    <w:rsid w:val="0050768E"/>
    <w:rsid w:val="00507911"/>
    <w:rsid w:val="00512657"/>
    <w:rsid w:val="0051328D"/>
    <w:rsid w:val="00513E6E"/>
    <w:rsid w:val="00514DCD"/>
    <w:rsid w:val="00516BA6"/>
    <w:rsid w:val="00517122"/>
    <w:rsid w:val="005176FC"/>
    <w:rsid w:val="005200E2"/>
    <w:rsid w:val="00520351"/>
    <w:rsid w:val="005254A2"/>
    <w:rsid w:val="005276E8"/>
    <w:rsid w:val="00532559"/>
    <w:rsid w:val="005343C6"/>
    <w:rsid w:val="00534699"/>
    <w:rsid w:val="00542617"/>
    <w:rsid w:val="00543170"/>
    <w:rsid w:val="005442AA"/>
    <w:rsid w:val="005531A7"/>
    <w:rsid w:val="005574C3"/>
    <w:rsid w:val="00564229"/>
    <w:rsid w:val="005646DB"/>
    <w:rsid w:val="00564B5D"/>
    <w:rsid w:val="00565575"/>
    <w:rsid w:val="00570053"/>
    <w:rsid w:val="00572161"/>
    <w:rsid w:val="00573530"/>
    <w:rsid w:val="005754A9"/>
    <w:rsid w:val="00580A2C"/>
    <w:rsid w:val="005876D3"/>
    <w:rsid w:val="00591B20"/>
    <w:rsid w:val="005934D6"/>
    <w:rsid w:val="00593A0B"/>
    <w:rsid w:val="00594CB7"/>
    <w:rsid w:val="0059724A"/>
    <w:rsid w:val="005A57DA"/>
    <w:rsid w:val="005A5FBC"/>
    <w:rsid w:val="005A7CB3"/>
    <w:rsid w:val="005B13C8"/>
    <w:rsid w:val="005B17AF"/>
    <w:rsid w:val="005B1D57"/>
    <w:rsid w:val="005B1EBE"/>
    <w:rsid w:val="005B1F61"/>
    <w:rsid w:val="005B2E5F"/>
    <w:rsid w:val="005B2FA8"/>
    <w:rsid w:val="005B7A7C"/>
    <w:rsid w:val="005C1D79"/>
    <w:rsid w:val="005C276F"/>
    <w:rsid w:val="005C3A2B"/>
    <w:rsid w:val="005C49FD"/>
    <w:rsid w:val="005C529B"/>
    <w:rsid w:val="005C5339"/>
    <w:rsid w:val="005D30FB"/>
    <w:rsid w:val="005D53D0"/>
    <w:rsid w:val="005D71A2"/>
    <w:rsid w:val="005E440E"/>
    <w:rsid w:val="005E4FC7"/>
    <w:rsid w:val="005E5990"/>
    <w:rsid w:val="005E5C79"/>
    <w:rsid w:val="005E73B7"/>
    <w:rsid w:val="005F10E0"/>
    <w:rsid w:val="005F2B04"/>
    <w:rsid w:val="005F4856"/>
    <w:rsid w:val="005F5219"/>
    <w:rsid w:val="005F5391"/>
    <w:rsid w:val="005F548E"/>
    <w:rsid w:val="005F6816"/>
    <w:rsid w:val="005F7D54"/>
    <w:rsid w:val="00600220"/>
    <w:rsid w:val="00604336"/>
    <w:rsid w:val="00606995"/>
    <w:rsid w:val="00612C11"/>
    <w:rsid w:val="00616A67"/>
    <w:rsid w:val="00617FA5"/>
    <w:rsid w:val="00620B21"/>
    <w:rsid w:val="00622851"/>
    <w:rsid w:val="00624538"/>
    <w:rsid w:val="0062575E"/>
    <w:rsid w:val="00625C66"/>
    <w:rsid w:val="00626360"/>
    <w:rsid w:val="00626490"/>
    <w:rsid w:val="00626645"/>
    <w:rsid w:val="0062752D"/>
    <w:rsid w:val="00633FDE"/>
    <w:rsid w:val="00637A83"/>
    <w:rsid w:val="00641418"/>
    <w:rsid w:val="00644C2C"/>
    <w:rsid w:val="00647716"/>
    <w:rsid w:val="0065215F"/>
    <w:rsid w:val="00652628"/>
    <w:rsid w:val="006539C5"/>
    <w:rsid w:val="00653CFC"/>
    <w:rsid w:val="0065428C"/>
    <w:rsid w:val="00661F59"/>
    <w:rsid w:val="00664823"/>
    <w:rsid w:val="00665357"/>
    <w:rsid w:val="00665593"/>
    <w:rsid w:val="00673561"/>
    <w:rsid w:val="006758FA"/>
    <w:rsid w:val="00675B7C"/>
    <w:rsid w:val="00676460"/>
    <w:rsid w:val="00677873"/>
    <w:rsid w:val="006820EA"/>
    <w:rsid w:val="006833A5"/>
    <w:rsid w:val="00690420"/>
    <w:rsid w:val="00693ADB"/>
    <w:rsid w:val="00694A3E"/>
    <w:rsid w:val="00695F08"/>
    <w:rsid w:val="006963FC"/>
    <w:rsid w:val="0069686F"/>
    <w:rsid w:val="00697CE1"/>
    <w:rsid w:val="006A0464"/>
    <w:rsid w:val="006A18C8"/>
    <w:rsid w:val="006A2FF6"/>
    <w:rsid w:val="006A3F08"/>
    <w:rsid w:val="006A4B7B"/>
    <w:rsid w:val="006B0D31"/>
    <w:rsid w:val="006B3485"/>
    <w:rsid w:val="006B4884"/>
    <w:rsid w:val="006B48E5"/>
    <w:rsid w:val="006B48F6"/>
    <w:rsid w:val="006B4C6C"/>
    <w:rsid w:val="006B5555"/>
    <w:rsid w:val="006B58C1"/>
    <w:rsid w:val="006B7ED9"/>
    <w:rsid w:val="006C09B4"/>
    <w:rsid w:val="006C1CD5"/>
    <w:rsid w:val="006C580D"/>
    <w:rsid w:val="006C67A3"/>
    <w:rsid w:val="006D1795"/>
    <w:rsid w:val="006D4BE3"/>
    <w:rsid w:val="006D5132"/>
    <w:rsid w:val="006D5A9A"/>
    <w:rsid w:val="006D5DEC"/>
    <w:rsid w:val="006D600A"/>
    <w:rsid w:val="006D67F0"/>
    <w:rsid w:val="006D6D29"/>
    <w:rsid w:val="006E0A53"/>
    <w:rsid w:val="006E36A3"/>
    <w:rsid w:val="006E730F"/>
    <w:rsid w:val="006E7B17"/>
    <w:rsid w:val="006F0BC0"/>
    <w:rsid w:val="006F11B9"/>
    <w:rsid w:val="006F36D9"/>
    <w:rsid w:val="006F7B5F"/>
    <w:rsid w:val="006F7DCA"/>
    <w:rsid w:val="00700390"/>
    <w:rsid w:val="00702A0C"/>
    <w:rsid w:val="00703AA8"/>
    <w:rsid w:val="0070567A"/>
    <w:rsid w:val="00710F69"/>
    <w:rsid w:val="007120F6"/>
    <w:rsid w:val="00712577"/>
    <w:rsid w:val="00712A3F"/>
    <w:rsid w:val="00715522"/>
    <w:rsid w:val="007210CC"/>
    <w:rsid w:val="00721289"/>
    <w:rsid w:val="00726F7A"/>
    <w:rsid w:val="007301C0"/>
    <w:rsid w:val="00734291"/>
    <w:rsid w:val="0073493E"/>
    <w:rsid w:val="007355BA"/>
    <w:rsid w:val="00740D48"/>
    <w:rsid w:val="00744E41"/>
    <w:rsid w:val="0074668C"/>
    <w:rsid w:val="007472EF"/>
    <w:rsid w:val="007504F1"/>
    <w:rsid w:val="007526E1"/>
    <w:rsid w:val="00753616"/>
    <w:rsid w:val="00754789"/>
    <w:rsid w:val="007569B5"/>
    <w:rsid w:val="007578F8"/>
    <w:rsid w:val="00760E7C"/>
    <w:rsid w:val="00761A0F"/>
    <w:rsid w:val="0076254F"/>
    <w:rsid w:val="007642E9"/>
    <w:rsid w:val="007706CB"/>
    <w:rsid w:val="00770F04"/>
    <w:rsid w:val="00771C17"/>
    <w:rsid w:val="007740D5"/>
    <w:rsid w:val="007745F5"/>
    <w:rsid w:val="00775F54"/>
    <w:rsid w:val="0078263B"/>
    <w:rsid w:val="00782765"/>
    <w:rsid w:val="00785A69"/>
    <w:rsid w:val="0079236C"/>
    <w:rsid w:val="00797B0C"/>
    <w:rsid w:val="007A1DA6"/>
    <w:rsid w:val="007A6A87"/>
    <w:rsid w:val="007B0F1E"/>
    <w:rsid w:val="007C25B2"/>
    <w:rsid w:val="007C3376"/>
    <w:rsid w:val="007C45CD"/>
    <w:rsid w:val="007C4CD7"/>
    <w:rsid w:val="007C5117"/>
    <w:rsid w:val="007C57CB"/>
    <w:rsid w:val="007C649F"/>
    <w:rsid w:val="007C7566"/>
    <w:rsid w:val="007D1443"/>
    <w:rsid w:val="007D16E0"/>
    <w:rsid w:val="007D19E9"/>
    <w:rsid w:val="007D3899"/>
    <w:rsid w:val="007D38DF"/>
    <w:rsid w:val="007E17F3"/>
    <w:rsid w:val="007E29DD"/>
    <w:rsid w:val="007E3211"/>
    <w:rsid w:val="007E3355"/>
    <w:rsid w:val="007E3969"/>
    <w:rsid w:val="007F02D3"/>
    <w:rsid w:val="007F3964"/>
    <w:rsid w:val="007F5AAB"/>
    <w:rsid w:val="008027E8"/>
    <w:rsid w:val="00804605"/>
    <w:rsid w:val="008062F7"/>
    <w:rsid w:val="008070C4"/>
    <w:rsid w:val="008149DD"/>
    <w:rsid w:val="00816F55"/>
    <w:rsid w:val="008212C6"/>
    <w:rsid w:val="00821C3B"/>
    <w:rsid w:val="008274D9"/>
    <w:rsid w:val="0083153F"/>
    <w:rsid w:val="00832377"/>
    <w:rsid w:val="008332CF"/>
    <w:rsid w:val="00833F78"/>
    <w:rsid w:val="00835197"/>
    <w:rsid w:val="00840882"/>
    <w:rsid w:val="00840E99"/>
    <w:rsid w:val="0084230E"/>
    <w:rsid w:val="0084413C"/>
    <w:rsid w:val="00844E7B"/>
    <w:rsid w:val="00845362"/>
    <w:rsid w:val="00850E86"/>
    <w:rsid w:val="008516B3"/>
    <w:rsid w:val="00851860"/>
    <w:rsid w:val="0085343E"/>
    <w:rsid w:val="0086027C"/>
    <w:rsid w:val="0086172A"/>
    <w:rsid w:val="00862FCF"/>
    <w:rsid w:val="008644FC"/>
    <w:rsid w:val="00865532"/>
    <w:rsid w:val="00874848"/>
    <w:rsid w:val="00880D5E"/>
    <w:rsid w:val="00882C02"/>
    <w:rsid w:val="00882C50"/>
    <w:rsid w:val="00884C1F"/>
    <w:rsid w:val="00886FDA"/>
    <w:rsid w:val="00887145"/>
    <w:rsid w:val="00887167"/>
    <w:rsid w:val="00892532"/>
    <w:rsid w:val="00894977"/>
    <w:rsid w:val="008A1D2D"/>
    <w:rsid w:val="008A39EE"/>
    <w:rsid w:val="008A415C"/>
    <w:rsid w:val="008B66CB"/>
    <w:rsid w:val="008B7D6A"/>
    <w:rsid w:val="008C0661"/>
    <w:rsid w:val="008C3E5D"/>
    <w:rsid w:val="008C5A8F"/>
    <w:rsid w:val="008D208B"/>
    <w:rsid w:val="008D4CE5"/>
    <w:rsid w:val="008D4E2F"/>
    <w:rsid w:val="008D7EFE"/>
    <w:rsid w:val="008E3811"/>
    <w:rsid w:val="008E47D8"/>
    <w:rsid w:val="008E4DD4"/>
    <w:rsid w:val="008F4658"/>
    <w:rsid w:val="008F4A2E"/>
    <w:rsid w:val="008F4EA1"/>
    <w:rsid w:val="008F7427"/>
    <w:rsid w:val="0090207D"/>
    <w:rsid w:val="00902223"/>
    <w:rsid w:val="00904B11"/>
    <w:rsid w:val="00905D10"/>
    <w:rsid w:val="009116AE"/>
    <w:rsid w:val="0091237C"/>
    <w:rsid w:val="009136D2"/>
    <w:rsid w:val="0091484F"/>
    <w:rsid w:val="009164C0"/>
    <w:rsid w:val="00917257"/>
    <w:rsid w:val="00917783"/>
    <w:rsid w:val="00917F8F"/>
    <w:rsid w:val="00920571"/>
    <w:rsid w:val="0092066E"/>
    <w:rsid w:val="00921BAE"/>
    <w:rsid w:val="00925FCB"/>
    <w:rsid w:val="00931121"/>
    <w:rsid w:val="00931999"/>
    <w:rsid w:val="00935902"/>
    <w:rsid w:val="00937A7B"/>
    <w:rsid w:val="00937B78"/>
    <w:rsid w:val="00942406"/>
    <w:rsid w:val="009448BE"/>
    <w:rsid w:val="00944F2C"/>
    <w:rsid w:val="009465B7"/>
    <w:rsid w:val="00946EF5"/>
    <w:rsid w:val="00947AA3"/>
    <w:rsid w:val="0095055F"/>
    <w:rsid w:val="009562E7"/>
    <w:rsid w:val="009608D4"/>
    <w:rsid w:val="0096150C"/>
    <w:rsid w:val="00962172"/>
    <w:rsid w:val="00962633"/>
    <w:rsid w:val="009627B9"/>
    <w:rsid w:val="009639FA"/>
    <w:rsid w:val="00964426"/>
    <w:rsid w:val="00967EA5"/>
    <w:rsid w:val="009701B1"/>
    <w:rsid w:val="009713B4"/>
    <w:rsid w:val="009747AB"/>
    <w:rsid w:val="00975793"/>
    <w:rsid w:val="00975AB7"/>
    <w:rsid w:val="00976CE2"/>
    <w:rsid w:val="00984649"/>
    <w:rsid w:val="00984707"/>
    <w:rsid w:val="009854E4"/>
    <w:rsid w:val="00985741"/>
    <w:rsid w:val="00990BA0"/>
    <w:rsid w:val="009917DB"/>
    <w:rsid w:val="00991B9B"/>
    <w:rsid w:val="009940D4"/>
    <w:rsid w:val="0099471A"/>
    <w:rsid w:val="00996FA5"/>
    <w:rsid w:val="00997823"/>
    <w:rsid w:val="009A1E47"/>
    <w:rsid w:val="009A3CFF"/>
    <w:rsid w:val="009B4C96"/>
    <w:rsid w:val="009B5F51"/>
    <w:rsid w:val="009C1005"/>
    <w:rsid w:val="009C21FA"/>
    <w:rsid w:val="009D05E1"/>
    <w:rsid w:val="009D4B39"/>
    <w:rsid w:val="009D7DAE"/>
    <w:rsid w:val="009D7E3A"/>
    <w:rsid w:val="009E043C"/>
    <w:rsid w:val="009E1C04"/>
    <w:rsid w:val="009E2CD3"/>
    <w:rsid w:val="009E2EE6"/>
    <w:rsid w:val="009E510C"/>
    <w:rsid w:val="009E56E3"/>
    <w:rsid w:val="009E5BC9"/>
    <w:rsid w:val="009F15B0"/>
    <w:rsid w:val="009F41A2"/>
    <w:rsid w:val="009F631F"/>
    <w:rsid w:val="009F6C77"/>
    <w:rsid w:val="00A00665"/>
    <w:rsid w:val="00A01125"/>
    <w:rsid w:val="00A02500"/>
    <w:rsid w:val="00A02CC2"/>
    <w:rsid w:val="00A02CD0"/>
    <w:rsid w:val="00A052D9"/>
    <w:rsid w:val="00A07340"/>
    <w:rsid w:val="00A105C2"/>
    <w:rsid w:val="00A110A7"/>
    <w:rsid w:val="00A128D4"/>
    <w:rsid w:val="00A15B0D"/>
    <w:rsid w:val="00A22F4A"/>
    <w:rsid w:val="00A23E48"/>
    <w:rsid w:val="00A23E8D"/>
    <w:rsid w:val="00A2404E"/>
    <w:rsid w:val="00A27C9D"/>
    <w:rsid w:val="00A31719"/>
    <w:rsid w:val="00A3345D"/>
    <w:rsid w:val="00A33C3E"/>
    <w:rsid w:val="00A34AAE"/>
    <w:rsid w:val="00A34D1C"/>
    <w:rsid w:val="00A3581F"/>
    <w:rsid w:val="00A414D9"/>
    <w:rsid w:val="00A44D09"/>
    <w:rsid w:val="00A462B7"/>
    <w:rsid w:val="00A46318"/>
    <w:rsid w:val="00A4681A"/>
    <w:rsid w:val="00A47739"/>
    <w:rsid w:val="00A51EC2"/>
    <w:rsid w:val="00A52F19"/>
    <w:rsid w:val="00A54659"/>
    <w:rsid w:val="00A55AAF"/>
    <w:rsid w:val="00A55D7A"/>
    <w:rsid w:val="00A56C93"/>
    <w:rsid w:val="00A576BA"/>
    <w:rsid w:val="00A61114"/>
    <w:rsid w:val="00A6360C"/>
    <w:rsid w:val="00A6380F"/>
    <w:rsid w:val="00A64569"/>
    <w:rsid w:val="00A65C08"/>
    <w:rsid w:val="00A70016"/>
    <w:rsid w:val="00A72128"/>
    <w:rsid w:val="00A723ED"/>
    <w:rsid w:val="00A76F5B"/>
    <w:rsid w:val="00A801F7"/>
    <w:rsid w:val="00A81617"/>
    <w:rsid w:val="00A8437D"/>
    <w:rsid w:val="00A94C1C"/>
    <w:rsid w:val="00AA2A4E"/>
    <w:rsid w:val="00AA575F"/>
    <w:rsid w:val="00AA6A4D"/>
    <w:rsid w:val="00AB079D"/>
    <w:rsid w:val="00AB10F7"/>
    <w:rsid w:val="00AB11F4"/>
    <w:rsid w:val="00AB1D1C"/>
    <w:rsid w:val="00AB1E82"/>
    <w:rsid w:val="00AB2699"/>
    <w:rsid w:val="00AB49D8"/>
    <w:rsid w:val="00AB61DA"/>
    <w:rsid w:val="00AB6F09"/>
    <w:rsid w:val="00AC6526"/>
    <w:rsid w:val="00AD2A9D"/>
    <w:rsid w:val="00AD3AE6"/>
    <w:rsid w:val="00AD50A6"/>
    <w:rsid w:val="00AD65A3"/>
    <w:rsid w:val="00AD68BE"/>
    <w:rsid w:val="00AD6E8B"/>
    <w:rsid w:val="00AE0098"/>
    <w:rsid w:val="00AE22E5"/>
    <w:rsid w:val="00AE2468"/>
    <w:rsid w:val="00AE3C25"/>
    <w:rsid w:val="00AE4D94"/>
    <w:rsid w:val="00AE4FB2"/>
    <w:rsid w:val="00AF0776"/>
    <w:rsid w:val="00AF177F"/>
    <w:rsid w:val="00AF1D1C"/>
    <w:rsid w:val="00AF2396"/>
    <w:rsid w:val="00AF38E9"/>
    <w:rsid w:val="00B02021"/>
    <w:rsid w:val="00B03C80"/>
    <w:rsid w:val="00B04DB7"/>
    <w:rsid w:val="00B05DEE"/>
    <w:rsid w:val="00B067A6"/>
    <w:rsid w:val="00B07544"/>
    <w:rsid w:val="00B07D04"/>
    <w:rsid w:val="00B10868"/>
    <w:rsid w:val="00B117D2"/>
    <w:rsid w:val="00B11A5B"/>
    <w:rsid w:val="00B20708"/>
    <w:rsid w:val="00B23360"/>
    <w:rsid w:val="00B24AA2"/>
    <w:rsid w:val="00B25FCB"/>
    <w:rsid w:val="00B30557"/>
    <w:rsid w:val="00B34574"/>
    <w:rsid w:val="00B40E4E"/>
    <w:rsid w:val="00B42DA0"/>
    <w:rsid w:val="00B439F5"/>
    <w:rsid w:val="00B443FC"/>
    <w:rsid w:val="00B46A2F"/>
    <w:rsid w:val="00B52275"/>
    <w:rsid w:val="00B547F1"/>
    <w:rsid w:val="00B56A97"/>
    <w:rsid w:val="00B57147"/>
    <w:rsid w:val="00B57B5A"/>
    <w:rsid w:val="00B57BF0"/>
    <w:rsid w:val="00B62214"/>
    <w:rsid w:val="00B62C4D"/>
    <w:rsid w:val="00B641F0"/>
    <w:rsid w:val="00B67365"/>
    <w:rsid w:val="00B67D72"/>
    <w:rsid w:val="00B703E9"/>
    <w:rsid w:val="00B716F4"/>
    <w:rsid w:val="00B71890"/>
    <w:rsid w:val="00B71B54"/>
    <w:rsid w:val="00B7464D"/>
    <w:rsid w:val="00B80443"/>
    <w:rsid w:val="00B85375"/>
    <w:rsid w:val="00B8571E"/>
    <w:rsid w:val="00B8635B"/>
    <w:rsid w:val="00B870AD"/>
    <w:rsid w:val="00B902D6"/>
    <w:rsid w:val="00B90E4D"/>
    <w:rsid w:val="00B918DD"/>
    <w:rsid w:val="00B94273"/>
    <w:rsid w:val="00B97CA4"/>
    <w:rsid w:val="00BA0B7D"/>
    <w:rsid w:val="00BA144B"/>
    <w:rsid w:val="00BA1E6F"/>
    <w:rsid w:val="00BA258C"/>
    <w:rsid w:val="00BA2F07"/>
    <w:rsid w:val="00BA74D0"/>
    <w:rsid w:val="00BB07EA"/>
    <w:rsid w:val="00BB1188"/>
    <w:rsid w:val="00BB1253"/>
    <w:rsid w:val="00BB1DD3"/>
    <w:rsid w:val="00BB5677"/>
    <w:rsid w:val="00BB665A"/>
    <w:rsid w:val="00BB666A"/>
    <w:rsid w:val="00BC5254"/>
    <w:rsid w:val="00BC6003"/>
    <w:rsid w:val="00BD174E"/>
    <w:rsid w:val="00BD5FB3"/>
    <w:rsid w:val="00BD64D8"/>
    <w:rsid w:val="00BD7ADA"/>
    <w:rsid w:val="00BE0E1D"/>
    <w:rsid w:val="00BE1252"/>
    <w:rsid w:val="00BE24D6"/>
    <w:rsid w:val="00BE3C7A"/>
    <w:rsid w:val="00BE4E12"/>
    <w:rsid w:val="00BF0011"/>
    <w:rsid w:val="00C01BEF"/>
    <w:rsid w:val="00C03042"/>
    <w:rsid w:val="00C0381C"/>
    <w:rsid w:val="00C070EC"/>
    <w:rsid w:val="00C0718D"/>
    <w:rsid w:val="00C101AE"/>
    <w:rsid w:val="00C10F75"/>
    <w:rsid w:val="00C1481F"/>
    <w:rsid w:val="00C15930"/>
    <w:rsid w:val="00C1593C"/>
    <w:rsid w:val="00C21CF2"/>
    <w:rsid w:val="00C227BA"/>
    <w:rsid w:val="00C232F1"/>
    <w:rsid w:val="00C2524B"/>
    <w:rsid w:val="00C2620E"/>
    <w:rsid w:val="00C307DC"/>
    <w:rsid w:val="00C30E6A"/>
    <w:rsid w:val="00C334E4"/>
    <w:rsid w:val="00C33BED"/>
    <w:rsid w:val="00C34962"/>
    <w:rsid w:val="00C34AB7"/>
    <w:rsid w:val="00C378DD"/>
    <w:rsid w:val="00C429BC"/>
    <w:rsid w:val="00C42DBA"/>
    <w:rsid w:val="00C460FD"/>
    <w:rsid w:val="00C4748C"/>
    <w:rsid w:val="00C52694"/>
    <w:rsid w:val="00C5751A"/>
    <w:rsid w:val="00C607A4"/>
    <w:rsid w:val="00C60ED8"/>
    <w:rsid w:val="00C61301"/>
    <w:rsid w:val="00C65BA1"/>
    <w:rsid w:val="00C676D7"/>
    <w:rsid w:val="00C716A8"/>
    <w:rsid w:val="00C71DAB"/>
    <w:rsid w:val="00C76EFC"/>
    <w:rsid w:val="00C7759D"/>
    <w:rsid w:val="00C806A1"/>
    <w:rsid w:val="00C80D69"/>
    <w:rsid w:val="00C85F52"/>
    <w:rsid w:val="00C86016"/>
    <w:rsid w:val="00C869B4"/>
    <w:rsid w:val="00C869BA"/>
    <w:rsid w:val="00C92EDD"/>
    <w:rsid w:val="00CA59BE"/>
    <w:rsid w:val="00CA5C7D"/>
    <w:rsid w:val="00CB0B30"/>
    <w:rsid w:val="00CB22C2"/>
    <w:rsid w:val="00CB503F"/>
    <w:rsid w:val="00CB5092"/>
    <w:rsid w:val="00CB59B5"/>
    <w:rsid w:val="00CB5EE4"/>
    <w:rsid w:val="00CC0053"/>
    <w:rsid w:val="00CC3B84"/>
    <w:rsid w:val="00CC3FA4"/>
    <w:rsid w:val="00CC57B3"/>
    <w:rsid w:val="00CD072D"/>
    <w:rsid w:val="00CD3340"/>
    <w:rsid w:val="00CD51CE"/>
    <w:rsid w:val="00CE014D"/>
    <w:rsid w:val="00CE0E85"/>
    <w:rsid w:val="00CE1DA2"/>
    <w:rsid w:val="00CE453F"/>
    <w:rsid w:val="00CF1EF4"/>
    <w:rsid w:val="00CF3E0A"/>
    <w:rsid w:val="00CF5AA3"/>
    <w:rsid w:val="00CF5AB0"/>
    <w:rsid w:val="00D05C6C"/>
    <w:rsid w:val="00D06026"/>
    <w:rsid w:val="00D1068C"/>
    <w:rsid w:val="00D11B93"/>
    <w:rsid w:val="00D131D1"/>
    <w:rsid w:val="00D143C2"/>
    <w:rsid w:val="00D153C6"/>
    <w:rsid w:val="00D15501"/>
    <w:rsid w:val="00D251A5"/>
    <w:rsid w:val="00D25B66"/>
    <w:rsid w:val="00D276E3"/>
    <w:rsid w:val="00D3472B"/>
    <w:rsid w:val="00D37849"/>
    <w:rsid w:val="00D4203A"/>
    <w:rsid w:val="00D42DAA"/>
    <w:rsid w:val="00D43A83"/>
    <w:rsid w:val="00D456CA"/>
    <w:rsid w:val="00D56F33"/>
    <w:rsid w:val="00D713EB"/>
    <w:rsid w:val="00D7277D"/>
    <w:rsid w:val="00D76D64"/>
    <w:rsid w:val="00D81596"/>
    <w:rsid w:val="00D82F2F"/>
    <w:rsid w:val="00D93C00"/>
    <w:rsid w:val="00D95576"/>
    <w:rsid w:val="00D96E17"/>
    <w:rsid w:val="00D97E99"/>
    <w:rsid w:val="00DA0FC9"/>
    <w:rsid w:val="00DA2C28"/>
    <w:rsid w:val="00DA69EF"/>
    <w:rsid w:val="00DA7A8E"/>
    <w:rsid w:val="00DA7E61"/>
    <w:rsid w:val="00DB64B8"/>
    <w:rsid w:val="00DB6B64"/>
    <w:rsid w:val="00DB71C0"/>
    <w:rsid w:val="00DC589C"/>
    <w:rsid w:val="00DC7418"/>
    <w:rsid w:val="00DD2534"/>
    <w:rsid w:val="00DD3400"/>
    <w:rsid w:val="00DD68CA"/>
    <w:rsid w:val="00DE101C"/>
    <w:rsid w:val="00DE160E"/>
    <w:rsid w:val="00DE1EFA"/>
    <w:rsid w:val="00DE4DF7"/>
    <w:rsid w:val="00DE4F92"/>
    <w:rsid w:val="00DE5713"/>
    <w:rsid w:val="00DF2C58"/>
    <w:rsid w:val="00DF313B"/>
    <w:rsid w:val="00E03102"/>
    <w:rsid w:val="00E053AD"/>
    <w:rsid w:val="00E0573D"/>
    <w:rsid w:val="00E12DFF"/>
    <w:rsid w:val="00E142D6"/>
    <w:rsid w:val="00E21E97"/>
    <w:rsid w:val="00E250AE"/>
    <w:rsid w:val="00E31DF2"/>
    <w:rsid w:val="00E31E1A"/>
    <w:rsid w:val="00E335FB"/>
    <w:rsid w:val="00E33AD3"/>
    <w:rsid w:val="00E3756C"/>
    <w:rsid w:val="00E420FB"/>
    <w:rsid w:val="00E429F9"/>
    <w:rsid w:val="00E4375D"/>
    <w:rsid w:val="00E43C86"/>
    <w:rsid w:val="00E470D1"/>
    <w:rsid w:val="00E513F0"/>
    <w:rsid w:val="00E52E49"/>
    <w:rsid w:val="00E5500C"/>
    <w:rsid w:val="00E55257"/>
    <w:rsid w:val="00E5712F"/>
    <w:rsid w:val="00E64848"/>
    <w:rsid w:val="00E67429"/>
    <w:rsid w:val="00E82A31"/>
    <w:rsid w:val="00E82B8B"/>
    <w:rsid w:val="00E83658"/>
    <w:rsid w:val="00E905F3"/>
    <w:rsid w:val="00E91B3D"/>
    <w:rsid w:val="00E93441"/>
    <w:rsid w:val="00E96B04"/>
    <w:rsid w:val="00E97342"/>
    <w:rsid w:val="00E973CA"/>
    <w:rsid w:val="00EA1C81"/>
    <w:rsid w:val="00EA22C4"/>
    <w:rsid w:val="00EA368B"/>
    <w:rsid w:val="00EA44AD"/>
    <w:rsid w:val="00EA4A21"/>
    <w:rsid w:val="00EA62B5"/>
    <w:rsid w:val="00EA7F53"/>
    <w:rsid w:val="00EB55AD"/>
    <w:rsid w:val="00EB7155"/>
    <w:rsid w:val="00EC0A61"/>
    <w:rsid w:val="00EC0E09"/>
    <w:rsid w:val="00EC3C58"/>
    <w:rsid w:val="00EC3DF0"/>
    <w:rsid w:val="00EC46B8"/>
    <w:rsid w:val="00ED136F"/>
    <w:rsid w:val="00ED3B76"/>
    <w:rsid w:val="00ED6147"/>
    <w:rsid w:val="00ED73F5"/>
    <w:rsid w:val="00EE1509"/>
    <w:rsid w:val="00EE1F6B"/>
    <w:rsid w:val="00EE4934"/>
    <w:rsid w:val="00EE6ED2"/>
    <w:rsid w:val="00EE75F7"/>
    <w:rsid w:val="00EF0967"/>
    <w:rsid w:val="00EF24EF"/>
    <w:rsid w:val="00EF4D5D"/>
    <w:rsid w:val="00EF4FFE"/>
    <w:rsid w:val="00EF76F3"/>
    <w:rsid w:val="00EF7C56"/>
    <w:rsid w:val="00F01FA2"/>
    <w:rsid w:val="00F032DD"/>
    <w:rsid w:val="00F07125"/>
    <w:rsid w:val="00F11AED"/>
    <w:rsid w:val="00F147A1"/>
    <w:rsid w:val="00F14A20"/>
    <w:rsid w:val="00F14A92"/>
    <w:rsid w:val="00F14FC8"/>
    <w:rsid w:val="00F23783"/>
    <w:rsid w:val="00F23ED9"/>
    <w:rsid w:val="00F246AA"/>
    <w:rsid w:val="00F24BDC"/>
    <w:rsid w:val="00F30ADE"/>
    <w:rsid w:val="00F32973"/>
    <w:rsid w:val="00F33FB7"/>
    <w:rsid w:val="00F37FD4"/>
    <w:rsid w:val="00F40C86"/>
    <w:rsid w:val="00F40FBD"/>
    <w:rsid w:val="00F41959"/>
    <w:rsid w:val="00F42495"/>
    <w:rsid w:val="00F424AD"/>
    <w:rsid w:val="00F44321"/>
    <w:rsid w:val="00F46FC5"/>
    <w:rsid w:val="00F507BE"/>
    <w:rsid w:val="00F509A2"/>
    <w:rsid w:val="00F53354"/>
    <w:rsid w:val="00F546E3"/>
    <w:rsid w:val="00F55FAC"/>
    <w:rsid w:val="00F57603"/>
    <w:rsid w:val="00F6458D"/>
    <w:rsid w:val="00F66272"/>
    <w:rsid w:val="00F7082B"/>
    <w:rsid w:val="00F7105D"/>
    <w:rsid w:val="00F717F7"/>
    <w:rsid w:val="00F71D0D"/>
    <w:rsid w:val="00F726AA"/>
    <w:rsid w:val="00F756DF"/>
    <w:rsid w:val="00F77202"/>
    <w:rsid w:val="00F810FE"/>
    <w:rsid w:val="00F827BA"/>
    <w:rsid w:val="00F831AE"/>
    <w:rsid w:val="00F87082"/>
    <w:rsid w:val="00F8785D"/>
    <w:rsid w:val="00F93708"/>
    <w:rsid w:val="00F94F0E"/>
    <w:rsid w:val="00F968D3"/>
    <w:rsid w:val="00FA0B23"/>
    <w:rsid w:val="00FA3CA0"/>
    <w:rsid w:val="00FA3CB4"/>
    <w:rsid w:val="00FA42EF"/>
    <w:rsid w:val="00FA5AF5"/>
    <w:rsid w:val="00FA692F"/>
    <w:rsid w:val="00FA6BB4"/>
    <w:rsid w:val="00FA6C0E"/>
    <w:rsid w:val="00FB01DF"/>
    <w:rsid w:val="00FB211D"/>
    <w:rsid w:val="00FB2B4B"/>
    <w:rsid w:val="00FB4E00"/>
    <w:rsid w:val="00FB552B"/>
    <w:rsid w:val="00FB6C05"/>
    <w:rsid w:val="00FC3808"/>
    <w:rsid w:val="00FC3A08"/>
    <w:rsid w:val="00FC3A0E"/>
    <w:rsid w:val="00FC4AC2"/>
    <w:rsid w:val="00FC6DC4"/>
    <w:rsid w:val="00FD1162"/>
    <w:rsid w:val="00FD4EB7"/>
    <w:rsid w:val="00FD4FD1"/>
    <w:rsid w:val="00FD58BD"/>
    <w:rsid w:val="00FD72CD"/>
    <w:rsid w:val="00FD7915"/>
    <w:rsid w:val="00FE2D94"/>
    <w:rsid w:val="00FE50D3"/>
    <w:rsid w:val="00FF159D"/>
    <w:rsid w:val="00FF3A04"/>
    <w:rsid w:val="00FF430E"/>
    <w:rsid w:val="00FF5DC5"/>
    <w:rsid w:val="00FF691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A9638"/>
  <w15:chartTrackingRefBased/>
  <w15:docId w15:val="{E51AB516-305B-4C7C-80E0-4FD63B4B3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15CF"/>
    <w:pPr>
      <w:tabs>
        <w:tab w:val="center" w:pos="4680"/>
        <w:tab w:val="right" w:pos="9360"/>
      </w:tabs>
    </w:pPr>
  </w:style>
  <w:style w:type="character" w:customStyle="1" w:styleId="HeaderChar">
    <w:name w:val="Header Char"/>
    <w:basedOn w:val="DefaultParagraphFont"/>
    <w:link w:val="Header"/>
    <w:uiPriority w:val="99"/>
    <w:rsid w:val="002B15CF"/>
  </w:style>
  <w:style w:type="paragraph" w:styleId="Footer">
    <w:name w:val="footer"/>
    <w:basedOn w:val="Normal"/>
    <w:link w:val="FooterChar"/>
    <w:uiPriority w:val="99"/>
    <w:unhideWhenUsed/>
    <w:rsid w:val="002B15CF"/>
    <w:pPr>
      <w:tabs>
        <w:tab w:val="center" w:pos="4680"/>
        <w:tab w:val="right" w:pos="9360"/>
      </w:tabs>
    </w:pPr>
  </w:style>
  <w:style w:type="character" w:customStyle="1" w:styleId="FooterChar">
    <w:name w:val="Footer Char"/>
    <w:basedOn w:val="DefaultParagraphFont"/>
    <w:link w:val="Footer"/>
    <w:uiPriority w:val="99"/>
    <w:rsid w:val="002B15CF"/>
  </w:style>
  <w:style w:type="paragraph" w:styleId="ListParagraph">
    <w:name w:val="List Paragraph"/>
    <w:basedOn w:val="Normal"/>
    <w:uiPriority w:val="34"/>
    <w:qFormat/>
    <w:rsid w:val="002B15CF"/>
    <w:pPr>
      <w:ind w:left="720"/>
      <w:contextualSpacing/>
    </w:pPr>
  </w:style>
  <w:style w:type="character" w:styleId="CommentReference">
    <w:name w:val="annotation reference"/>
    <w:basedOn w:val="DefaultParagraphFont"/>
    <w:uiPriority w:val="99"/>
    <w:semiHidden/>
    <w:unhideWhenUsed/>
    <w:rsid w:val="00AB2699"/>
    <w:rPr>
      <w:sz w:val="16"/>
      <w:szCs w:val="16"/>
    </w:rPr>
  </w:style>
  <w:style w:type="paragraph" w:styleId="CommentText">
    <w:name w:val="annotation text"/>
    <w:basedOn w:val="Normal"/>
    <w:link w:val="CommentTextChar"/>
    <w:uiPriority w:val="99"/>
    <w:semiHidden/>
    <w:unhideWhenUsed/>
    <w:rsid w:val="00AB2699"/>
    <w:rPr>
      <w:sz w:val="20"/>
      <w:szCs w:val="20"/>
    </w:rPr>
  </w:style>
  <w:style w:type="character" w:customStyle="1" w:styleId="CommentTextChar">
    <w:name w:val="Comment Text Char"/>
    <w:basedOn w:val="DefaultParagraphFont"/>
    <w:link w:val="CommentText"/>
    <w:uiPriority w:val="99"/>
    <w:semiHidden/>
    <w:rsid w:val="00AB2699"/>
    <w:rPr>
      <w:sz w:val="20"/>
      <w:szCs w:val="20"/>
    </w:rPr>
  </w:style>
  <w:style w:type="paragraph" w:styleId="CommentSubject">
    <w:name w:val="annotation subject"/>
    <w:basedOn w:val="CommentText"/>
    <w:next w:val="CommentText"/>
    <w:link w:val="CommentSubjectChar"/>
    <w:uiPriority w:val="99"/>
    <w:semiHidden/>
    <w:unhideWhenUsed/>
    <w:rsid w:val="00AB2699"/>
    <w:rPr>
      <w:b/>
      <w:bCs/>
    </w:rPr>
  </w:style>
  <w:style w:type="character" w:customStyle="1" w:styleId="CommentSubjectChar">
    <w:name w:val="Comment Subject Char"/>
    <w:basedOn w:val="CommentTextChar"/>
    <w:link w:val="CommentSubject"/>
    <w:uiPriority w:val="99"/>
    <w:semiHidden/>
    <w:rsid w:val="00AB2699"/>
    <w:rPr>
      <w:b/>
      <w:bCs/>
      <w:sz w:val="20"/>
      <w:szCs w:val="20"/>
    </w:rPr>
  </w:style>
  <w:style w:type="table" w:styleId="TableGrid">
    <w:name w:val="Table Grid"/>
    <w:basedOn w:val="TableNormal"/>
    <w:uiPriority w:val="39"/>
    <w:rsid w:val="001B4A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0066093">
      <w:bodyDiv w:val="1"/>
      <w:marLeft w:val="0"/>
      <w:marRight w:val="0"/>
      <w:marTop w:val="0"/>
      <w:marBottom w:val="0"/>
      <w:divBdr>
        <w:top w:val="none" w:sz="0" w:space="0" w:color="auto"/>
        <w:left w:val="none" w:sz="0" w:space="0" w:color="auto"/>
        <w:bottom w:val="none" w:sz="0" w:space="0" w:color="auto"/>
        <w:right w:val="none" w:sz="0" w:space="0" w:color="auto"/>
      </w:divBdr>
    </w:div>
    <w:div w:id="78200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1027</TotalTime>
  <Pages>1</Pages>
  <Words>9719</Words>
  <Characters>55400</Characters>
  <Application>Microsoft Office Word</Application>
  <DocSecurity>4</DocSecurity>
  <Lines>461</Lines>
  <Paragraphs>129</Paragraphs>
  <ScaleCrop>false</ScaleCrop>
  <Company/>
  <LinksUpToDate>false</LinksUpToDate>
  <CharactersWithSpaces>64990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1077</cp:revision>
  <dcterms:created xsi:type="dcterms:W3CDTF">2023-01-18T21:21:00Z</dcterms:created>
  <dcterms:modified xsi:type="dcterms:W3CDTF">2024-02-28T03:40:00Z</dcterms:modified>
</cp:coreProperties>
</file>