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0F3CD" w14:textId="7593E486" w:rsidR="004A531F" w:rsidRPr="00CA64F0" w:rsidRDefault="004A531F" w:rsidP="004A531F">
      <w:pPr>
        <w:pStyle w:val="ListParagraph"/>
        <w:numPr>
          <w:ilvl w:val="0"/>
          <w:numId w:val="1"/>
        </w:numPr>
        <w:rPr>
          <w:rFonts w:cstheme="minorHAnsi"/>
          <w:sz w:val="20"/>
          <w:szCs w:val="20"/>
        </w:rPr>
      </w:pPr>
      <w:r w:rsidRPr="00CA64F0">
        <w:rPr>
          <w:rFonts w:cstheme="minorHAnsi"/>
          <w:sz w:val="20"/>
          <w:szCs w:val="20"/>
        </w:rPr>
        <w:t>GENERA</w:t>
      </w:r>
      <w:r w:rsidR="000F5A08" w:rsidRPr="00CA64F0">
        <w:rPr>
          <w:rFonts w:cstheme="minorHAnsi"/>
          <w:sz w:val="20"/>
          <w:szCs w:val="20"/>
        </w:rPr>
        <w:t xml:space="preserve">L </w:t>
      </w:r>
      <w:r w:rsidR="001D11D3" w:rsidRPr="00CA64F0">
        <w:rPr>
          <w:rFonts w:cstheme="minorHAnsi"/>
          <w:sz w:val="20"/>
          <w:szCs w:val="20"/>
        </w:rPr>
        <w:t xml:space="preserve">PRINCIPALS OF RELEVANCE </w:t>
      </w:r>
    </w:p>
    <w:p w14:paraId="7BDF14CC" w14:textId="7B418DEF" w:rsidR="001D11D3" w:rsidRPr="00CA64F0" w:rsidRDefault="001D11D3" w:rsidP="001D11D3">
      <w:pPr>
        <w:pStyle w:val="ListParagraph"/>
        <w:numPr>
          <w:ilvl w:val="1"/>
          <w:numId w:val="1"/>
        </w:numPr>
        <w:rPr>
          <w:rFonts w:cstheme="minorHAnsi"/>
          <w:sz w:val="20"/>
          <w:szCs w:val="20"/>
        </w:rPr>
      </w:pPr>
      <w:r w:rsidRPr="00CA64F0">
        <w:rPr>
          <w:rFonts w:cstheme="minorHAnsi"/>
          <w:sz w:val="20"/>
          <w:szCs w:val="20"/>
        </w:rPr>
        <w:t xml:space="preserve">Probativeness and Materiality </w:t>
      </w:r>
    </w:p>
    <w:p w14:paraId="13952EC4" w14:textId="2B1195C8" w:rsidR="001D11D3" w:rsidRPr="00CA64F0" w:rsidRDefault="001D11D3" w:rsidP="001D11D3">
      <w:pPr>
        <w:pStyle w:val="ListParagraph"/>
        <w:numPr>
          <w:ilvl w:val="2"/>
          <w:numId w:val="1"/>
        </w:numPr>
        <w:rPr>
          <w:rFonts w:cstheme="minorHAnsi"/>
          <w:sz w:val="20"/>
          <w:szCs w:val="20"/>
        </w:rPr>
      </w:pPr>
      <w:r w:rsidRPr="00CA64F0">
        <w:rPr>
          <w:rFonts w:cstheme="minorHAnsi"/>
          <w:sz w:val="20"/>
          <w:szCs w:val="20"/>
        </w:rPr>
        <w:t xml:space="preserve">Probativeness </w:t>
      </w:r>
    </w:p>
    <w:p w14:paraId="2AF0E3ED" w14:textId="42A5B055" w:rsidR="009F2876" w:rsidRPr="00CA64F0" w:rsidRDefault="009F2876" w:rsidP="009F2876">
      <w:pPr>
        <w:pStyle w:val="ListParagraph"/>
        <w:numPr>
          <w:ilvl w:val="3"/>
          <w:numId w:val="1"/>
        </w:numPr>
        <w:rPr>
          <w:rFonts w:cstheme="minorHAnsi"/>
          <w:sz w:val="20"/>
          <w:szCs w:val="20"/>
        </w:rPr>
      </w:pPr>
      <w:r w:rsidRPr="00CA64F0">
        <w:rPr>
          <w:rFonts w:cstheme="minorHAnsi"/>
          <w:sz w:val="20"/>
          <w:szCs w:val="20"/>
        </w:rPr>
        <w:t xml:space="preserve">It has any tendency to make a </w:t>
      </w:r>
      <w:r w:rsidR="00701610" w:rsidRPr="00CA64F0">
        <w:rPr>
          <w:rFonts w:cstheme="minorHAnsi"/>
          <w:sz w:val="20"/>
          <w:szCs w:val="20"/>
        </w:rPr>
        <w:t>fact</w:t>
      </w:r>
      <w:r w:rsidRPr="00CA64F0">
        <w:rPr>
          <w:rFonts w:cstheme="minorHAnsi"/>
          <w:sz w:val="20"/>
          <w:szCs w:val="20"/>
        </w:rPr>
        <w:t xml:space="preserve"> more or less probab</w:t>
      </w:r>
      <w:r w:rsidR="00701610" w:rsidRPr="00CA64F0">
        <w:rPr>
          <w:rFonts w:cstheme="minorHAnsi"/>
          <w:sz w:val="20"/>
          <w:szCs w:val="20"/>
        </w:rPr>
        <w:t xml:space="preserve">le than it would be without the evidence </w:t>
      </w:r>
    </w:p>
    <w:p w14:paraId="1ED2D99E" w14:textId="308D4FCD" w:rsidR="00C604E6" w:rsidRPr="00CA64F0" w:rsidRDefault="00C604E6" w:rsidP="009F2876">
      <w:pPr>
        <w:pStyle w:val="ListParagraph"/>
        <w:numPr>
          <w:ilvl w:val="3"/>
          <w:numId w:val="1"/>
        </w:numPr>
        <w:rPr>
          <w:rFonts w:cstheme="minorHAnsi"/>
          <w:sz w:val="20"/>
          <w:szCs w:val="20"/>
        </w:rPr>
      </w:pPr>
      <w:r w:rsidRPr="00CA64F0">
        <w:rPr>
          <w:rFonts w:cstheme="minorHAnsi"/>
          <w:sz w:val="20"/>
          <w:szCs w:val="20"/>
        </w:rPr>
        <w:t xml:space="preserve">[does it matter in this case] </w:t>
      </w:r>
    </w:p>
    <w:p w14:paraId="4B82145D" w14:textId="70AB70D8" w:rsidR="009C6FE4" w:rsidRPr="00CA64F0" w:rsidRDefault="00D54435" w:rsidP="009F2876">
      <w:pPr>
        <w:pStyle w:val="ListParagraph"/>
        <w:numPr>
          <w:ilvl w:val="3"/>
          <w:numId w:val="1"/>
        </w:numPr>
        <w:rPr>
          <w:rFonts w:cstheme="minorHAnsi"/>
          <w:sz w:val="20"/>
          <w:szCs w:val="20"/>
        </w:rPr>
      </w:pPr>
      <w:r w:rsidRPr="00CA64F0">
        <w:rPr>
          <w:rFonts w:cstheme="minorHAnsi"/>
          <w:sz w:val="20"/>
          <w:szCs w:val="20"/>
        </w:rPr>
        <w:t xml:space="preserve">Evidence has a </w:t>
      </w:r>
      <w:r w:rsidR="002F7F1D" w:rsidRPr="00CA64F0">
        <w:rPr>
          <w:rFonts w:cstheme="minorHAnsi"/>
          <w:sz w:val="20"/>
          <w:szCs w:val="20"/>
        </w:rPr>
        <w:t>tendency</w:t>
      </w:r>
      <w:r w:rsidRPr="00CA64F0">
        <w:rPr>
          <w:rFonts w:cstheme="minorHAnsi"/>
          <w:sz w:val="20"/>
          <w:szCs w:val="20"/>
        </w:rPr>
        <w:t xml:space="preserve"> – even a teeny tiny one – to prove or disprove a fact </w:t>
      </w:r>
    </w:p>
    <w:p w14:paraId="005D546D" w14:textId="0C924119" w:rsidR="00D54435" w:rsidRPr="00CA64F0" w:rsidRDefault="00D54435" w:rsidP="009F2876">
      <w:pPr>
        <w:pStyle w:val="ListParagraph"/>
        <w:numPr>
          <w:ilvl w:val="3"/>
          <w:numId w:val="1"/>
        </w:numPr>
        <w:rPr>
          <w:rFonts w:cstheme="minorHAnsi"/>
          <w:sz w:val="20"/>
          <w:szCs w:val="20"/>
        </w:rPr>
      </w:pPr>
      <w:r w:rsidRPr="00CA64F0">
        <w:rPr>
          <w:rFonts w:cstheme="minorHAnsi"/>
          <w:sz w:val="20"/>
          <w:szCs w:val="20"/>
        </w:rPr>
        <w:t xml:space="preserve">Consider how the evidence looks from both parties’ perspectives </w:t>
      </w:r>
    </w:p>
    <w:p w14:paraId="4822896B" w14:textId="34BB4E04" w:rsidR="001D11D3" w:rsidRPr="00CA64F0" w:rsidRDefault="001D11D3" w:rsidP="001D11D3">
      <w:pPr>
        <w:pStyle w:val="ListParagraph"/>
        <w:numPr>
          <w:ilvl w:val="2"/>
          <w:numId w:val="1"/>
        </w:numPr>
        <w:rPr>
          <w:rFonts w:cstheme="minorHAnsi"/>
          <w:sz w:val="20"/>
          <w:szCs w:val="20"/>
        </w:rPr>
      </w:pPr>
      <w:r w:rsidRPr="00CA64F0">
        <w:rPr>
          <w:rFonts w:cstheme="minorHAnsi"/>
          <w:sz w:val="20"/>
          <w:szCs w:val="20"/>
        </w:rPr>
        <w:t xml:space="preserve">Materiality </w:t>
      </w:r>
    </w:p>
    <w:p w14:paraId="09DA6B26" w14:textId="269ECBE1" w:rsidR="00570446" w:rsidRPr="00CA64F0" w:rsidRDefault="00701610" w:rsidP="00570446">
      <w:pPr>
        <w:pStyle w:val="ListParagraph"/>
        <w:numPr>
          <w:ilvl w:val="3"/>
          <w:numId w:val="1"/>
        </w:numPr>
        <w:rPr>
          <w:rFonts w:cstheme="minorHAnsi"/>
          <w:sz w:val="20"/>
          <w:szCs w:val="20"/>
        </w:rPr>
      </w:pPr>
      <w:r w:rsidRPr="00CA64F0">
        <w:rPr>
          <w:rFonts w:cstheme="minorHAnsi"/>
          <w:sz w:val="20"/>
          <w:szCs w:val="20"/>
        </w:rPr>
        <w:t>The fact of consequence in determining the act</w:t>
      </w:r>
      <w:r w:rsidR="00570446" w:rsidRPr="00CA64F0">
        <w:rPr>
          <w:rFonts w:cstheme="minorHAnsi"/>
          <w:sz w:val="20"/>
          <w:szCs w:val="20"/>
        </w:rPr>
        <w:t xml:space="preserve">ion – look at the elements of a claim or a crime </w:t>
      </w:r>
    </w:p>
    <w:p w14:paraId="2F11FCE0" w14:textId="174B8170" w:rsidR="00C604E6" w:rsidRPr="00CA64F0" w:rsidRDefault="00C604E6" w:rsidP="00701610">
      <w:pPr>
        <w:pStyle w:val="ListParagraph"/>
        <w:numPr>
          <w:ilvl w:val="3"/>
          <w:numId w:val="1"/>
        </w:numPr>
        <w:rPr>
          <w:rFonts w:cstheme="minorHAnsi"/>
          <w:sz w:val="20"/>
          <w:szCs w:val="20"/>
        </w:rPr>
      </w:pPr>
      <w:r w:rsidRPr="00CA64F0">
        <w:rPr>
          <w:rFonts w:cstheme="minorHAnsi"/>
          <w:sz w:val="20"/>
          <w:szCs w:val="20"/>
        </w:rPr>
        <w:t>[Does it matter in this case]</w:t>
      </w:r>
    </w:p>
    <w:p w14:paraId="3F817ABC" w14:textId="0BE7E2D0" w:rsidR="00A130AF" w:rsidRPr="00CA64F0" w:rsidRDefault="00CF7033" w:rsidP="00701610">
      <w:pPr>
        <w:pStyle w:val="ListParagraph"/>
        <w:numPr>
          <w:ilvl w:val="3"/>
          <w:numId w:val="1"/>
        </w:numPr>
        <w:rPr>
          <w:rFonts w:cstheme="minorHAnsi"/>
          <w:sz w:val="20"/>
          <w:szCs w:val="20"/>
        </w:rPr>
      </w:pPr>
      <w:r w:rsidRPr="00CA64F0">
        <w:rPr>
          <w:rFonts w:cstheme="minorHAnsi"/>
          <w:i/>
          <w:iCs/>
          <w:sz w:val="20"/>
          <w:szCs w:val="20"/>
        </w:rPr>
        <w:t>‘connected to the legal issues in the case</w:t>
      </w:r>
      <w:r w:rsidR="00447EB6" w:rsidRPr="00CA64F0">
        <w:rPr>
          <w:rFonts w:cstheme="minorHAnsi"/>
          <w:i/>
          <w:iCs/>
          <w:sz w:val="20"/>
          <w:szCs w:val="20"/>
        </w:rPr>
        <w:t xml:space="preserve"> as</w:t>
      </w:r>
      <w:r w:rsidRPr="00CA64F0">
        <w:rPr>
          <w:rFonts w:cstheme="minorHAnsi"/>
          <w:i/>
          <w:iCs/>
          <w:sz w:val="20"/>
          <w:szCs w:val="20"/>
        </w:rPr>
        <w:t xml:space="preserve"> determined </w:t>
      </w:r>
      <w:r w:rsidR="00447EB6" w:rsidRPr="00CA64F0">
        <w:rPr>
          <w:rFonts w:cstheme="minorHAnsi"/>
          <w:i/>
          <w:iCs/>
          <w:sz w:val="20"/>
          <w:szCs w:val="20"/>
        </w:rPr>
        <w:t>by the substantive law governing the case’</w:t>
      </w:r>
    </w:p>
    <w:p w14:paraId="62F5CAED" w14:textId="2BA0D334" w:rsidR="00570446" w:rsidRPr="00CA64F0" w:rsidRDefault="00570446" w:rsidP="00701610">
      <w:pPr>
        <w:pStyle w:val="ListParagraph"/>
        <w:numPr>
          <w:ilvl w:val="3"/>
          <w:numId w:val="1"/>
        </w:numPr>
        <w:rPr>
          <w:rFonts w:cstheme="minorHAnsi"/>
          <w:sz w:val="20"/>
          <w:szCs w:val="20"/>
        </w:rPr>
      </w:pPr>
      <w:r w:rsidRPr="00CA64F0">
        <w:rPr>
          <w:rFonts w:cstheme="minorHAnsi"/>
          <w:sz w:val="20"/>
          <w:szCs w:val="20"/>
        </w:rPr>
        <w:t xml:space="preserve">Example. </w:t>
      </w:r>
      <w:r w:rsidR="006263A5" w:rsidRPr="00CA64F0">
        <w:rPr>
          <w:rFonts w:cstheme="minorHAnsi"/>
          <w:sz w:val="20"/>
          <w:szCs w:val="20"/>
        </w:rPr>
        <w:t>documents that proved that the victim actually committed the crimes he had told D about were deemed</w:t>
      </w:r>
      <w:r w:rsidR="00AE2778" w:rsidRPr="00CA64F0">
        <w:rPr>
          <w:rFonts w:cstheme="minorHAnsi"/>
          <w:sz w:val="20"/>
          <w:szCs w:val="20"/>
        </w:rPr>
        <w:t xml:space="preserve"> NOT relevant to prove that D was telling the truth </w:t>
      </w:r>
      <w:r w:rsidR="00F41E45" w:rsidRPr="00CA64F0">
        <w:rPr>
          <w:rFonts w:cstheme="minorHAnsi"/>
          <w:sz w:val="20"/>
          <w:szCs w:val="20"/>
        </w:rPr>
        <w:t xml:space="preserve">when she said that the victim had told her all these outlandish stories – these documents could NOT be used to prove that D had the requisite fear because D did not know about the documents before the trial and therefore, irrelevant to her state of mind. </w:t>
      </w:r>
      <w:r w:rsidR="00F41E45" w:rsidRPr="00CA64F0">
        <w:rPr>
          <w:rFonts w:cstheme="minorHAnsi"/>
          <w:i/>
          <w:iCs/>
          <w:sz w:val="20"/>
          <w:szCs w:val="20"/>
        </w:rPr>
        <w:t xml:space="preserve">See United States v. James </w:t>
      </w:r>
    </w:p>
    <w:p w14:paraId="4C5A7A75" w14:textId="1FB0E2C2" w:rsidR="001D11D3" w:rsidRPr="00CA64F0" w:rsidRDefault="001D11D3" w:rsidP="001D11D3">
      <w:pPr>
        <w:pStyle w:val="ListParagraph"/>
        <w:numPr>
          <w:ilvl w:val="2"/>
          <w:numId w:val="1"/>
        </w:numPr>
        <w:rPr>
          <w:rFonts w:cstheme="minorHAnsi"/>
          <w:b/>
          <w:bCs/>
          <w:sz w:val="20"/>
          <w:szCs w:val="20"/>
          <w:highlight w:val="yellow"/>
        </w:rPr>
      </w:pPr>
      <w:r w:rsidRPr="00CA64F0">
        <w:rPr>
          <w:rFonts w:cstheme="minorHAnsi"/>
          <w:b/>
          <w:bCs/>
          <w:sz w:val="20"/>
          <w:szCs w:val="20"/>
          <w:highlight w:val="yellow"/>
        </w:rPr>
        <w:t xml:space="preserve">FRE 401. </w:t>
      </w:r>
      <w:r w:rsidRPr="00CA64F0">
        <w:rPr>
          <w:rFonts w:cstheme="minorHAnsi"/>
          <w:b/>
          <w:bCs/>
          <w:i/>
          <w:iCs/>
          <w:sz w:val="20"/>
          <w:szCs w:val="20"/>
          <w:highlight w:val="yellow"/>
        </w:rPr>
        <w:t>Test for Relevant Evidence</w:t>
      </w:r>
      <w:r w:rsidR="001E2F9A" w:rsidRPr="00CA64F0">
        <w:rPr>
          <w:rFonts w:cstheme="minorHAnsi"/>
          <w:b/>
          <w:bCs/>
          <w:sz w:val="20"/>
          <w:szCs w:val="20"/>
          <w:highlight w:val="yellow"/>
        </w:rPr>
        <w:t xml:space="preserve">. Evidence is relevant </w:t>
      </w:r>
      <w:r w:rsidR="007A38B0" w:rsidRPr="00CA64F0">
        <w:rPr>
          <w:rFonts w:cstheme="minorHAnsi"/>
          <w:b/>
          <w:bCs/>
          <w:sz w:val="20"/>
          <w:szCs w:val="20"/>
          <w:highlight w:val="yellow"/>
        </w:rPr>
        <w:t>if:</w:t>
      </w:r>
    </w:p>
    <w:p w14:paraId="2CBADBB7" w14:textId="543BD06D" w:rsidR="001D11D3" w:rsidRPr="00CA64F0" w:rsidRDefault="007A38B0" w:rsidP="001D11D3">
      <w:pPr>
        <w:pStyle w:val="ListParagraph"/>
        <w:numPr>
          <w:ilvl w:val="3"/>
          <w:numId w:val="1"/>
        </w:numPr>
        <w:rPr>
          <w:rFonts w:cstheme="minorHAnsi"/>
          <w:sz w:val="20"/>
          <w:szCs w:val="20"/>
        </w:rPr>
      </w:pPr>
      <w:r w:rsidRPr="00CA64F0">
        <w:rPr>
          <w:rFonts w:cstheme="minorHAnsi"/>
          <w:sz w:val="20"/>
          <w:szCs w:val="20"/>
        </w:rPr>
        <w:t xml:space="preserve">It has any tendency to make a fact </w:t>
      </w:r>
      <w:r w:rsidRPr="00CA64F0">
        <w:rPr>
          <w:rFonts w:cstheme="minorHAnsi"/>
          <w:b/>
          <w:bCs/>
          <w:sz w:val="20"/>
          <w:szCs w:val="20"/>
        </w:rPr>
        <w:t>more or less probable</w:t>
      </w:r>
      <w:r w:rsidRPr="00CA64F0">
        <w:rPr>
          <w:rFonts w:cstheme="minorHAnsi"/>
          <w:sz w:val="20"/>
          <w:szCs w:val="20"/>
        </w:rPr>
        <w:t xml:space="preserve"> than it would be without the evidence; </w:t>
      </w:r>
      <w:r w:rsidRPr="00CA64F0">
        <w:rPr>
          <w:rFonts w:cstheme="minorHAnsi"/>
          <w:b/>
          <w:bCs/>
          <w:sz w:val="20"/>
          <w:szCs w:val="20"/>
        </w:rPr>
        <w:t>and</w:t>
      </w:r>
      <w:r w:rsidRPr="00CA64F0">
        <w:rPr>
          <w:rFonts w:cstheme="minorHAnsi"/>
          <w:sz w:val="20"/>
          <w:szCs w:val="20"/>
        </w:rPr>
        <w:t xml:space="preserve"> </w:t>
      </w:r>
    </w:p>
    <w:p w14:paraId="0A8872C8" w14:textId="38453546" w:rsidR="007A38B0" w:rsidRPr="00CA64F0" w:rsidRDefault="000A56DB" w:rsidP="001D11D3">
      <w:pPr>
        <w:pStyle w:val="ListParagraph"/>
        <w:numPr>
          <w:ilvl w:val="3"/>
          <w:numId w:val="1"/>
        </w:numPr>
        <w:rPr>
          <w:rFonts w:cstheme="minorHAnsi"/>
          <w:sz w:val="20"/>
          <w:szCs w:val="20"/>
        </w:rPr>
      </w:pPr>
      <w:r w:rsidRPr="00CA64F0">
        <w:rPr>
          <w:rFonts w:cstheme="minorHAnsi"/>
          <w:sz w:val="20"/>
          <w:szCs w:val="20"/>
        </w:rPr>
        <w:t xml:space="preserve">The </w:t>
      </w:r>
      <w:r w:rsidRPr="00CA64F0">
        <w:rPr>
          <w:rFonts w:cstheme="minorHAnsi"/>
          <w:b/>
          <w:bCs/>
          <w:sz w:val="20"/>
          <w:szCs w:val="20"/>
        </w:rPr>
        <w:t>fact</w:t>
      </w:r>
      <w:r w:rsidR="005F057B" w:rsidRPr="00CA64F0">
        <w:rPr>
          <w:rFonts w:cstheme="minorHAnsi"/>
          <w:b/>
          <w:bCs/>
          <w:sz w:val="20"/>
          <w:szCs w:val="20"/>
        </w:rPr>
        <w:t xml:space="preserve"> is</w:t>
      </w:r>
      <w:r w:rsidRPr="00CA64F0">
        <w:rPr>
          <w:rFonts w:cstheme="minorHAnsi"/>
          <w:b/>
          <w:bCs/>
          <w:sz w:val="20"/>
          <w:szCs w:val="20"/>
        </w:rPr>
        <w:t xml:space="preserve"> of consequence</w:t>
      </w:r>
      <w:r w:rsidRPr="00CA64F0">
        <w:rPr>
          <w:rFonts w:cstheme="minorHAnsi"/>
          <w:sz w:val="20"/>
          <w:szCs w:val="20"/>
        </w:rPr>
        <w:t xml:space="preserve"> in determining the action </w:t>
      </w:r>
    </w:p>
    <w:p w14:paraId="1BE0E0DE" w14:textId="00316D79" w:rsidR="00860A24" w:rsidRPr="00CA64F0" w:rsidRDefault="00860A24" w:rsidP="00860A24">
      <w:pPr>
        <w:pStyle w:val="ListParagraph"/>
        <w:numPr>
          <w:ilvl w:val="1"/>
          <w:numId w:val="1"/>
        </w:numPr>
        <w:rPr>
          <w:rFonts w:cstheme="minorHAnsi"/>
          <w:sz w:val="20"/>
          <w:szCs w:val="20"/>
        </w:rPr>
      </w:pPr>
      <w:r w:rsidRPr="00CA64F0">
        <w:rPr>
          <w:rFonts w:cstheme="minorHAnsi"/>
          <w:sz w:val="20"/>
          <w:szCs w:val="20"/>
        </w:rPr>
        <w:t xml:space="preserve">Conditional Relevance </w:t>
      </w:r>
    </w:p>
    <w:p w14:paraId="7F227669" w14:textId="2071CA11" w:rsidR="00860A24" w:rsidRPr="00CA64F0" w:rsidRDefault="001B0549" w:rsidP="00860A24">
      <w:pPr>
        <w:pStyle w:val="ListParagraph"/>
        <w:numPr>
          <w:ilvl w:val="2"/>
          <w:numId w:val="1"/>
        </w:numPr>
        <w:rPr>
          <w:rFonts w:cstheme="minorHAnsi"/>
          <w:sz w:val="20"/>
          <w:szCs w:val="20"/>
        </w:rPr>
      </w:pPr>
      <w:r w:rsidRPr="00CA64F0">
        <w:rPr>
          <w:rFonts w:cstheme="minorHAnsi"/>
          <w:b/>
          <w:bCs/>
          <w:sz w:val="20"/>
          <w:szCs w:val="20"/>
        </w:rPr>
        <w:t xml:space="preserve">FRE 104(b). </w:t>
      </w:r>
      <w:r w:rsidRPr="00CA64F0">
        <w:rPr>
          <w:rFonts w:cstheme="minorHAnsi"/>
          <w:b/>
          <w:bCs/>
          <w:i/>
          <w:iCs/>
          <w:sz w:val="20"/>
          <w:szCs w:val="20"/>
        </w:rPr>
        <w:t>Relevance That Depends on a Fact</w:t>
      </w:r>
      <w:r w:rsidRPr="00CA64F0">
        <w:rPr>
          <w:rFonts w:cstheme="minorHAnsi"/>
          <w:i/>
          <w:iCs/>
          <w:sz w:val="20"/>
          <w:szCs w:val="20"/>
        </w:rPr>
        <w:t>.</w:t>
      </w:r>
      <w:r w:rsidRPr="00CA64F0">
        <w:rPr>
          <w:rFonts w:cstheme="minorHAnsi"/>
          <w:sz w:val="20"/>
          <w:szCs w:val="20"/>
        </w:rPr>
        <w:t xml:space="preserve"> </w:t>
      </w:r>
      <w:r w:rsidR="00826A3F" w:rsidRPr="00CA64F0">
        <w:rPr>
          <w:rFonts w:cstheme="minorHAnsi"/>
          <w:sz w:val="20"/>
          <w:szCs w:val="20"/>
        </w:rPr>
        <w:t xml:space="preserve">When the relevance of evidence depends on whether a fact exists, </w:t>
      </w:r>
      <w:r w:rsidR="00826A3F" w:rsidRPr="00CA64F0">
        <w:rPr>
          <w:rFonts w:cstheme="minorHAnsi"/>
          <w:color w:val="538135" w:themeColor="accent6" w:themeShade="BF"/>
          <w:sz w:val="20"/>
          <w:szCs w:val="20"/>
        </w:rPr>
        <w:t xml:space="preserve">proof must be introduced sufficient to support a finding that the fact does </w:t>
      </w:r>
      <w:r w:rsidR="009D4515" w:rsidRPr="00CA64F0">
        <w:rPr>
          <w:rFonts w:cstheme="minorHAnsi"/>
          <w:color w:val="538135" w:themeColor="accent6" w:themeShade="BF"/>
          <w:sz w:val="20"/>
          <w:szCs w:val="20"/>
        </w:rPr>
        <w:t>exist</w:t>
      </w:r>
      <w:r w:rsidR="00826A3F" w:rsidRPr="00CA64F0">
        <w:rPr>
          <w:rFonts w:cstheme="minorHAnsi"/>
          <w:sz w:val="20"/>
          <w:szCs w:val="20"/>
        </w:rPr>
        <w:t xml:space="preserve">. </w:t>
      </w:r>
      <w:r w:rsidR="009D4515" w:rsidRPr="00CA64F0">
        <w:rPr>
          <w:rFonts w:cstheme="minorHAnsi"/>
          <w:sz w:val="20"/>
          <w:szCs w:val="20"/>
        </w:rPr>
        <w:t xml:space="preserve">The court may admit the proposed evidence on the condition </w:t>
      </w:r>
      <w:r w:rsidR="007D56F2" w:rsidRPr="00CA64F0">
        <w:rPr>
          <w:rFonts w:cstheme="minorHAnsi"/>
          <w:sz w:val="20"/>
          <w:szCs w:val="20"/>
        </w:rPr>
        <w:t xml:space="preserve">that the proof be introduced later. </w:t>
      </w:r>
    </w:p>
    <w:p w14:paraId="4A7613D3" w14:textId="78D73892" w:rsidR="009D5509" w:rsidRPr="00CA64F0" w:rsidRDefault="000D3B19" w:rsidP="00CA64F0">
      <w:pPr>
        <w:pStyle w:val="ListParagraph"/>
        <w:numPr>
          <w:ilvl w:val="3"/>
          <w:numId w:val="1"/>
        </w:numPr>
        <w:rPr>
          <w:rFonts w:cstheme="minorHAnsi"/>
          <w:sz w:val="20"/>
          <w:szCs w:val="20"/>
        </w:rPr>
      </w:pPr>
      <w:r w:rsidRPr="00CA64F0">
        <w:rPr>
          <w:rFonts w:cstheme="minorHAnsi"/>
          <w:i/>
          <w:iCs/>
          <w:color w:val="538135" w:themeColor="accent6" w:themeShade="BF"/>
          <w:sz w:val="20"/>
          <w:szCs w:val="20"/>
        </w:rPr>
        <w:t xml:space="preserve">are the </w:t>
      </w:r>
      <w:r w:rsidR="00084EF8" w:rsidRPr="00CA64F0">
        <w:rPr>
          <w:rFonts w:cstheme="minorHAnsi"/>
          <w:i/>
          <w:iCs/>
          <w:color w:val="538135" w:themeColor="accent6" w:themeShade="BF"/>
          <w:sz w:val="20"/>
          <w:szCs w:val="20"/>
        </w:rPr>
        <w:t>inferences sufficient to find the fact</w:t>
      </w:r>
      <w:r w:rsidR="00084EF8" w:rsidRPr="00CA64F0">
        <w:rPr>
          <w:rFonts w:cstheme="minorHAnsi"/>
          <w:i/>
          <w:iCs/>
          <w:sz w:val="20"/>
          <w:szCs w:val="20"/>
        </w:rPr>
        <w:t xml:space="preserve">. </w:t>
      </w:r>
    </w:p>
    <w:p w14:paraId="540B6EE0" w14:textId="4FAB37FC" w:rsidR="005C0D0E" w:rsidRPr="00CA64F0" w:rsidRDefault="00B00CE7" w:rsidP="00860A24">
      <w:pPr>
        <w:pStyle w:val="ListParagraph"/>
        <w:numPr>
          <w:ilvl w:val="2"/>
          <w:numId w:val="1"/>
        </w:numPr>
        <w:rPr>
          <w:rFonts w:cstheme="minorHAnsi"/>
          <w:sz w:val="20"/>
          <w:szCs w:val="20"/>
        </w:rPr>
      </w:pPr>
      <w:r w:rsidRPr="00CA64F0">
        <w:rPr>
          <w:rFonts w:cstheme="minorHAnsi"/>
          <w:b/>
          <w:bCs/>
          <w:sz w:val="20"/>
          <w:szCs w:val="20"/>
        </w:rPr>
        <w:t>Notes.</w:t>
      </w:r>
      <w:r w:rsidRPr="00CA64F0">
        <w:rPr>
          <w:rFonts w:cstheme="minorHAnsi"/>
          <w:sz w:val="20"/>
          <w:szCs w:val="20"/>
        </w:rPr>
        <w:t xml:space="preserve"> IF evidence is only relevant if some other condition is met, THEN there must be sufficient proof that </w:t>
      </w:r>
      <w:r w:rsidR="00E71E61" w:rsidRPr="00CA64F0">
        <w:rPr>
          <w:rFonts w:cstheme="minorHAnsi"/>
          <w:sz w:val="20"/>
          <w:szCs w:val="20"/>
        </w:rPr>
        <w:t>the</w:t>
      </w:r>
      <w:r w:rsidRPr="00CA64F0">
        <w:rPr>
          <w:rFonts w:cstheme="minorHAnsi"/>
          <w:sz w:val="20"/>
          <w:szCs w:val="20"/>
        </w:rPr>
        <w:t xml:space="preserve"> condition has been met</w:t>
      </w:r>
    </w:p>
    <w:p w14:paraId="133A8C8B" w14:textId="7C150C6B" w:rsidR="00B00CE7" w:rsidRPr="00CA64F0" w:rsidRDefault="00B00CE7" w:rsidP="00B00CE7">
      <w:pPr>
        <w:pStyle w:val="ListParagraph"/>
        <w:numPr>
          <w:ilvl w:val="3"/>
          <w:numId w:val="1"/>
        </w:numPr>
        <w:rPr>
          <w:rFonts w:cstheme="minorHAnsi"/>
          <w:sz w:val="20"/>
          <w:szCs w:val="20"/>
        </w:rPr>
      </w:pPr>
      <w:r w:rsidRPr="00CA64F0">
        <w:rPr>
          <w:rFonts w:cstheme="minorHAnsi"/>
          <w:sz w:val="20"/>
          <w:szCs w:val="20"/>
        </w:rPr>
        <w:t xml:space="preserve">The court MAY </w:t>
      </w:r>
      <w:r w:rsidR="00AE721A" w:rsidRPr="00CA64F0">
        <w:rPr>
          <w:rFonts w:cstheme="minorHAnsi"/>
          <w:sz w:val="20"/>
          <w:szCs w:val="20"/>
        </w:rPr>
        <w:t>admit the proposed evidence on the condition that sufficient proof be introduced later</w:t>
      </w:r>
      <w:r w:rsidR="006F4ACB" w:rsidRPr="00CA64F0">
        <w:rPr>
          <w:rFonts w:cstheme="minorHAnsi"/>
          <w:sz w:val="20"/>
          <w:szCs w:val="20"/>
        </w:rPr>
        <w:t xml:space="preserve"> – </w:t>
      </w:r>
      <w:r w:rsidR="006F4ACB" w:rsidRPr="00CA64F0">
        <w:rPr>
          <w:rFonts w:cstheme="minorHAnsi"/>
          <w:i/>
          <w:iCs/>
          <w:sz w:val="20"/>
          <w:szCs w:val="20"/>
        </w:rPr>
        <w:t xml:space="preserve">chain of inferences – </w:t>
      </w:r>
    </w:p>
    <w:p w14:paraId="14626B77" w14:textId="5E13F9AA" w:rsidR="00AE721A" w:rsidRPr="00CA64F0" w:rsidRDefault="00AE721A" w:rsidP="00B00CE7">
      <w:pPr>
        <w:pStyle w:val="ListParagraph"/>
        <w:numPr>
          <w:ilvl w:val="3"/>
          <w:numId w:val="1"/>
        </w:numPr>
        <w:rPr>
          <w:rFonts w:cstheme="minorHAnsi"/>
          <w:sz w:val="20"/>
          <w:szCs w:val="20"/>
        </w:rPr>
      </w:pPr>
      <w:r w:rsidRPr="00CA64F0">
        <w:rPr>
          <w:rFonts w:cstheme="minorHAnsi"/>
          <w:sz w:val="20"/>
          <w:szCs w:val="20"/>
        </w:rPr>
        <w:t>If the conditi</w:t>
      </w:r>
      <w:r w:rsidR="00E71E61" w:rsidRPr="00CA64F0">
        <w:rPr>
          <w:rFonts w:cstheme="minorHAnsi"/>
          <w:sz w:val="20"/>
          <w:szCs w:val="20"/>
        </w:rPr>
        <w:t>on is NOT met, then the chain of inferences (between the evidence and the conclusion) has been severed.</w:t>
      </w:r>
    </w:p>
    <w:p w14:paraId="001E7372" w14:textId="582DFC27" w:rsidR="00E71E61" w:rsidRPr="00CA64F0" w:rsidRDefault="00E71E61" w:rsidP="00B00CE7">
      <w:pPr>
        <w:pStyle w:val="ListParagraph"/>
        <w:numPr>
          <w:ilvl w:val="3"/>
          <w:numId w:val="1"/>
        </w:numPr>
        <w:rPr>
          <w:rFonts w:cstheme="minorHAnsi"/>
          <w:sz w:val="20"/>
          <w:szCs w:val="20"/>
        </w:rPr>
      </w:pPr>
      <w:r w:rsidRPr="00CA64F0">
        <w:rPr>
          <w:rFonts w:cstheme="minorHAnsi"/>
          <w:sz w:val="20"/>
          <w:szCs w:val="20"/>
        </w:rPr>
        <w:t xml:space="preserve">The prosecution provided proof to support the inference that D had learned about the negative outcome of his friend’s hearing, so the trial court properly admitted the evidence as proof of D’s motive. </w:t>
      </w:r>
      <w:r w:rsidRPr="00CA64F0">
        <w:rPr>
          <w:rFonts w:cstheme="minorHAnsi"/>
          <w:i/>
          <w:iCs/>
          <w:sz w:val="20"/>
          <w:szCs w:val="20"/>
        </w:rPr>
        <w:t xml:space="preserve">See Cox v. State. </w:t>
      </w:r>
    </w:p>
    <w:p w14:paraId="66691F7B" w14:textId="0A512F40" w:rsidR="007D56F2" w:rsidRPr="00CA64F0" w:rsidRDefault="007A56B1" w:rsidP="00860A24">
      <w:pPr>
        <w:pStyle w:val="ListParagraph"/>
        <w:numPr>
          <w:ilvl w:val="2"/>
          <w:numId w:val="1"/>
        </w:numPr>
        <w:rPr>
          <w:rFonts w:cstheme="minorHAnsi"/>
          <w:b/>
          <w:bCs/>
          <w:sz w:val="20"/>
          <w:szCs w:val="20"/>
          <w:highlight w:val="yellow"/>
        </w:rPr>
      </w:pPr>
      <w:r w:rsidRPr="00CA64F0">
        <w:rPr>
          <w:rFonts w:cstheme="minorHAnsi"/>
          <w:b/>
          <w:bCs/>
          <w:sz w:val="20"/>
          <w:szCs w:val="20"/>
          <w:highlight w:val="yellow"/>
          <w:u w:val="single"/>
        </w:rPr>
        <w:t>HOW TO APPLY 104(b)</w:t>
      </w:r>
      <w:r w:rsidRPr="00CA64F0">
        <w:rPr>
          <w:rFonts w:cstheme="minorHAnsi"/>
          <w:b/>
          <w:bCs/>
          <w:sz w:val="20"/>
          <w:szCs w:val="20"/>
          <w:highlight w:val="yellow"/>
        </w:rPr>
        <w:t xml:space="preserve">. </w:t>
      </w:r>
    </w:p>
    <w:p w14:paraId="6BA79DDC" w14:textId="77777777" w:rsidR="00EE5705" w:rsidRPr="00CA64F0" w:rsidRDefault="00EE5705" w:rsidP="001834D8">
      <w:pPr>
        <w:pStyle w:val="ListParagraph"/>
        <w:numPr>
          <w:ilvl w:val="4"/>
          <w:numId w:val="1"/>
        </w:numPr>
        <w:rPr>
          <w:rFonts w:cstheme="minorHAnsi"/>
          <w:sz w:val="20"/>
          <w:szCs w:val="20"/>
        </w:rPr>
      </w:pPr>
      <w:r w:rsidRPr="00CA64F0">
        <w:rPr>
          <w:rFonts w:cstheme="minorHAnsi"/>
          <w:sz w:val="20"/>
          <w:szCs w:val="20"/>
        </w:rPr>
        <w:t>Judge is deciding whether the jury gets to hear this evidence:</w:t>
      </w:r>
    </w:p>
    <w:p w14:paraId="12793A9B" w14:textId="77777777" w:rsidR="00EE5705" w:rsidRPr="00CA64F0" w:rsidRDefault="00EE5705" w:rsidP="00EE5705">
      <w:pPr>
        <w:pStyle w:val="ListParagraph"/>
        <w:numPr>
          <w:ilvl w:val="5"/>
          <w:numId w:val="1"/>
        </w:numPr>
        <w:rPr>
          <w:rFonts w:cstheme="minorHAnsi"/>
          <w:sz w:val="20"/>
          <w:szCs w:val="20"/>
        </w:rPr>
      </w:pPr>
      <w:r w:rsidRPr="00CA64F0">
        <w:rPr>
          <w:rFonts w:cstheme="minorHAnsi"/>
          <w:sz w:val="20"/>
          <w:szCs w:val="20"/>
        </w:rPr>
        <w:t xml:space="preserve">Judge is only allowed to consider evidence that is admissible </w:t>
      </w:r>
    </w:p>
    <w:p w14:paraId="33087005" w14:textId="77777777" w:rsidR="00BB0ECA" w:rsidRPr="00CA64F0" w:rsidRDefault="00EE5705" w:rsidP="00EE5705">
      <w:pPr>
        <w:pStyle w:val="ListParagraph"/>
        <w:numPr>
          <w:ilvl w:val="6"/>
          <w:numId w:val="1"/>
        </w:numPr>
        <w:rPr>
          <w:rFonts w:cstheme="minorHAnsi"/>
          <w:sz w:val="20"/>
          <w:szCs w:val="20"/>
        </w:rPr>
      </w:pPr>
      <w:r w:rsidRPr="00CA64F0">
        <w:rPr>
          <w:rFonts w:cstheme="minorHAnsi"/>
          <w:sz w:val="20"/>
          <w:szCs w:val="20"/>
        </w:rPr>
        <w:t xml:space="preserve">Needs to be </w:t>
      </w:r>
      <w:r w:rsidR="00BB0ECA" w:rsidRPr="00CA64F0">
        <w:rPr>
          <w:rFonts w:cstheme="minorHAnsi"/>
          <w:sz w:val="20"/>
          <w:szCs w:val="20"/>
        </w:rPr>
        <w:t xml:space="preserve">based on evidence that the jury is actually going to hear </w:t>
      </w:r>
    </w:p>
    <w:p w14:paraId="1C6747B7" w14:textId="77777777" w:rsidR="00F2557A" w:rsidRPr="00CA64F0" w:rsidRDefault="00BB0ECA" w:rsidP="00BB0ECA">
      <w:pPr>
        <w:pStyle w:val="ListParagraph"/>
        <w:numPr>
          <w:ilvl w:val="5"/>
          <w:numId w:val="1"/>
        </w:numPr>
        <w:rPr>
          <w:rFonts w:cstheme="minorHAnsi"/>
          <w:sz w:val="20"/>
          <w:szCs w:val="20"/>
        </w:rPr>
      </w:pPr>
      <w:r w:rsidRPr="00CA64F0">
        <w:rPr>
          <w:rFonts w:cstheme="minorHAnsi"/>
          <w:sz w:val="20"/>
          <w:szCs w:val="20"/>
        </w:rPr>
        <w:t>Whether a reasonable jury could find by [</w:t>
      </w:r>
      <w:r w:rsidRPr="00CA64F0">
        <w:rPr>
          <w:rFonts w:cstheme="minorHAnsi"/>
          <w:i/>
          <w:iCs/>
          <w:sz w:val="20"/>
          <w:szCs w:val="20"/>
        </w:rPr>
        <w:t>Prepo</w:t>
      </w:r>
      <w:r w:rsidR="00F2557A" w:rsidRPr="00CA64F0">
        <w:rPr>
          <w:rFonts w:cstheme="minorHAnsi"/>
          <w:i/>
          <w:iCs/>
          <w:sz w:val="20"/>
          <w:szCs w:val="20"/>
        </w:rPr>
        <w:t>nderance of Evidence</w:t>
      </w:r>
      <w:r w:rsidR="00F2557A" w:rsidRPr="00CA64F0">
        <w:rPr>
          <w:rFonts w:cstheme="minorHAnsi"/>
          <w:sz w:val="20"/>
          <w:szCs w:val="20"/>
        </w:rPr>
        <w:t xml:space="preserve">] </w:t>
      </w:r>
    </w:p>
    <w:p w14:paraId="2A36032D" w14:textId="77777777" w:rsidR="00F2557A" w:rsidRPr="00CA64F0" w:rsidRDefault="00F2557A" w:rsidP="00F2557A">
      <w:pPr>
        <w:pStyle w:val="ListParagraph"/>
        <w:numPr>
          <w:ilvl w:val="6"/>
          <w:numId w:val="1"/>
        </w:numPr>
        <w:rPr>
          <w:rFonts w:cstheme="minorHAnsi"/>
          <w:sz w:val="20"/>
          <w:szCs w:val="20"/>
        </w:rPr>
      </w:pPr>
      <w:r w:rsidRPr="00CA64F0">
        <w:rPr>
          <w:rFonts w:cstheme="minorHAnsi"/>
          <w:sz w:val="20"/>
          <w:szCs w:val="20"/>
        </w:rPr>
        <w:t>[POE] with a little wiggle room</w:t>
      </w:r>
    </w:p>
    <w:p w14:paraId="004DA392" w14:textId="7A36DBDC" w:rsidR="00920106" w:rsidRPr="00CA64F0" w:rsidRDefault="008F5C61" w:rsidP="00CA64F0">
      <w:pPr>
        <w:pStyle w:val="ListParagraph"/>
        <w:numPr>
          <w:ilvl w:val="1"/>
          <w:numId w:val="1"/>
        </w:numPr>
        <w:rPr>
          <w:rFonts w:cstheme="minorHAnsi"/>
          <w:sz w:val="20"/>
          <w:szCs w:val="20"/>
        </w:rPr>
      </w:pPr>
      <w:r w:rsidRPr="00CA64F0">
        <w:rPr>
          <w:rFonts w:cstheme="minorHAnsi"/>
          <w:b/>
          <w:bCs/>
          <w:sz w:val="20"/>
          <w:szCs w:val="20"/>
          <w:highlight w:val="cyan"/>
          <w:u w:val="single"/>
        </w:rPr>
        <w:t>HOW TO APPLY 104(a)</w:t>
      </w:r>
      <w:r w:rsidRPr="00CA64F0">
        <w:rPr>
          <w:rFonts w:cstheme="minorHAnsi"/>
          <w:b/>
          <w:bCs/>
          <w:sz w:val="20"/>
          <w:szCs w:val="20"/>
          <w:u w:val="single"/>
        </w:rPr>
        <w:t xml:space="preserve"> – we are here 99% of the time </w:t>
      </w:r>
    </w:p>
    <w:p w14:paraId="12BFF924" w14:textId="470BCB06" w:rsidR="008F5C61" w:rsidRPr="00CA64F0" w:rsidRDefault="00946ABC" w:rsidP="00CA64F0">
      <w:pPr>
        <w:pStyle w:val="ListParagraph"/>
        <w:numPr>
          <w:ilvl w:val="2"/>
          <w:numId w:val="1"/>
        </w:numPr>
        <w:rPr>
          <w:rFonts w:cstheme="minorHAnsi"/>
          <w:sz w:val="20"/>
          <w:szCs w:val="20"/>
        </w:rPr>
      </w:pPr>
      <w:r w:rsidRPr="00CA64F0">
        <w:rPr>
          <w:rFonts w:cstheme="minorHAnsi"/>
          <w:sz w:val="20"/>
          <w:szCs w:val="20"/>
        </w:rPr>
        <w:t xml:space="preserve">Judge </w:t>
      </w:r>
      <w:r w:rsidR="007F0F8B" w:rsidRPr="00CA64F0">
        <w:rPr>
          <w:rFonts w:cstheme="minorHAnsi"/>
          <w:sz w:val="20"/>
          <w:szCs w:val="20"/>
        </w:rPr>
        <w:t xml:space="preserve">decides the admissibility of evidence by a </w:t>
      </w:r>
      <w:r w:rsidR="007F0F8B" w:rsidRPr="00CA64F0">
        <w:rPr>
          <w:rFonts w:cstheme="minorHAnsi"/>
          <w:b/>
          <w:bCs/>
          <w:sz w:val="20"/>
          <w:szCs w:val="20"/>
        </w:rPr>
        <w:t>STRAIGHT</w:t>
      </w:r>
      <w:r w:rsidR="007F0F8B" w:rsidRPr="00CA64F0">
        <w:rPr>
          <w:rFonts w:cstheme="minorHAnsi"/>
          <w:sz w:val="20"/>
          <w:szCs w:val="20"/>
        </w:rPr>
        <w:t xml:space="preserve"> </w:t>
      </w:r>
      <w:r w:rsidR="00844949" w:rsidRPr="00CA64F0">
        <w:rPr>
          <w:rFonts w:cstheme="minorHAnsi"/>
          <w:sz w:val="20"/>
          <w:szCs w:val="20"/>
        </w:rPr>
        <w:t xml:space="preserve">preponderance of the evidence – may consider inadmissible evidence, but not </w:t>
      </w:r>
      <w:r w:rsidR="00BB76F3" w:rsidRPr="00CA64F0">
        <w:rPr>
          <w:rFonts w:cstheme="minorHAnsi"/>
          <w:sz w:val="20"/>
          <w:szCs w:val="20"/>
        </w:rPr>
        <w:t xml:space="preserve">privileged </w:t>
      </w:r>
    </w:p>
    <w:p w14:paraId="213C3154" w14:textId="77777777" w:rsidR="007D27C1" w:rsidRPr="00CA64F0" w:rsidRDefault="007D27C1" w:rsidP="007D27C1">
      <w:pPr>
        <w:ind w:left="4680"/>
        <w:rPr>
          <w:rFonts w:cstheme="minorHAnsi"/>
          <w:sz w:val="20"/>
          <w:szCs w:val="20"/>
        </w:rPr>
      </w:pPr>
    </w:p>
    <w:p w14:paraId="59F485BA" w14:textId="77777777" w:rsidR="004D61C3" w:rsidRPr="00CA64F0" w:rsidRDefault="004D61C3" w:rsidP="004D61C3">
      <w:pPr>
        <w:pStyle w:val="ListParagraph"/>
        <w:numPr>
          <w:ilvl w:val="1"/>
          <w:numId w:val="1"/>
        </w:numPr>
        <w:rPr>
          <w:rFonts w:cstheme="minorHAnsi"/>
          <w:sz w:val="20"/>
          <w:szCs w:val="20"/>
        </w:rPr>
      </w:pPr>
      <w:r w:rsidRPr="00CA64F0">
        <w:rPr>
          <w:rFonts w:cstheme="minorHAnsi"/>
          <w:sz w:val="20"/>
          <w:szCs w:val="20"/>
        </w:rPr>
        <w:t xml:space="preserve">Probativeness v. the Risk of Unfair Prejudice </w:t>
      </w:r>
    </w:p>
    <w:p w14:paraId="7F266D29" w14:textId="0E91C2C5" w:rsidR="006A1AFA" w:rsidRPr="00CA64F0" w:rsidRDefault="007A2256" w:rsidP="004D61C3">
      <w:pPr>
        <w:pStyle w:val="ListParagraph"/>
        <w:numPr>
          <w:ilvl w:val="2"/>
          <w:numId w:val="1"/>
        </w:numPr>
        <w:rPr>
          <w:rFonts w:cstheme="minorHAnsi"/>
          <w:sz w:val="20"/>
          <w:szCs w:val="20"/>
        </w:rPr>
      </w:pPr>
      <w:r w:rsidRPr="00CA64F0">
        <w:rPr>
          <w:rFonts w:cstheme="minorHAnsi"/>
          <w:b/>
          <w:bCs/>
          <w:sz w:val="20"/>
          <w:szCs w:val="20"/>
          <w:highlight w:val="yellow"/>
        </w:rPr>
        <w:t xml:space="preserve">FRE 403. </w:t>
      </w:r>
      <w:r w:rsidR="001D283C" w:rsidRPr="00CA64F0">
        <w:rPr>
          <w:rFonts w:cstheme="minorHAnsi"/>
          <w:b/>
          <w:bCs/>
          <w:sz w:val="20"/>
          <w:szCs w:val="20"/>
          <w:highlight w:val="yellow"/>
        </w:rPr>
        <w:t>Excluding</w:t>
      </w:r>
      <w:r w:rsidRPr="00CA64F0">
        <w:rPr>
          <w:rFonts w:cstheme="minorHAnsi"/>
          <w:b/>
          <w:bCs/>
          <w:sz w:val="20"/>
          <w:szCs w:val="20"/>
          <w:highlight w:val="yellow"/>
        </w:rPr>
        <w:t xml:space="preserve"> Relevant Evidence for Prejudice, Confusion, Waste of</w:t>
      </w:r>
      <w:r w:rsidR="001D283C" w:rsidRPr="00CA64F0">
        <w:rPr>
          <w:rFonts w:cstheme="minorHAnsi"/>
          <w:b/>
          <w:bCs/>
          <w:sz w:val="20"/>
          <w:szCs w:val="20"/>
          <w:highlight w:val="yellow"/>
        </w:rPr>
        <w:t xml:space="preserve"> Time, or Other Reasons</w:t>
      </w:r>
      <w:r w:rsidR="001D283C" w:rsidRPr="00CA64F0">
        <w:rPr>
          <w:rFonts w:cstheme="minorHAnsi"/>
          <w:sz w:val="20"/>
          <w:szCs w:val="20"/>
        </w:rPr>
        <w:t xml:space="preserve"> – </w:t>
      </w:r>
      <w:r w:rsidR="001D283C" w:rsidRPr="00CA64F0">
        <w:rPr>
          <w:rFonts w:cstheme="minorHAnsi"/>
          <w:b/>
          <w:bCs/>
          <w:i/>
          <w:iCs/>
          <w:color w:val="538135" w:themeColor="accent6" w:themeShade="BF"/>
          <w:sz w:val="20"/>
          <w:szCs w:val="20"/>
          <w:u w:val="single"/>
        </w:rPr>
        <w:t>balancing test</w:t>
      </w:r>
      <w:r w:rsidR="001D283C" w:rsidRPr="00CA64F0">
        <w:rPr>
          <w:rFonts w:cstheme="minorHAnsi"/>
          <w:i/>
          <w:iCs/>
          <w:color w:val="538135" w:themeColor="accent6" w:themeShade="BF"/>
          <w:sz w:val="20"/>
          <w:szCs w:val="20"/>
        </w:rPr>
        <w:t xml:space="preserve"> </w:t>
      </w:r>
      <w:r w:rsidR="001D283C" w:rsidRPr="00CA64F0">
        <w:rPr>
          <w:rFonts w:cstheme="minorHAnsi"/>
          <w:sz w:val="20"/>
          <w:szCs w:val="20"/>
        </w:rPr>
        <w:t xml:space="preserve">– LAST STEP BEFORE ADMISSION </w:t>
      </w:r>
    </w:p>
    <w:p w14:paraId="36DB841A" w14:textId="3C93F395" w:rsidR="001D283C" w:rsidRPr="00CA64F0" w:rsidRDefault="008A4388" w:rsidP="008A4388">
      <w:pPr>
        <w:pStyle w:val="ListParagraph"/>
        <w:numPr>
          <w:ilvl w:val="3"/>
          <w:numId w:val="1"/>
        </w:numPr>
        <w:rPr>
          <w:rFonts w:cstheme="minorHAnsi"/>
          <w:sz w:val="20"/>
          <w:szCs w:val="20"/>
        </w:rPr>
      </w:pPr>
      <w:r w:rsidRPr="00CA64F0">
        <w:rPr>
          <w:rFonts w:cstheme="minorHAnsi"/>
          <w:sz w:val="20"/>
          <w:szCs w:val="20"/>
        </w:rPr>
        <w:t xml:space="preserve">The court [the judge] </w:t>
      </w:r>
      <w:r w:rsidR="00E8538F" w:rsidRPr="00CA64F0">
        <w:rPr>
          <w:rFonts w:cstheme="minorHAnsi"/>
          <w:sz w:val="20"/>
          <w:szCs w:val="20"/>
        </w:rPr>
        <w:t>MAY</w:t>
      </w:r>
      <w:r w:rsidRPr="00CA64F0">
        <w:rPr>
          <w:rFonts w:cstheme="minorHAnsi"/>
          <w:sz w:val="20"/>
          <w:szCs w:val="20"/>
        </w:rPr>
        <w:t xml:space="preserve"> [judge’s discretion </w:t>
      </w:r>
      <w:r w:rsidR="00862C60" w:rsidRPr="00CA64F0">
        <w:rPr>
          <w:rFonts w:cstheme="minorHAnsi"/>
          <w:sz w:val="20"/>
          <w:szCs w:val="20"/>
        </w:rPr>
        <w:t>–</w:t>
      </w:r>
      <w:r w:rsidRPr="00CA64F0">
        <w:rPr>
          <w:rFonts w:cstheme="minorHAnsi"/>
          <w:sz w:val="20"/>
          <w:szCs w:val="20"/>
        </w:rPr>
        <w:t xml:space="preserve"> </w:t>
      </w:r>
      <w:r w:rsidR="00862C60" w:rsidRPr="00CA64F0">
        <w:rPr>
          <w:rFonts w:cstheme="minorHAnsi"/>
          <w:sz w:val="20"/>
          <w:szCs w:val="20"/>
        </w:rPr>
        <w:t xml:space="preserve">may but does not </w:t>
      </w:r>
      <w:r w:rsidR="00960875" w:rsidRPr="00CA64F0">
        <w:rPr>
          <w:rFonts w:cstheme="minorHAnsi"/>
          <w:sz w:val="20"/>
          <w:szCs w:val="20"/>
        </w:rPr>
        <w:t xml:space="preserve">have to] exclude relevant evidence [admissible evidence] </w:t>
      </w:r>
      <w:r w:rsidR="00960875" w:rsidRPr="00CA64F0">
        <w:rPr>
          <w:rFonts w:cstheme="minorHAnsi"/>
          <w:sz w:val="20"/>
          <w:szCs w:val="20"/>
          <w:u w:val="single"/>
        </w:rPr>
        <w:t xml:space="preserve">if its probative value is </w:t>
      </w:r>
      <w:r w:rsidR="00960875" w:rsidRPr="00CA64F0">
        <w:rPr>
          <w:rFonts w:cstheme="minorHAnsi"/>
          <w:b/>
          <w:bCs/>
          <w:color w:val="0432FF"/>
          <w:sz w:val="20"/>
          <w:szCs w:val="20"/>
          <w:u w:val="single"/>
        </w:rPr>
        <w:t>substantially outweighed</w:t>
      </w:r>
      <w:r w:rsidR="00960875" w:rsidRPr="00CA64F0">
        <w:rPr>
          <w:rFonts w:cstheme="minorHAnsi"/>
          <w:sz w:val="20"/>
          <w:szCs w:val="20"/>
          <w:u w:val="single"/>
        </w:rPr>
        <w:t xml:space="preserve"> by a danger</w:t>
      </w:r>
      <w:r w:rsidR="00960875" w:rsidRPr="00CA64F0">
        <w:rPr>
          <w:rFonts w:cstheme="minorHAnsi"/>
          <w:sz w:val="20"/>
          <w:szCs w:val="20"/>
        </w:rPr>
        <w:t xml:space="preserve"> of one or more </w:t>
      </w:r>
      <w:r w:rsidR="00F55F36" w:rsidRPr="00CA64F0">
        <w:rPr>
          <w:rFonts w:cstheme="minorHAnsi"/>
          <w:sz w:val="20"/>
          <w:szCs w:val="20"/>
        </w:rPr>
        <w:t>following: unfair prejudice, confusing the issues, misleading the jury, undue delay, wasting time, or needlessly presenting cumulative evidence [</w:t>
      </w:r>
      <w:r w:rsidR="00FD644D" w:rsidRPr="00CA64F0">
        <w:rPr>
          <w:rFonts w:cstheme="minorHAnsi"/>
          <w:i/>
          <w:iCs/>
          <w:sz w:val="20"/>
          <w:szCs w:val="20"/>
        </w:rPr>
        <w:t>balancing test</w:t>
      </w:r>
      <w:r w:rsidR="00FD644D" w:rsidRPr="00CA64F0">
        <w:rPr>
          <w:rFonts w:cstheme="minorHAnsi"/>
          <w:sz w:val="20"/>
          <w:szCs w:val="20"/>
        </w:rPr>
        <w:t xml:space="preserve">] </w:t>
      </w:r>
    </w:p>
    <w:p w14:paraId="0352BF35" w14:textId="625C1176" w:rsidR="00FD644D" w:rsidRPr="00CA64F0" w:rsidRDefault="006302D9" w:rsidP="008A4388">
      <w:pPr>
        <w:pStyle w:val="ListParagraph"/>
        <w:numPr>
          <w:ilvl w:val="3"/>
          <w:numId w:val="1"/>
        </w:numPr>
        <w:rPr>
          <w:rFonts w:cstheme="minorHAnsi"/>
          <w:sz w:val="20"/>
          <w:szCs w:val="20"/>
        </w:rPr>
      </w:pPr>
      <w:r w:rsidRPr="00CA64F0">
        <w:rPr>
          <w:rFonts w:cstheme="minorHAnsi"/>
          <w:sz w:val="20"/>
          <w:szCs w:val="20"/>
        </w:rPr>
        <w:t xml:space="preserve">Five possible outcomes to the </w:t>
      </w:r>
      <w:r w:rsidRPr="00CA64F0">
        <w:rPr>
          <w:rFonts w:cstheme="minorHAnsi"/>
          <w:b/>
          <w:bCs/>
          <w:i/>
          <w:iCs/>
          <w:color w:val="538135" w:themeColor="accent6" w:themeShade="BF"/>
          <w:sz w:val="20"/>
          <w:szCs w:val="20"/>
        </w:rPr>
        <w:t xml:space="preserve">balancing test </w:t>
      </w:r>
    </w:p>
    <w:tbl>
      <w:tblPr>
        <w:tblStyle w:val="PlainTable2"/>
        <w:tblW w:w="0" w:type="auto"/>
        <w:tblInd w:w="2000" w:type="dxa"/>
        <w:tblLook w:val="04A0" w:firstRow="1" w:lastRow="0" w:firstColumn="1" w:lastColumn="0" w:noHBand="0" w:noVBand="1"/>
      </w:tblPr>
      <w:tblGrid>
        <w:gridCol w:w="1670"/>
        <w:gridCol w:w="1896"/>
        <w:gridCol w:w="1658"/>
        <w:gridCol w:w="1246"/>
      </w:tblGrid>
      <w:tr w:rsidR="009716DA" w:rsidRPr="00CA64F0" w14:paraId="341AD0D0" w14:textId="727E9F2C" w:rsidTr="00EE07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tcPr>
          <w:p w14:paraId="12AF062B" w14:textId="4741476D" w:rsidR="009716DA" w:rsidRPr="00CA64F0" w:rsidRDefault="009716DA" w:rsidP="007C61D7">
            <w:pPr>
              <w:pStyle w:val="ListParagraph"/>
              <w:ind w:left="0"/>
              <w:jc w:val="center"/>
              <w:rPr>
                <w:rFonts w:cstheme="minorHAnsi"/>
                <w:b w:val="0"/>
                <w:bCs w:val="0"/>
                <w:sz w:val="20"/>
                <w:szCs w:val="20"/>
                <w:u w:val="single"/>
              </w:rPr>
            </w:pPr>
            <w:r w:rsidRPr="00CA64F0">
              <w:rPr>
                <w:rFonts w:cstheme="minorHAnsi"/>
                <w:b w:val="0"/>
                <w:bCs w:val="0"/>
                <w:sz w:val="20"/>
                <w:szCs w:val="20"/>
                <w:u w:val="single"/>
              </w:rPr>
              <w:t>Probative Value</w:t>
            </w:r>
          </w:p>
        </w:tc>
        <w:tc>
          <w:tcPr>
            <w:tcW w:w="1896" w:type="dxa"/>
          </w:tcPr>
          <w:p w14:paraId="5F8C4D67" w14:textId="77777777" w:rsidR="009716DA" w:rsidRPr="00CA64F0" w:rsidRDefault="009716DA" w:rsidP="007C61D7">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p>
        </w:tc>
        <w:tc>
          <w:tcPr>
            <w:tcW w:w="1658" w:type="dxa"/>
          </w:tcPr>
          <w:p w14:paraId="24824196" w14:textId="5F053B93" w:rsidR="009716DA" w:rsidRPr="00CA64F0" w:rsidRDefault="00C104BB" w:rsidP="007C61D7">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CA64F0">
              <w:rPr>
                <w:rFonts w:cstheme="minorHAnsi"/>
                <w:b w:val="0"/>
                <w:bCs w:val="0"/>
                <w:sz w:val="20"/>
                <w:szCs w:val="20"/>
                <w:u w:val="single"/>
              </w:rPr>
              <w:t xml:space="preserve">Danger of </w:t>
            </w:r>
            <w:r w:rsidR="009716DA" w:rsidRPr="00CA64F0">
              <w:rPr>
                <w:rFonts w:cstheme="minorHAnsi"/>
                <w:b w:val="0"/>
                <w:bCs w:val="0"/>
                <w:sz w:val="20"/>
                <w:szCs w:val="20"/>
                <w:u w:val="single"/>
              </w:rPr>
              <w:t>Undue prejudice</w:t>
            </w:r>
            <w:r w:rsidR="007A4127" w:rsidRPr="00CA64F0">
              <w:rPr>
                <w:rFonts w:cstheme="minorHAnsi"/>
                <w:b w:val="0"/>
                <w:bCs w:val="0"/>
                <w:sz w:val="20"/>
                <w:szCs w:val="20"/>
                <w:u w:val="single"/>
              </w:rPr>
              <w:t xml:space="preserve">, confusing the issues, </w:t>
            </w:r>
            <w:proofErr w:type="spellStart"/>
            <w:r w:rsidR="007A4127" w:rsidRPr="00CA64F0">
              <w:rPr>
                <w:rFonts w:cstheme="minorHAnsi"/>
                <w:b w:val="0"/>
                <w:bCs w:val="0"/>
                <w:sz w:val="20"/>
                <w:szCs w:val="20"/>
                <w:u w:val="single"/>
              </w:rPr>
              <w:t>etc</w:t>
            </w:r>
            <w:proofErr w:type="spellEnd"/>
          </w:p>
        </w:tc>
        <w:tc>
          <w:tcPr>
            <w:tcW w:w="1246" w:type="dxa"/>
          </w:tcPr>
          <w:p w14:paraId="7EAD4BD3" w14:textId="7AAA65BA" w:rsidR="009716DA" w:rsidRPr="00CA64F0" w:rsidRDefault="007A4127" w:rsidP="007C61D7">
            <w:pPr>
              <w:pStyle w:val="ListParagraph"/>
              <w:ind w:left="0"/>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CA64F0">
              <w:rPr>
                <w:rFonts w:cstheme="minorHAnsi"/>
                <w:b w:val="0"/>
                <w:bCs w:val="0"/>
                <w:sz w:val="20"/>
                <w:szCs w:val="20"/>
                <w:u w:val="single"/>
              </w:rPr>
              <w:t>What the judge must do with the evidence:</w:t>
            </w:r>
          </w:p>
        </w:tc>
      </w:tr>
      <w:tr w:rsidR="009716DA" w:rsidRPr="00CA64F0" w14:paraId="11DF69F4" w14:textId="034429D8" w:rsidTr="00EE0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tcPr>
          <w:p w14:paraId="03C993AF" w14:textId="4371897E" w:rsidR="009716DA" w:rsidRPr="00CA64F0" w:rsidRDefault="009716DA" w:rsidP="007C61D7">
            <w:pPr>
              <w:pStyle w:val="ListParagraph"/>
              <w:ind w:left="0"/>
              <w:jc w:val="center"/>
              <w:rPr>
                <w:rFonts w:cstheme="minorHAnsi"/>
                <w:sz w:val="20"/>
                <w:szCs w:val="20"/>
              </w:rPr>
            </w:pPr>
          </w:p>
        </w:tc>
        <w:tc>
          <w:tcPr>
            <w:tcW w:w="1896" w:type="dxa"/>
          </w:tcPr>
          <w:p w14:paraId="67334510" w14:textId="230E3078" w:rsidR="009716DA"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A64F0">
              <w:rPr>
                <w:rFonts w:cstheme="minorHAnsi"/>
                <w:sz w:val="20"/>
                <w:szCs w:val="20"/>
              </w:rPr>
              <w:t>&gt;&gt;</w:t>
            </w:r>
          </w:p>
        </w:tc>
        <w:tc>
          <w:tcPr>
            <w:tcW w:w="1658" w:type="dxa"/>
          </w:tcPr>
          <w:p w14:paraId="34ED6243" w14:textId="77777777" w:rsidR="009716DA" w:rsidRPr="00CA64F0" w:rsidRDefault="009716DA"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246" w:type="dxa"/>
          </w:tcPr>
          <w:p w14:paraId="69060421" w14:textId="760D7E1D" w:rsidR="009716DA"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A64F0">
              <w:rPr>
                <w:rFonts w:cstheme="minorHAnsi"/>
                <w:sz w:val="20"/>
                <w:szCs w:val="20"/>
              </w:rPr>
              <w:t>Admit</w:t>
            </w:r>
          </w:p>
        </w:tc>
      </w:tr>
      <w:tr w:rsidR="007A4127" w:rsidRPr="00CA64F0" w14:paraId="52ABAE9F" w14:textId="3597BA50" w:rsidTr="00EE07F3">
        <w:tc>
          <w:tcPr>
            <w:cnfStyle w:val="001000000000" w:firstRow="0" w:lastRow="0" w:firstColumn="1" w:lastColumn="0" w:oddVBand="0" w:evenVBand="0" w:oddHBand="0" w:evenHBand="0" w:firstRowFirstColumn="0" w:firstRowLastColumn="0" w:lastRowFirstColumn="0" w:lastRowLastColumn="0"/>
            <w:tcW w:w="1670" w:type="dxa"/>
          </w:tcPr>
          <w:p w14:paraId="42F05F4D" w14:textId="77777777" w:rsidR="007A4127" w:rsidRPr="00CA64F0" w:rsidRDefault="007A4127" w:rsidP="007C61D7">
            <w:pPr>
              <w:pStyle w:val="ListParagraph"/>
              <w:ind w:left="0"/>
              <w:jc w:val="center"/>
              <w:rPr>
                <w:rFonts w:cstheme="minorHAnsi"/>
                <w:sz w:val="20"/>
                <w:szCs w:val="20"/>
              </w:rPr>
            </w:pPr>
          </w:p>
        </w:tc>
        <w:tc>
          <w:tcPr>
            <w:tcW w:w="1896" w:type="dxa"/>
          </w:tcPr>
          <w:p w14:paraId="1A84E684" w14:textId="72664248"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A64F0">
              <w:rPr>
                <w:rFonts w:cstheme="minorHAnsi"/>
                <w:sz w:val="20"/>
                <w:szCs w:val="20"/>
              </w:rPr>
              <w:t>&gt;</w:t>
            </w:r>
          </w:p>
        </w:tc>
        <w:tc>
          <w:tcPr>
            <w:tcW w:w="1658" w:type="dxa"/>
          </w:tcPr>
          <w:p w14:paraId="778C0BC0" w14:textId="77777777"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246" w:type="dxa"/>
          </w:tcPr>
          <w:p w14:paraId="18D355B9" w14:textId="7EAC0DCD"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A64F0">
              <w:rPr>
                <w:rFonts w:cstheme="minorHAnsi"/>
                <w:sz w:val="20"/>
                <w:szCs w:val="20"/>
              </w:rPr>
              <w:t>Admit</w:t>
            </w:r>
          </w:p>
        </w:tc>
      </w:tr>
      <w:tr w:rsidR="007A4127" w:rsidRPr="00CA64F0" w14:paraId="7F5FE224" w14:textId="7A578C46" w:rsidTr="00EE0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tcPr>
          <w:p w14:paraId="1F56FCEE" w14:textId="77777777" w:rsidR="007A4127" w:rsidRPr="00CA64F0" w:rsidRDefault="007A4127" w:rsidP="007C61D7">
            <w:pPr>
              <w:pStyle w:val="ListParagraph"/>
              <w:ind w:left="0"/>
              <w:jc w:val="center"/>
              <w:rPr>
                <w:rFonts w:cstheme="minorHAnsi"/>
                <w:sz w:val="20"/>
                <w:szCs w:val="20"/>
              </w:rPr>
            </w:pPr>
          </w:p>
        </w:tc>
        <w:tc>
          <w:tcPr>
            <w:tcW w:w="1896" w:type="dxa"/>
          </w:tcPr>
          <w:p w14:paraId="6731F0E7" w14:textId="5809CA6D" w:rsidR="007A4127"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A64F0">
              <w:rPr>
                <w:rFonts w:cstheme="minorHAnsi"/>
                <w:sz w:val="20"/>
                <w:szCs w:val="20"/>
              </w:rPr>
              <w:t>=</w:t>
            </w:r>
          </w:p>
        </w:tc>
        <w:tc>
          <w:tcPr>
            <w:tcW w:w="1658" w:type="dxa"/>
          </w:tcPr>
          <w:p w14:paraId="01F3C1D6" w14:textId="77777777" w:rsidR="007A4127"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246" w:type="dxa"/>
          </w:tcPr>
          <w:p w14:paraId="0BAD65B3" w14:textId="299A67A3" w:rsidR="007A4127"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A64F0">
              <w:rPr>
                <w:rFonts w:cstheme="minorHAnsi"/>
                <w:sz w:val="20"/>
                <w:szCs w:val="20"/>
              </w:rPr>
              <w:t>Admit</w:t>
            </w:r>
          </w:p>
        </w:tc>
      </w:tr>
      <w:tr w:rsidR="007A4127" w:rsidRPr="00CA64F0" w14:paraId="0C70AB7C" w14:textId="0A1AFC6A" w:rsidTr="00EE07F3">
        <w:tc>
          <w:tcPr>
            <w:cnfStyle w:val="001000000000" w:firstRow="0" w:lastRow="0" w:firstColumn="1" w:lastColumn="0" w:oddVBand="0" w:evenVBand="0" w:oddHBand="0" w:evenHBand="0" w:firstRowFirstColumn="0" w:firstRowLastColumn="0" w:lastRowFirstColumn="0" w:lastRowLastColumn="0"/>
            <w:tcW w:w="1670" w:type="dxa"/>
          </w:tcPr>
          <w:p w14:paraId="1C737026" w14:textId="77777777" w:rsidR="007A4127" w:rsidRPr="00CA64F0" w:rsidRDefault="007A4127" w:rsidP="007C61D7">
            <w:pPr>
              <w:pStyle w:val="ListParagraph"/>
              <w:ind w:left="0"/>
              <w:jc w:val="center"/>
              <w:rPr>
                <w:rFonts w:cstheme="minorHAnsi"/>
                <w:sz w:val="20"/>
                <w:szCs w:val="20"/>
              </w:rPr>
            </w:pPr>
          </w:p>
        </w:tc>
        <w:tc>
          <w:tcPr>
            <w:tcW w:w="1896" w:type="dxa"/>
          </w:tcPr>
          <w:p w14:paraId="13A22FF5" w14:textId="0AA7A49F"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A64F0">
              <w:rPr>
                <w:rFonts w:cstheme="minorHAnsi"/>
                <w:sz w:val="20"/>
                <w:szCs w:val="20"/>
              </w:rPr>
              <w:t>&lt;</w:t>
            </w:r>
          </w:p>
        </w:tc>
        <w:tc>
          <w:tcPr>
            <w:tcW w:w="1658" w:type="dxa"/>
          </w:tcPr>
          <w:p w14:paraId="50168ECA" w14:textId="77777777"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246" w:type="dxa"/>
          </w:tcPr>
          <w:p w14:paraId="48521C5D" w14:textId="23869CED" w:rsidR="007A4127" w:rsidRPr="00CA64F0" w:rsidRDefault="007A4127" w:rsidP="007C61D7">
            <w:pPr>
              <w:pStyle w:val="ListParagraph"/>
              <w:ind w:left="0"/>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A64F0">
              <w:rPr>
                <w:rFonts w:cstheme="minorHAnsi"/>
                <w:sz w:val="20"/>
                <w:szCs w:val="20"/>
              </w:rPr>
              <w:t>Admit</w:t>
            </w:r>
          </w:p>
        </w:tc>
      </w:tr>
      <w:tr w:rsidR="00A901B3" w:rsidRPr="00CA64F0" w14:paraId="5F34D343" w14:textId="45AD4651" w:rsidTr="00EE0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0" w:type="dxa"/>
          </w:tcPr>
          <w:p w14:paraId="596F6E31" w14:textId="7E3EF939" w:rsidR="009716DA" w:rsidRPr="00CA64F0" w:rsidRDefault="00A901B3" w:rsidP="007C61D7">
            <w:pPr>
              <w:pStyle w:val="ListParagraph"/>
              <w:ind w:left="0"/>
              <w:jc w:val="center"/>
              <w:rPr>
                <w:rFonts w:cstheme="minorHAnsi"/>
                <w:color w:val="BF8F00" w:themeColor="accent4" w:themeShade="BF"/>
                <w:sz w:val="20"/>
                <w:szCs w:val="20"/>
              </w:rPr>
            </w:pPr>
            <w:r w:rsidRPr="00CA64F0">
              <w:rPr>
                <w:rFonts w:cstheme="minorHAnsi"/>
                <w:color w:val="BF8F00" w:themeColor="accent4" w:themeShade="BF"/>
                <w:sz w:val="20"/>
                <w:szCs w:val="20"/>
              </w:rPr>
              <w:t>Probative value</w:t>
            </w:r>
          </w:p>
        </w:tc>
        <w:tc>
          <w:tcPr>
            <w:tcW w:w="1896" w:type="dxa"/>
          </w:tcPr>
          <w:p w14:paraId="4AAB179A" w14:textId="77777777" w:rsidR="007C61D7"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b/>
                <w:bCs/>
                <w:color w:val="BF8F00" w:themeColor="accent4" w:themeShade="BF"/>
                <w:sz w:val="20"/>
                <w:szCs w:val="20"/>
              </w:rPr>
            </w:pPr>
            <w:r w:rsidRPr="00CA64F0">
              <w:rPr>
                <w:rFonts w:cstheme="minorHAnsi"/>
                <w:b/>
                <w:bCs/>
                <w:color w:val="BF8F00" w:themeColor="accent4" w:themeShade="BF"/>
                <w:sz w:val="20"/>
                <w:szCs w:val="20"/>
              </w:rPr>
              <w:t xml:space="preserve">&lt;&lt; </w:t>
            </w:r>
          </w:p>
          <w:p w14:paraId="22E325D8" w14:textId="76EBAF25" w:rsidR="009716DA"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b/>
                <w:bCs/>
                <w:color w:val="BF8F00" w:themeColor="accent4" w:themeShade="BF"/>
                <w:sz w:val="20"/>
                <w:szCs w:val="20"/>
              </w:rPr>
            </w:pPr>
            <w:r w:rsidRPr="00CA64F0">
              <w:rPr>
                <w:rFonts w:cstheme="minorHAnsi"/>
                <w:b/>
                <w:bCs/>
                <w:color w:val="BF8F00" w:themeColor="accent4" w:themeShade="BF"/>
                <w:sz w:val="20"/>
                <w:szCs w:val="20"/>
              </w:rPr>
              <w:t>(substantial)</w:t>
            </w:r>
          </w:p>
        </w:tc>
        <w:tc>
          <w:tcPr>
            <w:tcW w:w="1658" w:type="dxa"/>
          </w:tcPr>
          <w:p w14:paraId="7F2F935A" w14:textId="27FEF283" w:rsidR="009716DA" w:rsidRPr="00CA64F0" w:rsidRDefault="007C61D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b/>
                <w:bCs/>
                <w:color w:val="BF8F00" w:themeColor="accent4" w:themeShade="BF"/>
                <w:sz w:val="20"/>
                <w:szCs w:val="20"/>
              </w:rPr>
            </w:pPr>
            <w:r w:rsidRPr="00CA64F0">
              <w:rPr>
                <w:rFonts w:cstheme="minorHAnsi"/>
                <w:b/>
                <w:bCs/>
                <w:color w:val="BF8F00" w:themeColor="accent4" w:themeShade="BF"/>
                <w:sz w:val="20"/>
                <w:szCs w:val="20"/>
              </w:rPr>
              <w:t>Danger of undue prejudice …</w:t>
            </w:r>
          </w:p>
        </w:tc>
        <w:tc>
          <w:tcPr>
            <w:tcW w:w="1246" w:type="dxa"/>
          </w:tcPr>
          <w:p w14:paraId="236F58C2" w14:textId="0A634CC6" w:rsidR="009716DA" w:rsidRPr="00CA64F0" w:rsidRDefault="007A4127" w:rsidP="007C61D7">
            <w:pPr>
              <w:pStyle w:val="ListParagraph"/>
              <w:ind w:left="0"/>
              <w:jc w:val="center"/>
              <w:cnfStyle w:val="000000100000" w:firstRow="0" w:lastRow="0" w:firstColumn="0" w:lastColumn="0" w:oddVBand="0" w:evenVBand="0" w:oddHBand="1" w:evenHBand="0" w:firstRowFirstColumn="0" w:firstRowLastColumn="0" w:lastRowFirstColumn="0" w:lastRowLastColumn="0"/>
              <w:rPr>
                <w:rFonts w:cstheme="minorHAnsi"/>
                <w:b/>
                <w:bCs/>
                <w:color w:val="BF8F00" w:themeColor="accent4" w:themeShade="BF"/>
                <w:sz w:val="20"/>
                <w:szCs w:val="20"/>
              </w:rPr>
            </w:pPr>
            <w:r w:rsidRPr="00CA64F0">
              <w:rPr>
                <w:rFonts w:cstheme="minorHAnsi"/>
                <w:b/>
                <w:bCs/>
                <w:color w:val="BF8F00" w:themeColor="accent4" w:themeShade="BF"/>
                <w:sz w:val="20"/>
                <w:szCs w:val="20"/>
              </w:rPr>
              <w:t>May use discretion</w:t>
            </w:r>
          </w:p>
        </w:tc>
      </w:tr>
    </w:tbl>
    <w:p w14:paraId="05534C29" w14:textId="77777777" w:rsidR="001656E2" w:rsidRPr="00CA64F0" w:rsidRDefault="001656E2" w:rsidP="00B22DA1">
      <w:pPr>
        <w:rPr>
          <w:rFonts w:cstheme="minorHAnsi"/>
          <w:sz w:val="20"/>
          <w:szCs w:val="20"/>
        </w:rPr>
      </w:pPr>
    </w:p>
    <w:p w14:paraId="049D2864" w14:textId="752BE555" w:rsidR="006302D9" w:rsidRPr="00CA64F0" w:rsidRDefault="001656E2" w:rsidP="008A4388">
      <w:pPr>
        <w:pStyle w:val="ListParagraph"/>
        <w:numPr>
          <w:ilvl w:val="3"/>
          <w:numId w:val="1"/>
        </w:numPr>
        <w:rPr>
          <w:rFonts w:cstheme="minorHAnsi"/>
          <w:sz w:val="20"/>
          <w:szCs w:val="20"/>
        </w:rPr>
      </w:pPr>
      <w:r w:rsidRPr="00CA64F0">
        <w:rPr>
          <w:rFonts w:cstheme="minorHAnsi"/>
          <w:sz w:val="20"/>
          <w:szCs w:val="20"/>
        </w:rPr>
        <w:t xml:space="preserve">KAP. Notes. </w:t>
      </w:r>
    </w:p>
    <w:p w14:paraId="0D0C0F9E" w14:textId="4B0D59EF" w:rsidR="005863C8" w:rsidRPr="00CA64F0" w:rsidRDefault="0054757B" w:rsidP="00B22DA1">
      <w:pPr>
        <w:pStyle w:val="ListParagraph"/>
        <w:numPr>
          <w:ilvl w:val="4"/>
          <w:numId w:val="1"/>
        </w:numPr>
        <w:rPr>
          <w:rFonts w:cstheme="minorHAnsi"/>
          <w:sz w:val="20"/>
          <w:szCs w:val="20"/>
        </w:rPr>
      </w:pPr>
      <w:r w:rsidRPr="00CA64F0">
        <w:rPr>
          <w:rFonts w:cstheme="minorHAnsi"/>
          <w:i/>
          <w:iCs/>
          <w:sz w:val="20"/>
          <w:szCs w:val="20"/>
        </w:rPr>
        <w:t>for undue prejudice</w:t>
      </w:r>
      <w:r w:rsidR="002C1EF1" w:rsidRPr="00CA64F0">
        <w:rPr>
          <w:rFonts w:cstheme="minorHAnsi"/>
          <w:i/>
          <w:iCs/>
          <w:sz w:val="20"/>
          <w:szCs w:val="20"/>
        </w:rPr>
        <w:t>, think – will this provoke the jury to decide on something other than the facts?</w:t>
      </w:r>
      <w:r w:rsidR="002C1EF1" w:rsidRPr="00CA64F0">
        <w:rPr>
          <w:rFonts w:cstheme="minorHAnsi"/>
          <w:sz w:val="20"/>
          <w:szCs w:val="20"/>
        </w:rPr>
        <w:t xml:space="preserve"> </w:t>
      </w:r>
    </w:p>
    <w:p w14:paraId="19FE3BCD" w14:textId="3B2B73F3" w:rsidR="00B22DA1" w:rsidRPr="00CA64F0" w:rsidRDefault="00B22DA1" w:rsidP="00B22DA1">
      <w:pPr>
        <w:pStyle w:val="ListParagraph"/>
        <w:numPr>
          <w:ilvl w:val="4"/>
          <w:numId w:val="1"/>
        </w:numPr>
        <w:rPr>
          <w:rFonts w:cstheme="minorHAnsi"/>
          <w:sz w:val="20"/>
          <w:szCs w:val="20"/>
        </w:rPr>
      </w:pPr>
      <w:r w:rsidRPr="00CA64F0">
        <w:rPr>
          <w:rFonts w:cstheme="minorHAnsi"/>
          <w:sz w:val="20"/>
          <w:szCs w:val="20"/>
        </w:rPr>
        <w:t>Photos and Other Inflam</w:t>
      </w:r>
      <w:r w:rsidR="00E7465D" w:rsidRPr="00CA64F0">
        <w:rPr>
          <w:rFonts w:cstheme="minorHAnsi"/>
          <w:sz w:val="20"/>
          <w:szCs w:val="20"/>
        </w:rPr>
        <w:t xml:space="preserve">matory Evidence </w:t>
      </w:r>
    </w:p>
    <w:p w14:paraId="752EC499" w14:textId="4FE06831" w:rsidR="00E7465D" w:rsidRPr="00CA64F0" w:rsidRDefault="004508CB" w:rsidP="00E7465D">
      <w:pPr>
        <w:pStyle w:val="ListParagraph"/>
        <w:numPr>
          <w:ilvl w:val="5"/>
          <w:numId w:val="1"/>
        </w:numPr>
        <w:rPr>
          <w:rFonts w:cstheme="minorHAnsi"/>
          <w:sz w:val="20"/>
          <w:szCs w:val="20"/>
        </w:rPr>
      </w:pPr>
      <w:r w:rsidRPr="00CA64F0">
        <w:rPr>
          <w:rFonts w:cstheme="minorHAnsi"/>
          <w:sz w:val="20"/>
          <w:szCs w:val="20"/>
        </w:rPr>
        <w:t xml:space="preserve">All relevant evidence is going to be prejudicial to one </w:t>
      </w:r>
      <w:r w:rsidR="001C24F6" w:rsidRPr="00CA64F0">
        <w:rPr>
          <w:rFonts w:cstheme="minorHAnsi"/>
          <w:sz w:val="20"/>
          <w:szCs w:val="20"/>
        </w:rPr>
        <w:t xml:space="preserve">of the parties – we don’t want the evidence to be </w:t>
      </w:r>
      <w:r w:rsidR="001C24F6" w:rsidRPr="00CA64F0">
        <w:rPr>
          <w:rFonts w:cstheme="minorHAnsi"/>
          <w:i/>
          <w:iCs/>
          <w:sz w:val="20"/>
          <w:szCs w:val="20"/>
        </w:rPr>
        <w:t>unfairly</w:t>
      </w:r>
      <w:r w:rsidR="001C24F6" w:rsidRPr="00CA64F0">
        <w:rPr>
          <w:rFonts w:cstheme="minorHAnsi"/>
          <w:sz w:val="20"/>
          <w:szCs w:val="20"/>
        </w:rPr>
        <w:t xml:space="preserve"> prejudicial </w:t>
      </w:r>
    </w:p>
    <w:p w14:paraId="6EDA21CE" w14:textId="28B7A6D2" w:rsidR="009E6A46" w:rsidRPr="00CA64F0" w:rsidRDefault="004E0538" w:rsidP="004E0538">
      <w:pPr>
        <w:pStyle w:val="ListParagraph"/>
        <w:numPr>
          <w:ilvl w:val="6"/>
          <w:numId w:val="1"/>
        </w:numPr>
        <w:rPr>
          <w:rFonts w:cstheme="minorHAnsi"/>
          <w:sz w:val="20"/>
          <w:szCs w:val="20"/>
        </w:rPr>
      </w:pPr>
      <w:r w:rsidRPr="00CA64F0">
        <w:rPr>
          <w:rFonts w:cstheme="minorHAnsi"/>
          <w:sz w:val="20"/>
          <w:szCs w:val="20"/>
        </w:rPr>
        <w:t xml:space="preserve">Unfairly prejudicial evidence includes evidence that influences a jury to make a decision based on </w:t>
      </w:r>
      <w:r w:rsidR="008769BA" w:rsidRPr="00CA64F0">
        <w:rPr>
          <w:rFonts w:cstheme="minorHAnsi"/>
          <w:sz w:val="20"/>
          <w:szCs w:val="20"/>
        </w:rPr>
        <w:t>emotion</w:t>
      </w:r>
      <w:r w:rsidRPr="00CA64F0">
        <w:rPr>
          <w:rFonts w:cstheme="minorHAnsi"/>
          <w:sz w:val="20"/>
          <w:szCs w:val="20"/>
        </w:rPr>
        <w:t xml:space="preserve"> instead of logic </w:t>
      </w:r>
    </w:p>
    <w:p w14:paraId="7B598E2C" w14:textId="636B6D68" w:rsidR="004E0538" w:rsidRPr="00CA64F0" w:rsidRDefault="00BE2C05" w:rsidP="00BE2C05">
      <w:pPr>
        <w:pStyle w:val="ListParagraph"/>
        <w:numPr>
          <w:ilvl w:val="7"/>
          <w:numId w:val="1"/>
        </w:numPr>
        <w:rPr>
          <w:rFonts w:cstheme="minorHAnsi"/>
          <w:sz w:val="20"/>
          <w:szCs w:val="20"/>
        </w:rPr>
      </w:pPr>
      <w:r w:rsidRPr="00CA64F0">
        <w:rPr>
          <w:rFonts w:cstheme="minorHAnsi"/>
          <w:sz w:val="20"/>
          <w:szCs w:val="20"/>
        </w:rPr>
        <w:t xml:space="preserve">Not the most common application of unfair prejudice </w:t>
      </w:r>
    </w:p>
    <w:p w14:paraId="61CCAA84" w14:textId="48609E3F" w:rsidR="00BE2C05" w:rsidRPr="00CA64F0" w:rsidRDefault="00BE2C05" w:rsidP="00BE2C05">
      <w:pPr>
        <w:pStyle w:val="ListParagraph"/>
        <w:numPr>
          <w:ilvl w:val="5"/>
          <w:numId w:val="1"/>
        </w:numPr>
        <w:rPr>
          <w:rFonts w:cstheme="minorHAnsi"/>
          <w:sz w:val="20"/>
          <w:szCs w:val="20"/>
        </w:rPr>
      </w:pPr>
      <w:r w:rsidRPr="00CA64F0">
        <w:rPr>
          <w:rFonts w:cstheme="minorHAnsi"/>
          <w:sz w:val="20"/>
          <w:szCs w:val="20"/>
        </w:rPr>
        <w:t xml:space="preserve">The photographs of the victim’s body were relevant because the fact and cause of death are always relevant in a murder case. </w:t>
      </w:r>
      <w:r w:rsidR="008866D4" w:rsidRPr="00CA64F0">
        <w:rPr>
          <w:rFonts w:cstheme="minorHAnsi"/>
          <w:sz w:val="20"/>
          <w:szCs w:val="20"/>
          <w:u w:val="single"/>
        </w:rPr>
        <w:t>However, the probative value of evidence is minimal where a defendant does not contest the fact that the evidence tends to prove or disprove</w:t>
      </w:r>
      <w:r w:rsidR="008866D4" w:rsidRPr="00CA64F0">
        <w:rPr>
          <w:rFonts w:cstheme="minorHAnsi"/>
          <w:sz w:val="20"/>
          <w:szCs w:val="20"/>
        </w:rPr>
        <w:t>. Thus, gruesome photographs that only prove uncontested issues are seen as being used to in</w:t>
      </w:r>
      <w:r w:rsidR="00414893" w:rsidRPr="00CA64F0">
        <w:rPr>
          <w:rFonts w:cstheme="minorHAnsi"/>
          <w:sz w:val="20"/>
          <w:szCs w:val="20"/>
        </w:rPr>
        <w:t xml:space="preserve">flame the jury. </w:t>
      </w:r>
      <w:r w:rsidR="00414893" w:rsidRPr="00CA64F0">
        <w:rPr>
          <w:rFonts w:cstheme="minorHAnsi"/>
          <w:i/>
          <w:iCs/>
          <w:sz w:val="20"/>
          <w:szCs w:val="20"/>
        </w:rPr>
        <w:t>See State v. Bocharski</w:t>
      </w:r>
    </w:p>
    <w:p w14:paraId="4EB67F19" w14:textId="60116B4C" w:rsidR="00414893" w:rsidRPr="00CA64F0" w:rsidRDefault="00414893" w:rsidP="00BE2C05">
      <w:pPr>
        <w:pStyle w:val="ListParagraph"/>
        <w:numPr>
          <w:ilvl w:val="5"/>
          <w:numId w:val="1"/>
        </w:numPr>
        <w:rPr>
          <w:rFonts w:cstheme="minorHAnsi"/>
          <w:sz w:val="20"/>
          <w:szCs w:val="20"/>
        </w:rPr>
      </w:pPr>
      <w:r w:rsidRPr="00CA64F0">
        <w:rPr>
          <w:rFonts w:cstheme="minorHAnsi"/>
          <w:sz w:val="20"/>
          <w:szCs w:val="20"/>
          <w:u w:val="single"/>
        </w:rPr>
        <w:t>Note:</w:t>
      </w:r>
      <w:r w:rsidRPr="00CA64F0">
        <w:rPr>
          <w:rFonts w:cstheme="minorHAnsi"/>
          <w:sz w:val="20"/>
          <w:szCs w:val="20"/>
        </w:rPr>
        <w:t xml:space="preserve"> the inflammatory effect of admitted </w:t>
      </w:r>
      <w:r w:rsidR="00157736" w:rsidRPr="00CA64F0">
        <w:rPr>
          <w:rFonts w:cstheme="minorHAnsi"/>
          <w:sz w:val="20"/>
          <w:szCs w:val="20"/>
        </w:rPr>
        <w:t xml:space="preserve">evidence can be mitigated by how the evidence is presented </w:t>
      </w:r>
    </w:p>
    <w:p w14:paraId="2DD0D4FB" w14:textId="3AEDD6C6" w:rsidR="00157736" w:rsidRPr="00CA64F0" w:rsidRDefault="00157736" w:rsidP="00157736">
      <w:pPr>
        <w:pStyle w:val="ListParagraph"/>
        <w:numPr>
          <w:ilvl w:val="6"/>
          <w:numId w:val="1"/>
        </w:numPr>
        <w:rPr>
          <w:rFonts w:cstheme="minorHAnsi"/>
          <w:sz w:val="20"/>
          <w:szCs w:val="20"/>
        </w:rPr>
      </w:pPr>
      <w:r w:rsidRPr="00CA64F0">
        <w:rPr>
          <w:rFonts w:cstheme="minorHAnsi"/>
          <w:sz w:val="20"/>
          <w:szCs w:val="20"/>
          <w:u w:val="single"/>
        </w:rPr>
        <w:t>Ex.</w:t>
      </w:r>
      <w:r w:rsidRPr="00CA64F0">
        <w:rPr>
          <w:rFonts w:cstheme="minorHAnsi"/>
          <w:sz w:val="20"/>
          <w:szCs w:val="20"/>
        </w:rPr>
        <w:t xml:space="preserve"> Black and white photos, small photo</w:t>
      </w:r>
      <w:r w:rsidR="00A52DAC" w:rsidRPr="00CA64F0">
        <w:rPr>
          <w:rFonts w:cstheme="minorHAnsi"/>
          <w:sz w:val="20"/>
          <w:szCs w:val="20"/>
        </w:rPr>
        <w:t>s, only let the jurors see the photos for short period of time</w:t>
      </w:r>
    </w:p>
    <w:p w14:paraId="5029A1D3" w14:textId="3D5CCEBD" w:rsidR="00A52DAC" w:rsidRPr="00CA64F0" w:rsidRDefault="00A52DAC" w:rsidP="00A52DAC">
      <w:pPr>
        <w:pStyle w:val="ListParagraph"/>
        <w:numPr>
          <w:ilvl w:val="5"/>
          <w:numId w:val="1"/>
        </w:numPr>
        <w:rPr>
          <w:rFonts w:cstheme="minorHAnsi"/>
          <w:sz w:val="20"/>
          <w:szCs w:val="20"/>
        </w:rPr>
      </w:pPr>
      <w:r w:rsidRPr="00CA64F0">
        <w:rPr>
          <w:rFonts w:cstheme="minorHAnsi"/>
          <w:sz w:val="20"/>
          <w:szCs w:val="20"/>
        </w:rPr>
        <w:t xml:space="preserve">A computer-generated animation should be deemed admissible as demonstrative evidence </w:t>
      </w:r>
      <w:r w:rsidR="00E915CF" w:rsidRPr="00CA64F0">
        <w:rPr>
          <w:rFonts w:cstheme="minorHAnsi"/>
          <w:sz w:val="20"/>
          <w:szCs w:val="20"/>
        </w:rPr>
        <w:t xml:space="preserve">if it: (1) is…a fair and accurate representation of the evidence it purports to </w:t>
      </w:r>
      <w:r w:rsidR="000C1381" w:rsidRPr="00CA64F0">
        <w:rPr>
          <w:rFonts w:cstheme="minorHAnsi"/>
          <w:sz w:val="20"/>
          <w:szCs w:val="20"/>
        </w:rPr>
        <w:t xml:space="preserve">portray; (2) is relevant pursuant to [401 and 402]; and (3) has probative value that is not outweighed by the danger of unfair prejudice pursuant to [403].” This is true despite how expensive and inaccessible computer-generated evidence might be to some parties. </w:t>
      </w:r>
      <w:r w:rsidR="000C1381" w:rsidRPr="00CA64F0">
        <w:rPr>
          <w:rFonts w:cstheme="minorHAnsi"/>
          <w:i/>
          <w:iCs/>
          <w:sz w:val="20"/>
          <w:szCs w:val="20"/>
          <w:highlight w:val="magenta"/>
        </w:rPr>
        <w:t>See United States v. Myers</w:t>
      </w:r>
      <w:r w:rsidR="000C1381" w:rsidRPr="00CA64F0">
        <w:rPr>
          <w:rFonts w:cstheme="minorHAnsi"/>
          <w:i/>
          <w:iCs/>
          <w:sz w:val="20"/>
          <w:szCs w:val="20"/>
        </w:rPr>
        <w:t xml:space="preserve"> </w:t>
      </w:r>
    </w:p>
    <w:p w14:paraId="543EE5B1" w14:textId="2F099494" w:rsidR="00D11232" w:rsidRPr="00CA64F0" w:rsidRDefault="008273CE" w:rsidP="00CA64F0">
      <w:pPr>
        <w:pStyle w:val="ListParagraph"/>
        <w:numPr>
          <w:ilvl w:val="6"/>
          <w:numId w:val="1"/>
        </w:numPr>
        <w:rPr>
          <w:rFonts w:cstheme="minorHAnsi"/>
          <w:sz w:val="20"/>
          <w:szCs w:val="20"/>
        </w:rPr>
      </w:pPr>
      <w:r w:rsidRPr="00CA64F0">
        <w:rPr>
          <w:rFonts w:cstheme="minorHAnsi"/>
          <w:sz w:val="20"/>
          <w:szCs w:val="20"/>
        </w:rPr>
        <w:t>E</w:t>
      </w:r>
      <w:r w:rsidR="00D11232" w:rsidRPr="00CA64F0">
        <w:rPr>
          <w:rFonts w:cstheme="minorHAnsi"/>
          <w:sz w:val="20"/>
          <w:szCs w:val="20"/>
        </w:rPr>
        <w:t>xpens</w:t>
      </w:r>
      <w:r w:rsidRPr="00CA64F0">
        <w:rPr>
          <w:rFonts w:cstheme="minorHAnsi"/>
          <w:sz w:val="20"/>
          <w:szCs w:val="20"/>
        </w:rPr>
        <w:t xml:space="preserve">e is not an undue burden </w:t>
      </w:r>
    </w:p>
    <w:p w14:paraId="20C503D1" w14:textId="312D0CB7" w:rsidR="007C698F" w:rsidRPr="00CA64F0" w:rsidRDefault="007C698F" w:rsidP="007C698F">
      <w:pPr>
        <w:pStyle w:val="ListParagraph"/>
        <w:numPr>
          <w:ilvl w:val="4"/>
          <w:numId w:val="1"/>
        </w:numPr>
        <w:rPr>
          <w:rFonts w:cstheme="minorHAnsi"/>
          <w:sz w:val="20"/>
          <w:szCs w:val="20"/>
        </w:rPr>
      </w:pPr>
      <w:r w:rsidRPr="00CA64F0">
        <w:rPr>
          <w:rFonts w:cstheme="minorHAnsi"/>
          <w:sz w:val="20"/>
          <w:szCs w:val="20"/>
        </w:rPr>
        <w:t xml:space="preserve">Evidence of Flight </w:t>
      </w:r>
    </w:p>
    <w:p w14:paraId="41036762" w14:textId="0A7437D8" w:rsidR="007C698F" w:rsidRPr="00CA64F0" w:rsidRDefault="007C698F" w:rsidP="007C698F">
      <w:pPr>
        <w:pStyle w:val="ListParagraph"/>
        <w:numPr>
          <w:ilvl w:val="5"/>
          <w:numId w:val="1"/>
        </w:numPr>
        <w:rPr>
          <w:rFonts w:cstheme="minorHAnsi"/>
          <w:sz w:val="20"/>
          <w:szCs w:val="20"/>
        </w:rPr>
      </w:pPr>
      <w:r w:rsidRPr="00CA64F0">
        <w:rPr>
          <w:rFonts w:cstheme="minorHAnsi"/>
          <w:sz w:val="20"/>
          <w:szCs w:val="20"/>
        </w:rPr>
        <w:t xml:space="preserve">The probative value of flight as circumstantial evidence of guilt </w:t>
      </w:r>
      <w:r w:rsidR="0040528A" w:rsidRPr="00CA64F0">
        <w:rPr>
          <w:rFonts w:cstheme="minorHAnsi"/>
          <w:sz w:val="20"/>
          <w:szCs w:val="20"/>
        </w:rPr>
        <w:t>depends on the degree of confidence with which four inferences can be drawn:</w:t>
      </w:r>
    </w:p>
    <w:p w14:paraId="0E705266" w14:textId="7AA591C9" w:rsidR="0040528A" w:rsidRPr="00CA64F0" w:rsidRDefault="0040528A" w:rsidP="0040528A">
      <w:pPr>
        <w:pStyle w:val="ListParagraph"/>
        <w:numPr>
          <w:ilvl w:val="6"/>
          <w:numId w:val="1"/>
        </w:numPr>
        <w:rPr>
          <w:rFonts w:cstheme="minorHAnsi"/>
          <w:sz w:val="20"/>
          <w:szCs w:val="20"/>
        </w:rPr>
      </w:pPr>
      <w:r w:rsidRPr="00CA64F0">
        <w:rPr>
          <w:rFonts w:cstheme="minorHAnsi"/>
          <w:sz w:val="20"/>
          <w:szCs w:val="20"/>
        </w:rPr>
        <w:t>From the D’s behavior of flight;</w:t>
      </w:r>
    </w:p>
    <w:p w14:paraId="15E169D7" w14:textId="6697F92C" w:rsidR="0040528A" w:rsidRPr="00CA64F0" w:rsidRDefault="0040528A" w:rsidP="0040528A">
      <w:pPr>
        <w:pStyle w:val="ListParagraph"/>
        <w:numPr>
          <w:ilvl w:val="6"/>
          <w:numId w:val="1"/>
        </w:numPr>
        <w:rPr>
          <w:rFonts w:cstheme="minorHAnsi"/>
          <w:sz w:val="20"/>
          <w:szCs w:val="20"/>
        </w:rPr>
      </w:pPr>
      <w:r w:rsidRPr="00CA64F0">
        <w:rPr>
          <w:rFonts w:cstheme="minorHAnsi"/>
          <w:sz w:val="20"/>
          <w:szCs w:val="20"/>
        </w:rPr>
        <w:t xml:space="preserve">From flight to </w:t>
      </w:r>
      <w:r w:rsidR="002A533D" w:rsidRPr="00CA64F0">
        <w:rPr>
          <w:rFonts w:cstheme="minorHAnsi"/>
          <w:sz w:val="20"/>
          <w:szCs w:val="20"/>
        </w:rPr>
        <w:t xml:space="preserve">the </w:t>
      </w:r>
      <w:r w:rsidRPr="00CA64F0">
        <w:rPr>
          <w:rFonts w:cstheme="minorHAnsi"/>
          <w:sz w:val="20"/>
          <w:szCs w:val="20"/>
        </w:rPr>
        <w:t>consciousness of guilt;</w:t>
      </w:r>
    </w:p>
    <w:p w14:paraId="33A3E252" w14:textId="6BF62356" w:rsidR="0040528A" w:rsidRPr="00CA64F0" w:rsidRDefault="0040528A" w:rsidP="0040528A">
      <w:pPr>
        <w:pStyle w:val="ListParagraph"/>
        <w:numPr>
          <w:ilvl w:val="6"/>
          <w:numId w:val="1"/>
        </w:numPr>
        <w:rPr>
          <w:rFonts w:cstheme="minorHAnsi"/>
          <w:sz w:val="20"/>
          <w:szCs w:val="20"/>
        </w:rPr>
      </w:pPr>
      <w:r w:rsidRPr="00CA64F0">
        <w:rPr>
          <w:rFonts w:cstheme="minorHAnsi"/>
          <w:sz w:val="20"/>
          <w:szCs w:val="20"/>
        </w:rPr>
        <w:t xml:space="preserve">From consciousness of guilt to consciousness of guilt concerning the crime charged; and </w:t>
      </w:r>
    </w:p>
    <w:p w14:paraId="1292074D" w14:textId="1606EC3C" w:rsidR="004D61C3" w:rsidRPr="00CA64F0" w:rsidRDefault="0040528A" w:rsidP="00F06C16">
      <w:pPr>
        <w:pStyle w:val="ListParagraph"/>
        <w:numPr>
          <w:ilvl w:val="6"/>
          <w:numId w:val="1"/>
        </w:numPr>
        <w:rPr>
          <w:rFonts w:cstheme="minorHAnsi"/>
          <w:sz w:val="20"/>
          <w:szCs w:val="20"/>
        </w:rPr>
      </w:pPr>
      <w:r w:rsidRPr="00CA64F0">
        <w:rPr>
          <w:rFonts w:cstheme="minorHAnsi"/>
          <w:sz w:val="20"/>
          <w:szCs w:val="20"/>
        </w:rPr>
        <w:t xml:space="preserve">From </w:t>
      </w:r>
      <w:r w:rsidR="002A533D" w:rsidRPr="00CA64F0">
        <w:rPr>
          <w:rFonts w:cstheme="minorHAnsi"/>
          <w:sz w:val="20"/>
          <w:szCs w:val="20"/>
        </w:rPr>
        <w:t xml:space="preserve">the </w:t>
      </w:r>
      <w:r w:rsidRPr="00CA64F0">
        <w:rPr>
          <w:rFonts w:cstheme="minorHAnsi"/>
          <w:sz w:val="20"/>
          <w:szCs w:val="20"/>
        </w:rPr>
        <w:t xml:space="preserve">consciousness of </w:t>
      </w:r>
      <w:r w:rsidR="00F06C16" w:rsidRPr="00CA64F0">
        <w:rPr>
          <w:rFonts w:cstheme="minorHAnsi"/>
          <w:sz w:val="20"/>
          <w:szCs w:val="20"/>
        </w:rPr>
        <w:t>guilt</w:t>
      </w:r>
      <w:r w:rsidRPr="00CA64F0">
        <w:rPr>
          <w:rFonts w:cstheme="minorHAnsi"/>
          <w:sz w:val="20"/>
          <w:szCs w:val="20"/>
        </w:rPr>
        <w:t xml:space="preserve"> </w:t>
      </w:r>
      <w:r w:rsidR="00F06C16" w:rsidRPr="00CA64F0">
        <w:rPr>
          <w:rFonts w:cstheme="minorHAnsi"/>
          <w:sz w:val="20"/>
          <w:szCs w:val="20"/>
        </w:rPr>
        <w:t xml:space="preserve">concerning the crime charged to actual guilt of the crime charged. </w:t>
      </w:r>
    </w:p>
    <w:p w14:paraId="68A7E34E" w14:textId="312BD4F1" w:rsidR="00CF01BD" w:rsidRPr="00CA64F0" w:rsidRDefault="00CF01BD" w:rsidP="00F06C16">
      <w:pPr>
        <w:pStyle w:val="ListParagraph"/>
        <w:numPr>
          <w:ilvl w:val="6"/>
          <w:numId w:val="1"/>
        </w:numPr>
        <w:rPr>
          <w:rFonts w:cstheme="minorHAnsi"/>
          <w:sz w:val="20"/>
          <w:szCs w:val="20"/>
        </w:rPr>
      </w:pPr>
      <w:r w:rsidRPr="00CA64F0">
        <w:rPr>
          <w:rFonts w:cstheme="minorHAnsi"/>
          <w:i/>
          <w:iCs/>
          <w:sz w:val="20"/>
          <w:szCs w:val="20"/>
        </w:rPr>
        <w:t xml:space="preserve">See United States v. Myers </w:t>
      </w:r>
    </w:p>
    <w:p w14:paraId="603B6281" w14:textId="045C7442" w:rsidR="00CF01BD" w:rsidRPr="00CA64F0" w:rsidRDefault="00CF01BD" w:rsidP="00CF01BD">
      <w:pPr>
        <w:pStyle w:val="ListParagraph"/>
        <w:numPr>
          <w:ilvl w:val="5"/>
          <w:numId w:val="1"/>
        </w:numPr>
        <w:rPr>
          <w:rFonts w:cstheme="minorHAnsi"/>
          <w:sz w:val="20"/>
          <w:szCs w:val="20"/>
        </w:rPr>
      </w:pPr>
      <w:r w:rsidRPr="00CA64F0">
        <w:rPr>
          <w:rFonts w:cstheme="minorHAnsi"/>
          <w:sz w:val="20"/>
          <w:szCs w:val="20"/>
        </w:rPr>
        <w:t xml:space="preserve">When evaluating the probative value of a D’s flight, consider the </w:t>
      </w:r>
      <w:r w:rsidR="00AA3986" w:rsidRPr="00CA64F0">
        <w:rPr>
          <w:rFonts w:cstheme="minorHAnsi"/>
          <w:sz w:val="20"/>
          <w:szCs w:val="20"/>
        </w:rPr>
        <w:t xml:space="preserve">length of time between the crime and the flight and other events – such as additional crimes – that happened between the crime and the flight. </w:t>
      </w:r>
      <w:r w:rsidR="00AA3986" w:rsidRPr="00CA64F0">
        <w:rPr>
          <w:rFonts w:cstheme="minorHAnsi"/>
          <w:i/>
          <w:iCs/>
          <w:sz w:val="20"/>
          <w:szCs w:val="20"/>
        </w:rPr>
        <w:t>See United States v. Myers</w:t>
      </w:r>
    </w:p>
    <w:p w14:paraId="3F7A072D" w14:textId="44C94295" w:rsidR="004D0D45" w:rsidRPr="00CA64F0" w:rsidRDefault="004D0D45" w:rsidP="004D0D45">
      <w:pPr>
        <w:pStyle w:val="ListParagraph"/>
        <w:numPr>
          <w:ilvl w:val="6"/>
          <w:numId w:val="1"/>
        </w:numPr>
        <w:rPr>
          <w:rFonts w:cstheme="minorHAnsi"/>
          <w:sz w:val="20"/>
          <w:szCs w:val="20"/>
        </w:rPr>
      </w:pPr>
      <w:r w:rsidRPr="00CA64F0">
        <w:rPr>
          <w:rFonts w:cstheme="minorHAnsi"/>
          <w:sz w:val="20"/>
          <w:szCs w:val="20"/>
        </w:rPr>
        <w:t xml:space="preserve">Did the flight happen </w:t>
      </w:r>
      <w:r w:rsidR="001D7954" w:rsidRPr="00CA64F0">
        <w:rPr>
          <w:rFonts w:cstheme="minorHAnsi"/>
          <w:sz w:val="20"/>
          <w:szCs w:val="20"/>
        </w:rPr>
        <w:t xml:space="preserve">in </w:t>
      </w:r>
      <w:r w:rsidRPr="00CA64F0">
        <w:rPr>
          <w:rFonts w:cstheme="minorHAnsi"/>
          <w:sz w:val="20"/>
          <w:szCs w:val="20"/>
        </w:rPr>
        <w:t>minutes, hours, days or, weeks</w:t>
      </w:r>
      <w:r w:rsidR="001D7954" w:rsidRPr="00CA64F0">
        <w:rPr>
          <w:rFonts w:cstheme="minorHAnsi"/>
          <w:sz w:val="20"/>
          <w:szCs w:val="20"/>
        </w:rPr>
        <w:t xml:space="preserve"> after the crime</w:t>
      </w:r>
      <w:r w:rsidRPr="00CA64F0">
        <w:rPr>
          <w:rFonts w:cstheme="minorHAnsi"/>
          <w:sz w:val="20"/>
          <w:szCs w:val="20"/>
        </w:rPr>
        <w:t>?</w:t>
      </w:r>
    </w:p>
    <w:p w14:paraId="2604F5EC" w14:textId="2F53F597" w:rsidR="001D7954" w:rsidRPr="00CA64F0" w:rsidRDefault="001D7954" w:rsidP="004D0D45">
      <w:pPr>
        <w:pStyle w:val="ListParagraph"/>
        <w:numPr>
          <w:ilvl w:val="6"/>
          <w:numId w:val="1"/>
        </w:numPr>
        <w:rPr>
          <w:rFonts w:cstheme="minorHAnsi"/>
          <w:sz w:val="20"/>
          <w:szCs w:val="20"/>
        </w:rPr>
      </w:pPr>
      <w:r w:rsidRPr="00CA64F0">
        <w:rPr>
          <w:rFonts w:cstheme="minorHAnsi"/>
          <w:sz w:val="20"/>
          <w:szCs w:val="20"/>
        </w:rPr>
        <w:t xml:space="preserve">Did the flight happen </w:t>
      </w:r>
      <w:r w:rsidR="0005730A" w:rsidRPr="00CA64F0">
        <w:rPr>
          <w:rFonts w:cstheme="minorHAnsi"/>
          <w:sz w:val="20"/>
          <w:szCs w:val="20"/>
        </w:rPr>
        <w:t>close to the place where the crime happened?</w:t>
      </w:r>
    </w:p>
    <w:p w14:paraId="29071E2E" w14:textId="1F126102" w:rsidR="0025500C" w:rsidRPr="00CA64F0" w:rsidRDefault="005729B8" w:rsidP="004D0D45">
      <w:pPr>
        <w:pStyle w:val="ListParagraph"/>
        <w:numPr>
          <w:ilvl w:val="6"/>
          <w:numId w:val="1"/>
        </w:numPr>
        <w:rPr>
          <w:rFonts w:cstheme="minorHAnsi"/>
          <w:sz w:val="20"/>
          <w:szCs w:val="20"/>
        </w:rPr>
      </w:pPr>
      <w:r w:rsidRPr="00CA64F0">
        <w:rPr>
          <w:rFonts w:cstheme="minorHAnsi"/>
          <w:sz w:val="20"/>
          <w:szCs w:val="20"/>
        </w:rPr>
        <w:t xml:space="preserve">REMEMBER – flight is </w:t>
      </w:r>
      <w:r w:rsidR="004B047A" w:rsidRPr="00CA64F0">
        <w:rPr>
          <w:rFonts w:cstheme="minorHAnsi"/>
          <w:sz w:val="20"/>
          <w:szCs w:val="20"/>
        </w:rPr>
        <w:t xml:space="preserve">character evidence, fleer is a fleer from police. </w:t>
      </w:r>
    </w:p>
    <w:p w14:paraId="798FC86F" w14:textId="5FE33E66" w:rsidR="00B91A4E" w:rsidRPr="00CA64F0" w:rsidRDefault="00B91A4E" w:rsidP="00CA64F0">
      <w:pPr>
        <w:pStyle w:val="ListParagraph"/>
        <w:numPr>
          <w:ilvl w:val="6"/>
          <w:numId w:val="1"/>
        </w:numPr>
        <w:rPr>
          <w:rFonts w:cstheme="minorHAnsi"/>
          <w:sz w:val="20"/>
          <w:szCs w:val="20"/>
          <w:highlight w:val="magenta"/>
        </w:rPr>
      </w:pPr>
      <w:r w:rsidRPr="00CA64F0">
        <w:rPr>
          <w:rFonts w:cstheme="minorHAnsi"/>
          <w:sz w:val="20"/>
          <w:szCs w:val="20"/>
          <w:highlight w:val="magenta"/>
        </w:rPr>
        <w:t xml:space="preserve">CASE RE FLIGHT AND ENTER </w:t>
      </w:r>
      <w:r w:rsidR="009877FF" w:rsidRPr="00CA64F0">
        <w:rPr>
          <w:rFonts w:cstheme="minorHAnsi"/>
          <w:sz w:val="20"/>
          <w:szCs w:val="20"/>
          <w:highlight w:val="magenta"/>
        </w:rPr>
        <w:t>CONVICTION</w:t>
      </w:r>
    </w:p>
    <w:p w14:paraId="493594E3" w14:textId="2D224664" w:rsidR="00DC67D2" w:rsidRPr="00CA64F0" w:rsidRDefault="00DC67D2" w:rsidP="004D0D45">
      <w:pPr>
        <w:pStyle w:val="ListParagraph"/>
        <w:numPr>
          <w:ilvl w:val="5"/>
          <w:numId w:val="1"/>
        </w:numPr>
        <w:rPr>
          <w:rFonts w:cstheme="minorHAnsi"/>
          <w:sz w:val="20"/>
          <w:szCs w:val="20"/>
        </w:rPr>
      </w:pPr>
      <w:r w:rsidRPr="00CA64F0">
        <w:rPr>
          <w:rFonts w:cstheme="minorHAnsi"/>
          <w:sz w:val="20"/>
          <w:szCs w:val="20"/>
        </w:rPr>
        <w:t xml:space="preserve">Also think about – is there an innocent reason for </w:t>
      </w:r>
      <w:r w:rsidR="00494D79" w:rsidRPr="00CA64F0">
        <w:rPr>
          <w:rFonts w:cstheme="minorHAnsi"/>
          <w:sz w:val="20"/>
          <w:szCs w:val="20"/>
        </w:rPr>
        <w:t xml:space="preserve">flight? Or </w:t>
      </w:r>
      <w:r w:rsidR="009A71AD" w:rsidRPr="00CA64F0">
        <w:rPr>
          <w:rFonts w:cstheme="minorHAnsi"/>
          <w:sz w:val="20"/>
          <w:szCs w:val="20"/>
        </w:rPr>
        <w:t xml:space="preserve">is the fleer black or brown? </w:t>
      </w:r>
    </w:p>
    <w:p w14:paraId="06264C42" w14:textId="6BECF6BB" w:rsidR="00AA3986" w:rsidRPr="00CA64F0" w:rsidRDefault="00AA3986" w:rsidP="00AA3986">
      <w:pPr>
        <w:pStyle w:val="ListParagraph"/>
        <w:numPr>
          <w:ilvl w:val="4"/>
          <w:numId w:val="1"/>
        </w:numPr>
        <w:rPr>
          <w:rFonts w:cstheme="minorHAnsi"/>
          <w:sz w:val="20"/>
          <w:szCs w:val="20"/>
        </w:rPr>
      </w:pPr>
      <w:r w:rsidRPr="00CA64F0">
        <w:rPr>
          <w:rFonts w:cstheme="minorHAnsi"/>
          <w:sz w:val="20"/>
          <w:szCs w:val="20"/>
        </w:rPr>
        <w:t xml:space="preserve">Probability Evidence </w:t>
      </w:r>
    </w:p>
    <w:p w14:paraId="439D5D1B" w14:textId="1EECD231" w:rsidR="00AA3986" w:rsidRPr="00CA64F0" w:rsidRDefault="00AA3986" w:rsidP="00AA3986">
      <w:pPr>
        <w:pStyle w:val="ListParagraph"/>
        <w:numPr>
          <w:ilvl w:val="5"/>
          <w:numId w:val="1"/>
        </w:numPr>
        <w:rPr>
          <w:rFonts w:cstheme="minorHAnsi"/>
          <w:sz w:val="20"/>
          <w:szCs w:val="20"/>
        </w:rPr>
      </w:pPr>
      <w:r w:rsidRPr="00CA64F0">
        <w:rPr>
          <w:rFonts w:cstheme="minorHAnsi"/>
          <w:sz w:val="20"/>
          <w:szCs w:val="20"/>
        </w:rPr>
        <w:t xml:space="preserve">Evidence based on </w:t>
      </w:r>
      <w:r w:rsidR="00115519" w:rsidRPr="00CA64F0">
        <w:rPr>
          <w:rFonts w:cstheme="minorHAnsi"/>
          <w:sz w:val="20"/>
          <w:szCs w:val="20"/>
        </w:rPr>
        <w:t>statistics</w:t>
      </w:r>
      <w:r w:rsidRPr="00CA64F0">
        <w:rPr>
          <w:rFonts w:cstheme="minorHAnsi"/>
          <w:sz w:val="20"/>
          <w:szCs w:val="20"/>
        </w:rPr>
        <w:t xml:space="preserve">/probability is not unfairly </w:t>
      </w:r>
      <w:r w:rsidR="009366D4" w:rsidRPr="00CA64F0">
        <w:rPr>
          <w:rFonts w:cstheme="minorHAnsi"/>
          <w:sz w:val="20"/>
          <w:szCs w:val="20"/>
        </w:rPr>
        <w:t xml:space="preserve">prejudicial, However, the math must be </w:t>
      </w:r>
      <w:r w:rsidR="00115519" w:rsidRPr="00CA64F0">
        <w:rPr>
          <w:rFonts w:cstheme="minorHAnsi"/>
          <w:sz w:val="20"/>
          <w:szCs w:val="20"/>
        </w:rPr>
        <w:t xml:space="preserve">accurate. </w:t>
      </w:r>
      <w:r w:rsidR="00115519" w:rsidRPr="00CA64F0">
        <w:rPr>
          <w:rFonts w:cstheme="minorHAnsi"/>
          <w:i/>
          <w:iCs/>
          <w:sz w:val="20"/>
          <w:szCs w:val="20"/>
        </w:rPr>
        <w:t>See People v. Collins</w:t>
      </w:r>
    </w:p>
    <w:p w14:paraId="4BFE29D9" w14:textId="5C127D00" w:rsidR="00115519" w:rsidRPr="00CA64F0" w:rsidRDefault="00115519" w:rsidP="00115519">
      <w:pPr>
        <w:pStyle w:val="ListParagraph"/>
        <w:numPr>
          <w:ilvl w:val="4"/>
          <w:numId w:val="1"/>
        </w:numPr>
        <w:rPr>
          <w:rFonts w:cstheme="minorHAnsi"/>
          <w:sz w:val="20"/>
          <w:szCs w:val="20"/>
        </w:rPr>
      </w:pPr>
      <w:r w:rsidRPr="00CA64F0">
        <w:rPr>
          <w:rFonts w:cstheme="minorHAnsi"/>
          <w:sz w:val="20"/>
          <w:szCs w:val="20"/>
        </w:rPr>
        <w:lastRenderedPageBreak/>
        <w:t xml:space="preserve">Effect of Stipulations </w:t>
      </w:r>
    </w:p>
    <w:p w14:paraId="0F616FAA" w14:textId="66D9977F" w:rsidR="00115519" w:rsidRPr="00CA64F0" w:rsidRDefault="009C04BF" w:rsidP="00115519">
      <w:pPr>
        <w:pStyle w:val="ListParagraph"/>
        <w:numPr>
          <w:ilvl w:val="5"/>
          <w:numId w:val="1"/>
        </w:numPr>
        <w:rPr>
          <w:rFonts w:cstheme="minorHAnsi"/>
          <w:sz w:val="20"/>
          <w:szCs w:val="20"/>
        </w:rPr>
      </w:pPr>
      <w:r w:rsidRPr="00CA64F0">
        <w:rPr>
          <w:rFonts w:cstheme="minorHAnsi"/>
          <w:sz w:val="20"/>
          <w:szCs w:val="20"/>
        </w:rPr>
        <w:t xml:space="preserve">Because of D was willing to stipulate that he previously committed an offense that was punishable by imprisonment exceeding 1 year (which was an element of the offense he was being </w:t>
      </w:r>
      <w:r w:rsidR="00A907D4" w:rsidRPr="00CA64F0">
        <w:rPr>
          <w:rFonts w:cstheme="minorHAnsi"/>
          <w:sz w:val="20"/>
          <w:szCs w:val="20"/>
        </w:rPr>
        <w:t>tried on), the prosecution was not allowed to introduce evidence of the name and nature of D's prior offense. The D’s willingness to stipulate discounted the proba</w:t>
      </w:r>
      <w:r w:rsidR="0093775C" w:rsidRPr="00CA64F0">
        <w:rPr>
          <w:rFonts w:cstheme="minorHAnsi"/>
          <w:sz w:val="20"/>
          <w:szCs w:val="20"/>
        </w:rPr>
        <w:t xml:space="preserve">tive value of the p’s evidence, so the risk of unfair prejudice substantially outweighed the probative value. </w:t>
      </w:r>
      <w:r w:rsidR="0093775C" w:rsidRPr="00CA64F0">
        <w:rPr>
          <w:rFonts w:cstheme="minorHAnsi"/>
          <w:i/>
          <w:iCs/>
          <w:sz w:val="20"/>
          <w:szCs w:val="20"/>
        </w:rPr>
        <w:t xml:space="preserve">See Old </w:t>
      </w:r>
      <w:r w:rsidR="001C7E65" w:rsidRPr="00CA64F0">
        <w:rPr>
          <w:rFonts w:cstheme="minorHAnsi"/>
          <w:i/>
          <w:iCs/>
          <w:sz w:val="20"/>
          <w:szCs w:val="20"/>
        </w:rPr>
        <w:t xml:space="preserve">Chief v. United States </w:t>
      </w:r>
    </w:p>
    <w:p w14:paraId="197DAB69" w14:textId="7D0325CF" w:rsidR="00B23C9C" w:rsidRPr="00CA64F0" w:rsidRDefault="00F66274" w:rsidP="00CA64F0">
      <w:pPr>
        <w:pStyle w:val="ListParagraph"/>
        <w:numPr>
          <w:ilvl w:val="6"/>
          <w:numId w:val="1"/>
        </w:numPr>
        <w:rPr>
          <w:rFonts w:cstheme="minorHAnsi"/>
          <w:sz w:val="20"/>
          <w:szCs w:val="20"/>
        </w:rPr>
      </w:pPr>
      <w:r w:rsidRPr="00CA64F0">
        <w:rPr>
          <w:rFonts w:cstheme="minorHAnsi"/>
          <w:sz w:val="20"/>
          <w:szCs w:val="20"/>
        </w:rPr>
        <w:t>[also needless cum</w:t>
      </w:r>
      <w:r w:rsidR="004829C0" w:rsidRPr="00CA64F0">
        <w:rPr>
          <w:rFonts w:cstheme="minorHAnsi"/>
          <w:sz w:val="20"/>
          <w:szCs w:val="20"/>
        </w:rPr>
        <w:t xml:space="preserve">ulative evidence since he was conceding to being a felon – AND also think </w:t>
      </w:r>
      <w:r w:rsidR="00BF42AF" w:rsidRPr="00CA64F0">
        <w:rPr>
          <w:rFonts w:cstheme="minorHAnsi"/>
          <w:sz w:val="20"/>
          <w:szCs w:val="20"/>
        </w:rPr>
        <w:t>of the connection with the brewer factors]</w:t>
      </w:r>
    </w:p>
    <w:p w14:paraId="4436DE2D" w14:textId="292DF8E3" w:rsidR="001C7E65" w:rsidRPr="00CA64F0" w:rsidRDefault="001C7E65" w:rsidP="001C7E65">
      <w:pPr>
        <w:pStyle w:val="ListParagraph"/>
        <w:numPr>
          <w:ilvl w:val="6"/>
          <w:numId w:val="1"/>
        </w:numPr>
        <w:rPr>
          <w:rFonts w:cstheme="minorHAnsi"/>
          <w:sz w:val="20"/>
          <w:szCs w:val="20"/>
        </w:rPr>
      </w:pPr>
      <w:r w:rsidRPr="00CA64F0">
        <w:rPr>
          <w:rFonts w:cstheme="minorHAnsi"/>
          <w:sz w:val="20"/>
          <w:szCs w:val="20"/>
        </w:rPr>
        <w:t xml:space="preserve">HOWEVER, </w:t>
      </w:r>
      <w:r w:rsidR="00153970" w:rsidRPr="00CA64F0">
        <w:rPr>
          <w:rFonts w:cstheme="minorHAnsi"/>
          <w:sz w:val="20"/>
          <w:szCs w:val="20"/>
        </w:rPr>
        <w:t>this is a very rate outcome. There’s a standard rule that the prosecution is entitled to prove its case by evidence of its own choice. Ds would love to stipulate to all kinds of things to keep certain evidence away from the jury, but the pro</w:t>
      </w:r>
      <w:r w:rsidR="00AD067D" w:rsidRPr="00CA64F0">
        <w:rPr>
          <w:rFonts w:cstheme="minorHAnsi"/>
          <w:sz w:val="20"/>
          <w:szCs w:val="20"/>
        </w:rPr>
        <w:t xml:space="preserve">secution is entitled to tell a full story, meet the jury’s expectations about </w:t>
      </w:r>
      <w:r w:rsidR="007B1B75" w:rsidRPr="00CA64F0">
        <w:rPr>
          <w:rFonts w:cstheme="minorHAnsi"/>
          <w:sz w:val="20"/>
          <w:szCs w:val="20"/>
        </w:rPr>
        <w:t xml:space="preserve">what evidence should look like, </w:t>
      </w:r>
      <w:proofErr w:type="spellStart"/>
      <w:r w:rsidR="007B1B75" w:rsidRPr="00CA64F0">
        <w:rPr>
          <w:rFonts w:cstheme="minorHAnsi"/>
          <w:sz w:val="20"/>
          <w:szCs w:val="20"/>
        </w:rPr>
        <w:t>etc</w:t>
      </w:r>
      <w:proofErr w:type="spellEnd"/>
      <w:r w:rsidR="007B1B75" w:rsidRPr="00CA64F0">
        <w:rPr>
          <w:rFonts w:cstheme="minorHAnsi"/>
          <w:sz w:val="20"/>
          <w:szCs w:val="20"/>
        </w:rPr>
        <w:t xml:space="preserve"> </w:t>
      </w:r>
    </w:p>
    <w:p w14:paraId="313348E9" w14:textId="0062DEA2" w:rsidR="00A71C5E" w:rsidRPr="00CA64F0" w:rsidRDefault="00A71C5E" w:rsidP="00CA64F0">
      <w:pPr>
        <w:pStyle w:val="ListParagraph"/>
        <w:numPr>
          <w:ilvl w:val="7"/>
          <w:numId w:val="1"/>
        </w:numPr>
        <w:rPr>
          <w:rFonts w:cstheme="minorHAnsi"/>
          <w:sz w:val="20"/>
          <w:szCs w:val="20"/>
        </w:rPr>
      </w:pPr>
      <w:r w:rsidRPr="00CA64F0">
        <w:rPr>
          <w:rFonts w:cstheme="minorHAnsi"/>
          <w:sz w:val="20"/>
          <w:szCs w:val="20"/>
        </w:rPr>
        <w:t xml:space="preserve">[rare occasion </w:t>
      </w:r>
      <w:proofErr w:type="spellStart"/>
      <w:r w:rsidRPr="00CA64F0">
        <w:rPr>
          <w:rFonts w:cstheme="minorHAnsi"/>
          <w:sz w:val="20"/>
          <w:szCs w:val="20"/>
        </w:rPr>
        <w:t>bc</w:t>
      </w:r>
      <w:proofErr w:type="spellEnd"/>
      <w:r w:rsidRPr="00CA64F0">
        <w:rPr>
          <w:rFonts w:cstheme="minorHAnsi"/>
          <w:sz w:val="20"/>
          <w:szCs w:val="20"/>
        </w:rPr>
        <w:t xml:space="preserve"> the crime called for being a felon as an element]</w:t>
      </w:r>
    </w:p>
    <w:p w14:paraId="5ED4C8A8" w14:textId="4F6D84E0" w:rsidR="00B70D3F" w:rsidRPr="00CA64F0" w:rsidRDefault="00B70D3F" w:rsidP="00B70D3F">
      <w:pPr>
        <w:pStyle w:val="ListParagraph"/>
        <w:numPr>
          <w:ilvl w:val="4"/>
          <w:numId w:val="1"/>
        </w:numPr>
        <w:rPr>
          <w:rFonts w:cstheme="minorHAnsi"/>
          <w:sz w:val="20"/>
          <w:szCs w:val="20"/>
        </w:rPr>
      </w:pPr>
      <w:r w:rsidRPr="00CA64F0">
        <w:rPr>
          <w:rFonts w:cstheme="minorHAnsi"/>
          <w:i/>
          <w:iCs/>
          <w:sz w:val="20"/>
          <w:szCs w:val="20"/>
        </w:rPr>
        <w:t>Notes.</w:t>
      </w:r>
    </w:p>
    <w:p w14:paraId="1189BB10" w14:textId="6D617515" w:rsidR="00B70D3F" w:rsidRPr="00CA64F0" w:rsidRDefault="00DC20D9" w:rsidP="00B70D3F">
      <w:pPr>
        <w:pStyle w:val="ListParagraph"/>
        <w:numPr>
          <w:ilvl w:val="5"/>
          <w:numId w:val="1"/>
        </w:numPr>
        <w:rPr>
          <w:rFonts w:cstheme="minorHAnsi"/>
          <w:sz w:val="20"/>
          <w:szCs w:val="20"/>
        </w:rPr>
      </w:pPr>
      <w:r w:rsidRPr="00CA64F0">
        <w:rPr>
          <w:rFonts w:cstheme="minorHAnsi"/>
          <w:sz w:val="20"/>
          <w:szCs w:val="20"/>
        </w:rPr>
        <w:t xml:space="preserve">All evidence an opposing party introduces is intended to be prejudice in some way to the adversary party </w:t>
      </w:r>
      <w:r w:rsidR="009440D9" w:rsidRPr="00CA64F0">
        <w:rPr>
          <w:rFonts w:cstheme="minorHAnsi"/>
          <w:sz w:val="20"/>
          <w:szCs w:val="20"/>
        </w:rPr>
        <w:t xml:space="preserve">– it is only when a fact finder might react to aspects of evidence </w:t>
      </w:r>
      <w:r w:rsidR="009440D9" w:rsidRPr="00CA64F0">
        <w:rPr>
          <w:rFonts w:cstheme="minorHAnsi"/>
          <w:i/>
          <w:iCs/>
          <w:sz w:val="20"/>
          <w:szCs w:val="20"/>
        </w:rPr>
        <w:t xml:space="preserve">in a way that is not supposed </w:t>
      </w:r>
      <w:r w:rsidR="008F1654" w:rsidRPr="00CA64F0">
        <w:rPr>
          <w:rFonts w:cstheme="minorHAnsi"/>
          <w:i/>
          <w:iCs/>
          <w:sz w:val="20"/>
          <w:szCs w:val="20"/>
        </w:rPr>
        <w:t xml:space="preserve">to be part of the </w:t>
      </w:r>
      <w:r w:rsidR="008323FB" w:rsidRPr="00CA64F0">
        <w:rPr>
          <w:rFonts w:cstheme="minorHAnsi"/>
          <w:i/>
          <w:iCs/>
          <w:sz w:val="20"/>
          <w:szCs w:val="20"/>
        </w:rPr>
        <w:t>evaluative</w:t>
      </w:r>
      <w:r w:rsidR="008F1654" w:rsidRPr="00CA64F0">
        <w:rPr>
          <w:rFonts w:cstheme="minorHAnsi"/>
          <w:i/>
          <w:iCs/>
          <w:sz w:val="20"/>
          <w:szCs w:val="20"/>
        </w:rPr>
        <w:t xml:space="preserve"> process </w:t>
      </w:r>
      <w:r w:rsidR="008F1654" w:rsidRPr="00CA64F0">
        <w:rPr>
          <w:rFonts w:cstheme="minorHAnsi"/>
          <w:sz w:val="20"/>
          <w:szCs w:val="20"/>
        </w:rPr>
        <w:t xml:space="preserve">that the reaction is considered </w:t>
      </w:r>
      <w:r w:rsidR="008F1654" w:rsidRPr="00CA64F0">
        <w:rPr>
          <w:rFonts w:cstheme="minorHAnsi"/>
          <w:i/>
          <w:iCs/>
          <w:sz w:val="20"/>
          <w:szCs w:val="20"/>
        </w:rPr>
        <w:t>unfair</w:t>
      </w:r>
      <w:r w:rsidR="008F1654" w:rsidRPr="00CA64F0">
        <w:rPr>
          <w:rFonts w:cstheme="minorHAnsi"/>
          <w:sz w:val="20"/>
          <w:szCs w:val="20"/>
        </w:rPr>
        <w:t xml:space="preserve"> prejudice </w:t>
      </w:r>
    </w:p>
    <w:p w14:paraId="71381B8C" w14:textId="0FAAE429" w:rsidR="008323FB" w:rsidRPr="00CA64F0" w:rsidRDefault="008323FB" w:rsidP="00B70D3F">
      <w:pPr>
        <w:pStyle w:val="ListParagraph"/>
        <w:numPr>
          <w:ilvl w:val="5"/>
          <w:numId w:val="1"/>
        </w:numPr>
        <w:rPr>
          <w:rFonts w:cstheme="minorHAnsi"/>
          <w:sz w:val="20"/>
          <w:szCs w:val="20"/>
        </w:rPr>
      </w:pPr>
      <w:r w:rsidRPr="00CA64F0">
        <w:rPr>
          <w:rFonts w:cstheme="minorHAnsi"/>
          <w:sz w:val="20"/>
          <w:szCs w:val="20"/>
        </w:rPr>
        <w:t>‘impressions flow from jurors’ reactions to information about the person that would cause re</w:t>
      </w:r>
      <w:r w:rsidR="00A07742" w:rsidRPr="00CA64F0">
        <w:rPr>
          <w:rFonts w:cstheme="minorHAnsi"/>
          <w:sz w:val="20"/>
          <w:szCs w:val="20"/>
        </w:rPr>
        <w:t xml:space="preserve">vulsion whether or not it was linked to the events of an alleged crime, not from a </w:t>
      </w:r>
      <w:r w:rsidR="00B23A91" w:rsidRPr="00CA64F0">
        <w:rPr>
          <w:rFonts w:cstheme="minorHAnsi"/>
          <w:sz w:val="20"/>
          <w:szCs w:val="20"/>
        </w:rPr>
        <w:t xml:space="preserve">belief that the defendant did not commit the crime.’ </w:t>
      </w:r>
    </w:p>
    <w:p w14:paraId="3CAD66BC" w14:textId="34AFC626" w:rsidR="007B1B75" w:rsidRPr="00CA64F0" w:rsidRDefault="00072261" w:rsidP="007B1B75">
      <w:pPr>
        <w:pStyle w:val="ListParagraph"/>
        <w:numPr>
          <w:ilvl w:val="0"/>
          <w:numId w:val="1"/>
        </w:numPr>
        <w:rPr>
          <w:rFonts w:cstheme="minorHAnsi"/>
          <w:sz w:val="20"/>
          <w:szCs w:val="20"/>
        </w:rPr>
      </w:pPr>
      <w:r w:rsidRPr="00CA64F0">
        <w:rPr>
          <w:rFonts w:cstheme="minorHAnsi"/>
          <w:sz w:val="20"/>
          <w:szCs w:val="20"/>
        </w:rPr>
        <w:t xml:space="preserve">THE SPECIALIZED RELEVANCE RULES </w:t>
      </w:r>
    </w:p>
    <w:p w14:paraId="0D2212B9" w14:textId="497756F1" w:rsidR="00072261" w:rsidRPr="00CA64F0" w:rsidRDefault="00554D7A" w:rsidP="00072261">
      <w:pPr>
        <w:pStyle w:val="ListParagraph"/>
        <w:numPr>
          <w:ilvl w:val="1"/>
          <w:numId w:val="1"/>
        </w:numPr>
        <w:rPr>
          <w:rFonts w:cstheme="minorHAnsi"/>
          <w:sz w:val="20"/>
          <w:szCs w:val="20"/>
        </w:rPr>
      </w:pPr>
      <w:r w:rsidRPr="00CA64F0">
        <w:rPr>
          <w:rFonts w:cstheme="minorHAnsi"/>
          <w:sz w:val="20"/>
          <w:szCs w:val="20"/>
        </w:rPr>
        <w:t xml:space="preserve">Subsequent Remedial Measures </w:t>
      </w:r>
    </w:p>
    <w:p w14:paraId="362CF311" w14:textId="3F7B42DF" w:rsidR="00554D7A" w:rsidRPr="00CA64F0" w:rsidRDefault="00554D7A" w:rsidP="00554D7A">
      <w:pPr>
        <w:pStyle w:val="ListParagraph"/>
        <w:numPr>
          <w:ilvl w:val="2"/>
          <w:numId w:val="1"/>
        </w:numPr>
        <w:rPr>
          <w:rFonts w:cstheme="minorHAnsi"/>
          <w:b/>
          <w:bCs/>
          <w:sz w:val="20"/>
          <w:szCs w:val="20"/>
          <w:highlight w:val="yellow"/>
          <w:u w:val="single"/>
        </w:rPr>
      </w:pPr>
      <w:r w:rsidRPr="00CA64F0">
        <w:rPr>
          <w:rFonts w:cstheme="minorHAnsi"/>
          <w:b/>
          <w:bCs/>
          <w:sz w:val="20"/>
          <w:szCs w:val="20"/>
          <w:highlight w:val="yellow"/>
          <w:u w:val="single"/>
        </w:rPr>
        <w:t xml:space="preserve">FRE 407. </w:t>
      </w:r>
      <w:r w:rsidR="00673592" w:rsidRPr="00CA64F0">
        <w:rPr>
          <w:rFonts w:cstheme="minorHAnsi"/>
          <w:b/>
          <w:bCs/>
          <w:sz w:val="20"/>
          <w:szCs w:val="20"/>
          <w:highlight w:val="yellow"/>
          <w:u w:val="single"/>
        </w:rPr>
        <w:t xml:space="preserve">Subsequent Remedial Measures </w:t>
      </w:r>
    </w:p>
    <w:p w14:paraId="6BCF02CF" w14:textId="51BF6B59" w:rsidR="00673592" w:rsidRPr="00CA64F0" w:rsidRDefault="00673592" w:rsidP="00673592">
      <w:pPr>
        <w:pStyle w:val="ListParagraph"/>
        <w:numPr>
          <w:ilvl w:val="3"/>
          <w:numId w:val="1"/>
        </w:numPr>
        <w:rPr>
          <w:rFonts w:cstheme="minorHAnsi"/>
          <w:sz w:val="20"/>
          <w:szCs w:val="20"/>
        </w:rPr>
      </w:pPr>
      <w:r w:rsidRPr="00CA64F0">
        <w:rPr>
          <w:rFonts w:cstheme="minorHAnsi"/>
          <w:sz w:val="20"/>
          <w:szCs w:val="20"/>
        </w:rPr>
        <w:t>When measures are taken that would have made an earlier injury or harm less likel</w:t>
      </w:r>
      <w:r w:rsidR="00D82E54" w:rsidRPr="00CA64F0">
        <w:rPr>
          <w:rFonts w:cstheme="minorHAnsi"/>
          <w:sz w:val="20"/>
          <w:szCs w:val="20"/>
        </w:rPr>
        <w:t>y to occur, evidence of the subsequent measures is not admissible to prove [</w:t>
      </w:r>
      <w:r w:rsidR="0078772B" w:rsidRPr="00CA64F0">
        <w:rPr>
          <w:rFonts w:cstheme="minorHAnsi"/>
          <w:sz w:val="20"/>
          <w:szCs w:val="20"/>
        </w:rPr>
        <w:t>ONLY BA</w:t>
      </w:r>
      <w:r w:rsidR="002106F9" w:rsidRPr="00CA64F0">
        <w:rPr>
          <w:rFonts w:cstheme="minorHAnsi"/>
          <w:sz w:val="20"/>
          <w:szCs w:val="20"/>
        </w:rPr>
        <w:t>RRING FOR THESE PURPOSE</w:t>
      </w:r>
      <w:r w:rsidR="0056460E" w:rsidRPr="00CA64F0">
        <w:rPr>
          <w:rFonts w:cstheme="minorHAnsi"/>
          <w:sz w:val="20"/>
          <w:szCs w:val="20"/>
        </w:rPr>
        <w:t xml:space="preserve">S]: </w:t>
      </w:r>
      <w:r w:rsidR="0056460E" w:rsidRPr="00CA64F0">
        <w:rPr>
          <w:rFonts w:cstheme="minorHAnsi"/>
          <w:sz w:val="20"/>
          <w:szCs w:val="20"/>
        </w:rPr>
        <w:tab/>
      </w:r>
    </w:p>
    <w:p w14:paraId="2C31E5F8" w14:textId="7911A8F3" w:rsidR="0056460E" w:rsidRPr="00CA64F0" w:rsidRDefault="0056460E" w:rsidP="0056460E">
      <w:pPr>
        <w:pStyle w:val="ListParagraph"/>
        <w:numPr>
          <w:ilvl w:val="4"/>
          <w:numId w:val="1"/>
        </w:numPr>
        <w:rPr>
          <w:rFonts w:cstheme="minorHAnsi"/>
          <w:sz w:val="20"/>
          <w:szCs w:val="20"/>
        </w:rPr>
      </w:pPr>
      <w:r w:rsidRPr="00CA64F0">
        <w:rPr>
          <w:rFonts w:cstheme="minorHAnsi"/>
          <w:sz w:val="20"/>
          <w:szCs w:val="20"/>
        </w:rPr>
        <w:t xml:space="preserve">Negligence; </w:t>
      </w:r>
    </w:p>
    <w:p w14:paraId="3DCE373B" w14:textId="09D023C9" w:rsidR="0056460E" w:rsidRPr="00CA64F0" w:rsidRDefault="0056460E" w:rsidP="0056460E">
      <w:pPr>
        <w:pStyle w:val="ListParagraph"/>
        <w:numPr>
          <w:ilvl w:val="4"/>
          <w:numId w:val="1"/>
        </w:numPr>
        <w:rPr>
          <w:rFonts w:cstheme="minorHAnsi"/>
          <w:sz w:val="20"/>
          <w:szCs w:val="20"/>
        </w:rPr>
      </w:pPr>
      <w:r w:rsidRPr="00CA64F0">
        <w:rPr>
          <w:rFonts w:cstheme="minorHAnsi"/>
          <w:sz w:val="20"/>
          <w:szCs w:val="20"/>
        </w:rPr>
        <w:t xml:space="preserve">Culpable conduct; </w:t>
      </w:r>
    </w:p>
    <w:p w14:paraId="4DE93828" w14:textId="15B5CE70" w:rsidR="0056460E" w:rsidRPr="00CA64F0" w:rsidRDefault="0056460E" w:rsidP="0056460E">
      <w:pPr>
        <w:pStyle w:val="ListParagraph"/>
        <w:numPr>
          <w:ilvl w:val="4"/>
          <w:numId w:val="1"/>
        </w:numPr>
        <w:rPr>
          <w:rFonts w:cstheme="minorHAnsi"/>
          <w:sz w:val="20"/>
          <w:szCs w:val="20"/>
        </w:rPr>
      </w:pPr>
      <w:r w:rsidRPr="00CA64F0">
        <w:rPr>
          <w:rFonts w:cstheme="minorHAnsi"/>
          <w:sz w:val="20"/>
          <w:szCs w:val="20"/>
        </w:rPr>
        <w:t>A de</w:t>
      </w:r>
      <w:r w:rsidR="00AA4E7B" w:rsidRPr="00CA64F0">
        <w:rPr>
          <w:rFonts w:cstheme="minorHAnsi"/>
          <w:sz w:val="20"/>
          <w:szCs w:val="20"/>
        </w:rPr>
        <w:t xml:space="preserve">fect in a product or its design; or </w:t>
      </w:r>
    </w:p>
    <w:p w14:paraId="4B9B8BB7" w14:textId="31D1798A" w:rsidR="00AA4E7B" w:rsidRPr="00CA64F0" w:rsidRDefault="00AA4E7B" w:rsidP="0056460E">
      <w:pPr>
        <w:pStyle w:val="ListParagraph"/>
        <w:numPr>
          <w:ilvl w:val="4"/>
          <w:numId w:val="1"/>
        </w:numPr>
        <w:rPr>
          <w:rFonts w:cstheme="minorHAnsi"/>
          <w:sz w:val="20"/>
          <w:szCs w:val="20"/>
        </w:rPr>
      </w:pPr>
      <w:r w:rsidRPr="00CA64F0">
        <w:rPr>
          <w:rFonts w:cstheme="minorHAnsi"/>
          <w:sz w:val="20"/>
          <w:szCs w:val="20"/>
        </w:rPr>
        <w:t xml:space="preserve">A need for a warning or instruction </w:t>
      </w:r>
    </w:p>
    <w:p w14:paraId="791AC670" w14:textId="19C0DD2E" w:rsidR="00AA4E7B" w:rsidRPr="00CA64F0" w:rsidRDefault="00AA4E7B" w:rsidP="00AA4E7B">
      <w:pPr>
        <w:pStyle w:val="ListParagraph"/>
        <w:numPr>
          <w:ilvl w:val="3"/>
          <w:numId w:val="1"/>
        </w:numPr>
        <w:rPr>
          <w:rFonts w:cstheme="minorHAnsi"/>
          <w:sz w:val="20"/>
          <w:szCs w:val="20"/>
        </w:rPr>
      </w:pPr>
      <w:r w:rsidRPr="00CA64F0">
        <w:rPr>
          <w:rFonts w:cstheme="minorHAnsi"/>
          <w:sz w:val="20"/>
          <w:szCs w:val="20"/>
        </w:rPr>
        <w:t xml:space="preserve">But the court may admit this evidence for [ANY OTHER] purpose [subject </w:t>
      </w:r>
      <w:r w:rsidR="008E145E" w:rsidRPr="00CA64F0">
        <w:rPr>
          <w:rFonts w:cstheme="minorHAnsi"/>
          <w:sz w:val="20"/>
          <w:szCs w:val="20"/>
        </w:rPr>
        <w:t>to other objection rules</w:t>
      </w:r>
      <w:r w:rsidR="00C169DE" w:rsidRPr="00CA64F0">
        <w:rPr>
          <w:rFonts w:cstheme="minorHAnsi"/>
          <w:sz w:val="20"/>
          <w:szCs w:val="20"/>
        </w:rPr>
        <w:t xml:space="preserve">], such </w:t>
      </w:r>
      <w:r w:rsidR="00CD3698" w:rsidRPr="00CA64F0">
        <w:rPr>
          <w:rFonts w:cstheme="minorHAnsi"/>
          <w:sz w:val="20"/>
          <w:szCs w:val="20"/>
        </w:rPr>
        <w:t xml:space="preserve">as impeachment or – </w:t>
      </w:r>
      <w:r w:rsidR="00CD3698" w:rsidRPr="00CA64F0">
        <w:rPr>
          <w:rFonts w:cstheme="minorHAnsi"/>
          <w:i/>
          <w:iCs/>
          <w:sz w:val="20"/>
          <w:szCs w:val="20"/>
        </w:rPr>
        <w:t xml:space="preserve">if disputed </w:t>
      </w:r>
      <w:r w:rsidR="00CD3698" w:rsidRPr="00CA64F0">
        <w:rPr>
          <w:rFonts w:cstheme="minorHAnsi"/>
          <w:sz w:val="20"/>
          <w:szCs w:val="20"/>
        </w:rPr>
        <w:t>– proving ownership, control, or the feas</w:t>
      </w:r>
      <w:r w:rsidR="005B31E6" w:rsidRPr="00CA64F0">
        <w:rPr>
          <w:rFonts w:cstheme="minorHAnsi"/>
          <w:sz w:val="20"/>
          <w:szCs w:val="20"/>
        </w:rPr>
        <w:t xml:space="preserve">ibility of precautionary measures </w:t>
      </w:r>
      <w:r w:rsidR="00060EAA" w:rsidRPr="00CA64F0">
        <w:rPr>
          <w:rFonts w:cstheme="minorHAnsi"/>
          <w:sz w:val="20"/>
          <w:szCs w:val="20"/>
        </w:rPr>
        <w:t xml:space="preserve">[EXAMPLES OF OTHER PURPOSES BUT IT NOT EXCLUSIVE] </w:t>
      </w:r>
    </w:p>
    <w:p w14:paraId="2E8669BA" w14:textId="039B596F" w:rsidR="000D48A2" w:rsidRPr="00CA64F0" w:rsidRDefault="000D48A2" w:rsidP="000D48A2">
      <w:pPr>
        <w:pStyle w:val="ListParagraph"/>
        <w:numPr>
          <w:ilvl w:val="4"/>
          <w:numId w:val="1"/>
        </w:numPr>
        <w:rPr>
          <w:rFonts w:cstheme="minorHAnsi"/>
          <w:sz w:val="20"/>
          <w:szCs w:val="20"/>
        </w:rPr>
      </w:pPr>
      <w:r w:rsidRPr="00CA64F0">
        <w:rPr>
          <w:rFonts w:cstheme="minorHAnsi"/>
          <w:sz w:val="20"/>
          <w:szCs w:val="20"/>
        </w:rPr>
        <w:t>These are just examples; anything except proving ne</w:t>
      </w:r>
      <w:r w:rsidR="00D25A67" w:rsidRPr="00CA64F0">
        <w:rPr>
          <w:rFonts w:cstheme="minorHAnsi"/>
          <w:sz w:val="20"/>
          <w:szCs w:val="20"/>
        </w:rPr>
        <w:t xml:space="preserve">gligence, culpable conduct, </w:t>
      </w:r>
      <w:proofErr w:type="spellStart"/>
      <w:r w:rsidR="00D25A67" w:rsidRPr="00CA64F0">
        <w:rPr>
          <w:rFonts w:cstheme="minorHAnsi"/>
          <w:sz w:val="20"/>
          <w:szCs w:val="20"/>
        </w:rPr>
        <w:t>etc</w:t>
      </w:r>
      <w:proofErr w:type="spellEnd"/>
      <w:r w:rsidR="00D25A67" w:rsidRPr="00CA64F0">
        <w:rPr>
          <w:rFonts w:cstheme="minorHAnsi"/>
          <w:sz w:val="20"/>
          <w:szCs w:val="20"/>
        </w:rPr>
        <w:t xml:space="preserve"> is permitted</w:t>
      </w:r>
    </w:p>
    <w:p w14:paraId="3C7E27E1" w14:textId="74AD9EDE" w:rsidR="00D25A67" w:rsidRPr="00CA64F0" w:rsidRDefault="00D25A67" w:rsidP="000D48A2">
      <w:pPr>
        <w:pStyle w:val="ListParagraph"/>
        <w:numPr>
          <w:ilvl w:val="4"/>
          <w:numId w:val="1"/>
        </w:numPr>
        <w:rPr>
          <w:rFonts w:cstheme="minorHAnsi"/>
          <w:sz w:val="20"/>
          <w:szCs w:val="20"/>
        </w:rPr>
      </w:pPr>
      <w:r w:rsidRPr="00CA64F0">
        <w:rPr>
          <w:rFonts w:cstheme="minorHAnsi"/>
          <w:sz w:val="20"/>
          <w:szCs w:val="20"/>
        </w:rPr>
        <w:t xml:space="preserve">However it is pretty difficult </w:t>
      </w:r>
      <w:r w:rsidR="006D16AF" w:rsidRPr="00CA64F0">
        <w:rPr>
          <w:rFonts w:cstheme="minorHAnsi"/>
          <w:sz w:val="20"/>
          <w:szCs w:val="20"/>
        </w:rPr>
        <w:t>to admit evidence for one of these other purposes</w:t>
      </w:r>
    </w:p>
    <w:p w14:paraId="032574BA" w14:textId="584E5EB2" w:rsidR="006D16AF" w:rsidRPr="00CA64F0" w:rsidRDefault="006D16AF" w:rsidP="006D16AF">
      <w:pPr>
        <w:pStyle w:val="ListParagraph"/>
        <w:numPr>
          <w:ilvl w:val="5"/>
          <w:numId w:val="1"/>
        </w:numPr>
        <w:rPr>
          <w:rFonts w:cstheme="minorHAnsi"/>
          <w:sz w:val="20"/>
          <w:szCs w:val="20"/>
        </w:rPr>
      </w:pPr>
      <w:r w:rsidRPr="00CA64F0">
        <w:rPr>
          <w:rFonts w:cstheme="minorHAnsi"/>
          <w:sz w:val="20"/>
          <w:szCs w:val="20"/>
        </w:rPr>
        <w:t xml:space="preserve">In medicine, ‘feasibility’ isn’t </w:t>
      </w:r>
      <w:r w:rsidR="00C96904" w:rsidRPr="00CA64F0">
        <w:rPr>
          <w:rFonts w:cstheme="minorHAnsi"/>
          <w:sz w:val="20"/>
          <w:szCs w:val="20"/>
        </w:rPr>
        <w:t>about a physical possibility – rather</w:t>
      </w:r>
      <w:r w:rsidR="008147EB" w:rsidRPr="00CA64F0">
        <w:rPr>
          <w:rFonts w:cstheme="minorHAnsi"/>
          <w:sz w:val="20"/>
          <w:szCs w:val="20"/>
        </w:rPr>
        <w:t>,</w:t>
      </w:r>
      <w:r w:rsidR="00C96904" w:rsidRPr="00CA64F0">
        <w:rPr>
          <w:rFonts w:cstheme="minorHAnsi"/>
          <w:sz w:val="20"/>
          <w:szCs w:val="20"/>
        </w:rPr>
        <w:t xml:space="preserve"> it is about a doctor’s </w:t>
      </w:r>
      <w:r w:rsidR="008147EB" w:rsidRPr="00CA64F0">
        <w:rPr>
          <w:rFonts w:cstheme="minorHAnsi"/>
          <w:sz w:val="20"/>
          <w:szCs w:val="20"/>
        </w:rPr>
        <w:t>judgment</w:t>
      </w:r>
      <w:r w:rsidR="00C96904" w:rsidRPr="00CA64F0">
        <w:rPr>
          <w:rFonts w:cstheme="minorHAnsi"/>
          <w:sz w:val="20"/>
          <w:szCs w:val="20"/>
        </w:rPr>
        <w:t xml:space="preserve"> call. </w:t>
      </w:r>
      <w:r w:rsidR="00C96904" w:rsidRPr="00CA64F0">
        <w:rPr>
          <w:rFonts w:cstheme="minorHAnsi"/>
          <w:i/>
          <w:iCs/>
          <w:sz w:val="20"/>
          <w:szCs w:val="20"/>
        </w:rPr>
        <w:t xml:space="preserve">See </w:t>
      </w:r>
      <w:proofErr w:type="spellStart"/>
      <w:r w:rsidR="00C96904" w:rsidRPr="00CA64F0">
        <w:rPr>
          <w:rFonts w:cstheme="minorHAnsi"/>
          <w:i/>
          <w:iCs/>
          <w:sz w:val="20"/>
          <w:szCs w:val="20"/>
        </w:rPr>
        <w:t>Tuer</w:t>
      </w:r>
      <w:proofErr w:type="spellEnd"/>
      <w:r w:rsidR="00C96904" w:rsidRPr="00CA64F0">
        <w:rPr>
          <w:rFonts w:cstheme="minorHAnsi"/>
          <w:i/>
          <w:iCs/>
          <w:sz w:val="20"/>
          <w:szCs w:val="20"/>
        </w:rPr>
        <w:t xml:space="preserve"> v. McDonald</w:t>
      </w:r>
    </w:p>
    <w:p w14:paraId="78A4894C" w14:textId="16389152" w:rsidR="00C96904" w:rsidRPr="00CA64F0" w:rsidRDefault="00C96904" w:rsidP="006D16AF">
      <w:pPr>
        <w:pStyle w:val="ListParagraph"/>
        <w:numPr>
          <w:ilvl w:val="5"/>
          <w:numId w:val="1"/>
        </w:numPr>
        <w:rPr>
          <w:rFonts w:cstheme="minorHAnsi"/>
          <w:sz w:val="20"/>
          <w:szCs w:val="20"/>
        </w:rPr>
      </w:pPr>
      <w:r w:rsidRPr="00CA64F0">
        <w:rPr>
          <w:rFonts w:cstheme="minorHAnsi"/>
          <w:sz w:val="20"/>
          <w:szCs w:val="20"/>
        </w:rPr>
        <w:t xml:space="preserve">The </w:t>
      </w:r>
      <w:r w:rsidR="008147EB" w:rsidRPr="00CA64F0">
        <w:rPr>
          <w:rFonts w:cstheme="minorHAnsi"/>
          <w:sz w:val="20"/>
          <w:szCs w:val="20"/>
        </w:rPr>
        <w:t xml:space="preserve">impeachment exception to FRE should be read narrowly. </w:t>
      </w:r>
      <w:r w:rsidR="008147EB" w:rsidRPr="00CA64F0">
        <w:rPr>
          <w:rFonts w:cstheme="minorHAnsi"/>
          <w:i/>
          <w:iCs/>
          <w:sz w:val="20"/>
          <w:szCs w:val="20"/>
        </w:rPr>
        <w:t xml:space="preserve">See </w:t>
      </w:r>
      <w:proofErr w:type="spellStart"/>
      <w:r w:rsidR="008147EB" w:rsidRPr="00CA64F0">
        <w:rPr>
          <w:rFonts w:cstheme="minorHAnsi"/>
          <w:i/>
          <w:iCs/>
          <w:sz w:val="20"/>
          <w:szCs w:val="20"/>
        </w:rPr>
        <w:t>Tuer</w:t>
      </w:r>
      <w:proofErr w:type="spellEnd"/>
      <w:r w:rsidR="008147EB" w:rsidRPr="00CA64F0">
        <w:rPr>
          <w:rFonts w:cstheme="minorHAnsi"/>
          <w:i/>
          <w:iCs/>
          <w:sz w:val="20"/>
          <w:szCs w:val="20"/>
        </w:rPr>
        <w:t xml:space="preserve"> v. McDonald</w:t>
      </w:r>
    </w:p>
    <w:p w14:paraId="71878B35" w14:textId="0BEF0E6E" w:rsidR="004066BE" w:rsidRPr="00CA64F0" w:rsidRDefault="00B65AA1" w:rsidP="00B65AA1">
      <w:pPr>
        <w:pStyle w:val="ListParagraph"/>
        <w:numPr>
          <w:ilvl w:val="3"/>
          <w:numId w:val="1"/>
        </w:numPr>
        <w:rPr>
          <w:rFonts w:cstheme="minorHAnsi"/>
          <w:b/>
          <w:bCs/>
          <w:sz w:val="20"/>
          <w:szCs w:val="20"/>
        </w:rPr>
      </w:pPr>
      <w:r w:rsidRPr="00CA64F0">
        <w:rPr>
          <w:rFonts w:cstheme="minorHAnsi"/>
          <w:b/>
          <w:bCs/>
          <w:sz w:val="20"/>
          <w:szCs w:val="20"/>
        </w:rPr>
        <w:t>KAP. Notes.</w:t>
      </w:r>
    </w:p>
    <w:p w14:paraId="7C3105E3" w14:textId="6D498B40" w:rsidR="00B65AA1" w:rsidRPr="00CA64F0" w:rsidRDefault="00AD1794" w:rsidP="00B65AA1">
      <w:pPr>
        <w:pStyle w:val="ListParagraph"/>
        <w:numPr>
          <w:ilvl w:val="4"/>
          <w:numId w:val="1"/>
        </w:numPr>
        <w:rPr>
          <w:rFonts w:cstheme="minorHAnsi"/>
          <w:sz w:val="20"/>
          <w:szCs w:val="20"/>
        </w:rPr>
      </w:pPr>
      <w:r w:rsidRPr="00CA64F0">
        <w:rPr>
          <w:rFonts w:cstheme="minorHAnsi"/>
          <w:sz w:val="20"/>
          <w:szCs w:val="20"/>
        </w:rPr>
        <w:t xml:space="preserve">What is the measure? </w:t>
      </w:r>
    </w:p>
    <w:p w14:paraId="72752939" w14:textId="3D343C86" w:rsidR="00AD1794" w:rsidRPr="00CA64F0" w:rsidRDefault="00753034" w:rsidP="00CA64F0">
      <w:pPr>
        <w:pStyle w:val="ListParagraph"/>
        <w:numPr>
          <w:ilvl w:val="4"/>
          <w:numId w:val="1"/>
        </w:numPr>
        <w:rPr>
          <w:rFonts w:cstheme="minorHAnsi"/>
          <w:sz w:val="20"/>
          <w:szCs w:val="20"/>
        </w:rPr>
      </w:pPr>
      <w:r w:rsidRPr="00CA64F0">
        <w:rPr>
          <w:rFonts w:cstheme="minorHAnsi"/>
          <w:sz w:val="20"/>
          <w:szCs w:val="20"/>
        </w:rPr>
        <w:t>is it one to make this type of injury or harm less likely to happen?</w:t>
      </w:r>
    </w:p>
    <w:p w14:paraId="2E412087" w14:textId="2F55B321" w:rsidR="00837681" w:rsidRPr="00CA64F0" w:rsidRDefault="00837681" w:rsidP="00837681">
      <w:pPr>
        <w:pStyle w:val="ListParagraph"/>
        <w:numPr>
          <w:ilvl w:val="1"/>
          <w:numId w:val="1"/>
        </w:numPr>
        <w:rPr>
          <w:rFonts w:cstheme="minorHAnsi"/>
          <w:sz w:val="20"/>
          <w:szCs w:val="20"/>
        </w:rPr>
      </w:pPr>
      <w:r w:rsidRPr="00CA64F0">
        <w:rPr>
          <w:rFonts w:cstheme="minorHAnsi"/>
          <w:sz w:val="20"/>
          <w:szCs w:val="20"/>
        </w:rPr>
        <w:t xml:space="preserve">Compromise Offers and Payment of Medical Expenses </w:t>
      </w:r>
    </w:p>
    <w:p w14:paraId="0F8993F6" w14:textId="2A98734F" w:rsidR="00837681" w:rsidRPr="00CA64F0" w:rsidRDefault="00837681" w:rsidP="00837681">
      <w:pPr>
        <w:pStyle w:val="ListParagraph"/>
        <w:numPr>
          <w:ilvl w:val="2"/>
          <w:numId w:val="1"/>
        </w:numPr>
        <w:rPr>
          <w:rFonts w:cstheme="minorHAnsi"/>
          <w:b/>
          <w:bCs/>
          <w:sz w:val="20"/>
          <w:szCs w:val="20"/>
          <w:highlight w:val="yellow"/>
          <w:u w:val="single"/>
        </w:rPr>
      </w:pPr>
      <w:r w:rsidRPr="00CA64F0">
        <w:rPr>
          <w:rFonts w:cstheme="minorHAnsi"/>
          <w:b/>
          <w:bCs/>
          <w:sz w:val="20"/>
          <w:szCs w:val="20"/>
          <w:highlight w:val="yellow"/>
          <w:u w:val="single"/>
        </w:rPr>
        <w:t xml:space="preserve">FRE 408. Compromise Offers and Negotiations </w:t>
      </w:r>
    </w:p>
    <w:p w14:paraId="68150357" w14:textId="4ADDEE15" w:rsidR="00837681" w:rsidRPr="00CA64F0" w:rsidRDefault="00837681" w:rsidP="00837681">
      <w:pPr>
        <w:pStyle w:val="ListParagraph"/>
        <w:numPr>
          <w:ilvl w:val="3"/>
          <w:numId w:val="1"/>
        </w:numPr>
        <w:rPr>
          <w:rFonts w:cstheme="minorHAnsi"/>
          <w:sz w:val="20"/>
          <w:szCs w:val="20"/>
        </w:rPr>
      </w:pPr>
      <w:r w:rsidRPr="00CA64F0">
        <w:rPr>
          <w:rFonts w:cstheme="minorHAnsi"/>
          <w:i/>
          <w:iCs/>
          <w:sz w:val="20"/>
          <w:szCs w:val="20"/>
        </w:rPr>
        <w:t>Pro</w:t>
      </w:r>
      <w:r w:rsidR="000338AD" w:rsidRPr="00CA64F0">
        <w:rPr>
          <w:rFonts w:cstheme="minorHAnsi"/>
          <w:i/>
          <w:iCs/>
          <w:sz w:val="20"/>
          <w:szCs w:val="20"/>
        </w:rPr>
        <w:t>hibited Uses</w:t>
      </w:r>
      <w:r w:rsidR="000338AD" w:rsidRPr="00CA64F0">
        <w:rPr>
          <w:rFonts w:cstheme="minorHAnsi"/>
          <w:sz w:val="20"/>
          <w:szCs w:val="20"/>
        </w:rPr>
        <w:t xml:space="preserve">. Evidence </w:t>
      </w:r>
      <w:r w:rsidR="00A906F4" w:rsidRPr="00CA64F0">
        <w:rPr>
          <w:rFonts w:cstheme="minorHAnsi"/>
          <w:sz w:val="20"/>
          <w:szCs w:val="20"/>
        </w:rPr>
        <w:t xml:space="preserve">of the following is not admissible – either to prove </w:t>
      </w:r>
      <w:r w:rsidR="00850BD0" w:rsidRPr="00CA64F0">
        <w:rPr>
          <w:rFonts w:cstheme="minorHAnsi"/>
          <w:sz w:val="20"/>
          <w:szCs w:val="20"/>
        </w:rPr>
        <w:t xml:space="preserve">or disprove the validity or </w:t>
      </w:r>
      <w:r w:rsidR="00FC0475" w:rsidRPr="00CA64F0">
        <w:rPr>
          <w:rFonts w:cstheme="minorHAnsi"/>
          <w:sz w:val="20"/>
          <w:szCs w:val="20"/>
        </w:rPr>
        <w:t>amount of a disputed claim or to impeach by a prior inconsistent statement or a contracti</w:t>
      </w:r>
      <w:r w:rsidR="0086747E" w:rsidRPr="00CA64F0">
        <w:rPr>
          <w:rFonts w:cstheme="minorHAnsi"/>
          <w:sz w:val="20"/>
          <w:szCs w:val="20"/>
        </w:rPr>
        <w:t>on</w:t>
      </w:r>
      <w:r w:rsidR="00A57EA5" w:rsidRPr="00CA64F0">
        <w:rPr>
          <w:rFonts w:cstheme="minorHAnsi"/>
          <w:sz w:val="20"/>
          <w:szCs w:val="20"/>
        </w:rPr>
        <w:t>:</w:t>
      </w:r>
    </w:p>
    <w:p w14:paraId="03006B4C" w14:textId="785C965C" w:rsidR="00A57EA5" w:rsidRPr="00CA64F0" w:rsidRDefault="00A57EA5" w:rsidP="00A57EA5">
      <w:pPr>
        <w:pStyle w:val="ListParagraph"/>
        <w:numPr>
          <w:ilvl w:val="4"/>
          <w:numId w:val="1"/>
        </w:numPr>
        <w:rPr>
          <w:rFonts w:cstheme="minorHAnsi"/>
          <w:sz w:val="20"/>
          <w:szCs w:val="20"/>
        </w:rPr>
      </w:pPr>
      <w:r w:rsidRPr="00CA64F0">
        <w:rPr>
          <w:rFonts w:cstheme="minorHAnsi"/>
          <w:sz w:val="20"/>
          <w:szCs w:val="20"/>
        </w:rPr>
        <w:t xml:space="preserve">Furnishing, promising, or offering – or accepting, promising to accept, or offering to accept – a </w:t>
      </w:r>
      <w:r w:rsidR="000C4B96" w:rsidRPr="00CA64F0">
        <w:rPr>
          <w:rFonts w:cstheme="minorHAnsi"/>
          <w:sz w:val="20"/>
          <w:szCs w:val="20"/>
        </w:rPr>
        <w:t>valuable</w:t>
      </w:r>
      <w:r w:rsidRPr="00CA64F0">
        <w:rPr>
          <w:rFonts w:cstheme="minorHAnsi"/>
          <w:sz w:val="20"/>
          <w:szCs w:val="20"/>
        </w:rPr>
        <w:t xml:space="preserve"> consideration in comprom</w:t>
      </w:r>
      <w:r w:rsidR="000C4B96" w:rsidRPr="00CA64F0">
        <w:rPr>
          <w:rFonts w:cstheme="minorHAnsi"/>
          <w:sz w:val="20"/>
          <w:szCs w:val="20"/>
        </w:rPr>
        <w:t xml:space="preserve">ising or attempting to compromise the claim; and </w:t>
      </w:r>
    </w:p>
    <w:p w14:paraId="2C26F5D1" w14:textId="0A9735C3" w:rsidR="000C4B96" w:rsidRPr="00CA64F0" w:rsidRDefault="000C4B96" w:rsidP="00A57EA5">
      <w:pPr>
        <w:pStyle w:val="ListParagraph"/>
        <w:numPr>
          <w:ilvl w:val="4"/>
          <w:numId w:val="1"/>
        </w:numPr>
        <w:rPr>
          <w:rFonts w:cstheme="minorHAnsi"/>
          <w:sz w:val="20"/>
          <w:szCs w:val="20"/>
        </w:rPr>
      </w:pPr>
      <w:r w:rsidRPr="00CA64F0">
        <w:rPr>
          <w:rFonts w:cstheme="minorHAnsi"/>
          <w:sz w:val="20"/>
          <w:szCs w:val="20"/>
        </w:rPr>
        <w:lastRenderedPageBreak/>
        <w:t xml:space="preserve">Conduct or a statement made during compromise negotiations about the claim – except when offered in a criminal case and when the negotiations related to a claim by a public </w:t>
      </w:r>
      <w:r w:rsidR="00A05652" w:rsidRPr="00CA64F0">
        <w:rPr>
          <w:rFonts w:cstheme="minorHAnsi"/>
          <w:sz w:val="20"/>
          <w:szCs w:val="20"/>
        </w:rPr>
        <w:t xml:space="preserve">office in the exercise of its </w:t>
      </w:r>
      <w:r w:rsidR="004A3D49" w:rsidRPr="00CA64F0">
        <w:rPr>
          <w:rFonts w:cstheme="minorHAnsi"/>
          <w:sz w:val="20"/>
          <w:szCs w:val="20"/>
        </w:rPr>
        <w:t>regulatory, investigative</w:t>
      </w:r>
      <w:r w:rsidR="005379C3" w:rsidRPr="00CA64F0">
        <w:rPr>
          <w:rFonts w:cstheme="minorHAnsi"/>
          <w:sz w:val="20"/>
          <w:szCs w:val="20"/>
        </w:rPr>
        <w:t>,</w:t>
      </w:r>
      <w:r w:rsidR="004A3D49" w:rsidRPr="00CA64F0">
        <w:rPr>
          <w:rFonts w:cstheme="minorHAnsi"/>
          <w:sz w:val="20"/>
          <w:szCs w:val="20"/>
        </w:rPr>
        <w:t xml:space="preserve"> or enforcement </w:t>
      </w:r>
      <w:r w:rsidR="005379C3" w:rsidRPr="00CA64F0">
        <w:rPr>
          <w:rFonts w:cstheme="minorHAnsi"/>
          <w:sz w:val="20"/>
          <w:szCs w:val="20"/>
        </w:rPr>
        <w:t xml:space="preserve">authority. </w:t>
      </w:r>
    </w:p>
    <w:p w14:paraId="32013968" w14:textId="083BC11F" w:rsidR="005379C3" w:rsidRPr="00CA64F0" w:rsidRDefault="00641C94" w:rsidP="005379C3">
      <w:pPr>
        <w:pStyle w:val="ListParagraph"/>
        <w:numPr>
          <w:ilvl w:val="3"/>
          <w:numId w:val="1"/>
        </w:numPr>
        <w:rPr>
          <w:rFonts w:cstheme="minorHAnsi"/>
          <w:sz w:val="20"/>
          <w:szCs w:val="20"/>
        </w:rPr>
      </w:pPr>
      <w:r w:rsidRPr="00CA64F0">
        <w:rPr>
          <w:rFonts w:cstheme="minorHAnsi"/>
          <w:i/>
          <w:iCs/>
          <w:sz w:val="20"/>
          <w:szCs w:val="20"/>
        </w:rPr>
        <w:t>Exceptions</w:t>
      </w:r>
      <w:r w:rsidRPr="00CA64F0">
        <w:rPr>
          <w:rFonts w:cstheme="minorHAnsi"/>
          <w:sz w:val="20"/>
          <w:szCs w:val="20"/>
        </w:rPr>
        <w:t xml:space="preserve">. </w:t>
      </w:r>
      <w:r w:rsidR="00713D97" w:rsidRPr="00CA64F0">
        <w:rPr>
          <w:rFonts w:cstheme="minorHAnsi"/>
          <w:sz w:val="20"/>
          <w:szCs w:val="20"/>
        </w:rPr>
        <w:t>Court may admit this evidence for another purpose, such as proving a witness’s bias or prejudice, negating a contention of undue</w:t>
      </w:r>
      <w:r w:rsidR="006D0743" w:rsidRPr="00CA64F0">
        <w:rPr>
          <w:rFonts w:cstheme="minorHAnsi"/>
          <w:sz w:val="20"/>
          <w:szCs w:val="20"/>
        </w:rPr>
        <w:t xml:space="preserve"> delay, or proving an effort to obstruct a criminal investig</w:t>
      </w:r>
      <w:r w:rsidR="00B8701F" w:rsidRPr="00CA64F0">
        <w:rPr>
          <w:rFonts w:cstheme="minorHAnsi"/>
          <w:sz w:val="20"/>
          <w:szCs w:val="20"/>
        </w:rPr>
        <w:t>ation or prosecution.</w:t>
      </w:r>
    </w:p>
    <w:p w14:paraId="68BFE49A" w14:textId="7A67E6FF" w:rsidR="00B87A53" w:rsidRPr="00CA64F0" w:rsidRDefault="00B87A53" w:rsidP="005379C3">
      <w:pPr>
        <w:pStyle w:val="ListParagraph"/>
        <w:numPr>
          <w:ilvl w:val="3"/>
          <w:numId w:val="1"/>
        </w:numPr>
        <w:rPr>
          <w:rFonts w:cstheme="minorHAnsi"/>
          <w:sz w:val="20"/>
          <w:szCs w:val="20"/>
        </w:rPr>
      </w:pPr>
      <w:r w:rsidRPr="00CA64F0">
        <w:rPr>
          <w:rFonts w:cstheme="minorHAnsi"/>
          <w:i/>
          <w:iCs/>
          <w:sz w:val="20"/>
          <w:szCs w:val="20"/>
        </w:rPr>
        <w:t>Notes</w:t>
      </w:r>
      <w:r w:rsidRPr="00CA64F0">
        <w:rPr>
          <w:rFonts w:cstheme="minorHAnsi"/>
          <w:sz w:val="20"/>
          <w:szCs w:val="20"/>
        </w:rPr>
        <w:t xml:space="preserve">. </w:t>
      </w:r>
    </w:p>
    <w:p w14:paraId="7FA92F3C" w14:textId="0D8107DA" w:rsidR="00B87A53" w:rsidRPr="00CA64F0" w:rsidRDefault="00D67743" w:rsidP="00B87A53">
      <w:pPr>
        <w:pStyle w:val="ListParagraph"/>
        <w:numPr>
          <w:ilvl w:val="4"/>
          <w:numId w:val="1"/>
        </w:numPr>
        <w:rPr>
          <w:rFonts w:cstheme="minorHAnsi"/>
          <w:sz w:val="20"/>
          <w:szCs w:val="20"/>
        </w:rPr>
      </w:pPr>
      <w:r w:rsidRPr="00CA64F0">
        <w:rPr>
          <w:rFonts w:cstheme="minorHAnsi"/>
          <w:sz w:val="20"/>
          <w:szCs w:val="20"/>
        </w:rPr>
        <w:t>The court may admit this evidence for any other purposes, examples include:</w:t>
      </w:r>
    </w:p>
    <w:p w14:paraId="4BD00000" w14:textId="1326DB20" w:rsidR="00D67743" w:rsidRPr="00CA64F0" w:rsidRDefault="00D67743" w:rsidP="00D67743">
      <w:pPr>
        <w:pStyle w:val="ListParagraph"/>
        <w:numPr>
          <w:ilvl w:val="5"/>
          <w:numId w:val="1"/>
        </w:numPr>
        <w:rPr>
          <w:rFonts w:cstheme="minorHAnsi"/>
          <w:sz w:val="20"/>
          <w:szCs w:val="20"/>
        </w:rPr>
      </w:pPr>
      <w:r w:rsidRPr="00CA64F0">
        <w:rPr>
          <w:rFonts w:cstheme="minorHAnsi"/>
          <w:sz w:val="20"/>
          <w:szCs w:val="20"/>
        </w:rPr>
        <w:t>Proving a witness’s bias or prejudice</w:t>
      </w:r>
    </w:p>
    <w:p w14:paraId="29317934" w14:textId="1369E49C" w:rsidR="00D67743" w:rsidRPr="00CA64F0" w:rsidRDefault="00D67743" w:rsidP="00D67743">
      <w:pPr>
        <w:pStyle w:val="ListParagraph"/>
        <w:numPr>
          <w:ilvl w:val="5"/>
          <w:numId w:val="1"/>
        </w:numPr>
        <w:rPr>
          <w:rFonts w:cstheme="minorHAnsi"/>
          <w:sz w:val="20"/>
          <w:szCs w:val="20"/>
        </w:rPr>
      </w:pPr>
      <w:r w:rsidRPr="00CA64F0">
        <w:rPr>
          <w:rFonts w:cstheme="minorHAnsi"/>
          <w:sz w:val="20"/>
          <w:szCs w:val="20"/>
        </w:rPr>
        <w:t xml:space="preserve">Negating a contention of undue delay </w:t>
      </w:r>
    </w:p>
    <w:p w14:paraId="5CD3E67D" w14:textId="2DB37AB8" w:rsidR="00D67743" w:rsidRPr="00CA64F0" w:rsidRDefault="00D67743" w:rsidP="00D67743">
      <w:pPr>
        <w:pStyle w:val="ListParagraph"/>
        <w:numPr>
          <w:ilvl w:val="5"/>
          <w:numId w:val="1"/>
        </w:numPr>
        <w:rPr>
          <w:rFonts w:cstheme="minorHAnsi"/>
          <w:sz w:val="20"/>
          <w:szCs w:val="20"/>
        </w:rPr>
      </w:pPr>
      <w:r w:rsidRPr="00CA64F0">
        <w:rPr>
          <w:rFonts w:cstheme="minorHAnsi"/>
          <w:sz w:val="20"/>
          <w:szCs w:val="20"/>
        </w:rPr>
        <w:t xml:space="preserve">Proving an effort to obstruct a criminal investigation or prosecution </w:t>
      </w:r>
    </w:p>
    <w:p w14:paraId="0B45845D" w14:textId="4E8A721C" w:rsidR="00D67743" w:rsidRPr="00CA64F0" w:rsidRDefault="00D67743" w:rsidP="00D67743">
      <w:pPr>
        <w:pStyle w:val="ListParagraph"/>
        <w:numPr>
          <w:ilvl w:val="4"/>
          <w:numId w:val="1"/>
        </w:numPr>
        <w:rPr>
          <w:rFonts w:cstheme="minorHAnsi"/>
          <w:sz w:val="20"/>
          <w:szCs w:val="20"/>
        </w:rPr>
      </w:pPr>
      <w:r w:rsidRPr="00CA64F0">
        <w:rPr>
          <w:rFonts w:cstheme="minorHAnsi"/>
          <w:sz w:val="20"/>
          <w:szCs w:val="20"/>
        </w:rPr>
        <w:t xml:space="preserve">The </w:t>
      </w:r>
      <w:r w:rsidR="008C2241" w:rsidRPr="00CA64F0">
        <w:rPr>
          <w:rFonts w:cstheme="minorHAnsi"/>
          <w:sz w:val="20"/>
          <w:szCs w:val="20"/>
        </w:rPr>
        <w:t>whole point of FRE 4</w:t>
      </w:r>
      <w:r w:rsidR="00AE0F6B" w:rsidRPr="00CA64F0">
        <w:rPr>
          <w:rFonts w:cstheme="minorHAnsi"/>
          <w:sz w:val="20"/>
          <w:szCs w:val="20"/>
        </w:rPr>
        <w:t>0</w:t>
      </w:r>
      <w:r w:rsidR="008C2241" w:rsidRPr="00CA64F0">
        <w:rPr>
          <w:rFonts w:cstheme="minorHAnsi"/>
          <w:sz w:val="20"/>
          <w:szCs w:val="20"/>
        </w:rPr>
        <w:t xml:space="preserve">8 is to encourage settlements. </w:t>
      </w:r>
      <w:r w:rsidR="008C2241" w:rsidRPr="00CA64F0">
        <w:rPr>
          <w:rFonts w:cstheme="minorHAnsi"/>
          <w:i/>
          <w:iCs/>
          <w:sz w:val="20"/>
          <w:szCs w:val="20"/>
        </w:rPr>
        <w:t xml:space="preserve">See Bankcard </w:t>
      </w:r>
      <w:r w:rsidR="00B334D0" w:rsidRPr="00CA64F0">
        <w:rPr>
          <w:rFonts w:cstheme="minorHAnsi"/>
          <w:i/>
          <w:iCs/>
          <w:sz w:val="20"/>
          <w:szCs w:val="20"/>
        </w:rPr>
        <w:t>America, Inc v. Universal Ban</w:t>
      </w:r>
      <w:r w:rsidR="00F6431C" w:rsidRPr="00CA64F0">
        <w:rPr>
          <w:rFonts w:cstheme="minorHAnsi"/>
          <w:i/>
          <w:iCs/>
          <w:sz w:val="20"/>
          <w:szCs w:val="20"/>
        </w:rPr>
        <w:t>k</w:t>
      </w:r>
      <w:r w:rsidR="00B334D0" w:rsidRPr="00CA64F0">
        <w:rPr>
          <w:rFonts w:cstheme="minorHAnsi"/>
          <w:i/>
          <w:iCs/>
          <w:sz w:val="20"/>
          <w:szCs w:val="20"/>
        </w:rPr>
        <w:t>card Systems, Inc</w:t>
      </w:r>
    </w:p>
    <w:p w14:paraId="2E1788DD" w14:textId="38020135" w:rsidR="00B334D0" w:rsidRPr="00CA64F0" w:rsidRDefault="00B334D0" w:rsidP="00D67743">
      <w:pPr>
        <w:pStyle w:val="ListParagraph"/>
        <w:numPr>
          <w:ilvl w:val="4"/>
          <w:numId w:val="1"/>
        </w:numPr>
        <w:rPr>
          <w:rFonts w:cstheme="minorHAnsi"/>
          <w:sz w:val="20"/>
          <w:szCs w:val="20"/>
        </w:rPr>
      </w:pPr>
      <w:r w:rsidRPr="00CA64F0">
        <w:rPr>
          <w:rFonts w:cstheme="minorHAnsi"/>
          <w:sz w:val="20"/>
          <w:szCs w:val="20"/>
        </w:rPr>
        <w:t>Civil procedure notes – evidence that a party discovers during settlement negotiations(different from evidence made during settlement negot</w:t>
      </w:r>
      <w:r w:rsidR="00FF121A" w:rsidRPr="00CA64F0">
        <w:rPr>
          <w:rFonts w:cstheme="minorHAnsi"/>
          <w:sz w:val="20"/>
          <w:szCs w:val="20"/>
        </w:rPr>
        <w:t xml:space="preserve">iations) is discoverable </w:t>
      </w:r>
    </w:p>
    <w:p w14:paraId="347F8165" w14:textId="30488526" w:rsidR="00FF121A" w:rsidRPr="00CA64F0" w:rsidRDefault="00FF121A" w:rsidP="00FF121A">
      <w:pPr>
        <w:pStyle w:val="ListParagraph"/>
        <w:numPr>
          <w:ilvl w:val="5"/>
          <w:numId w:val="1"/>
        </w:numPr>
        <w:rPr>
          <w:rFonts w:cstheme="minorHAnsi"/>
          <w:sz w:val="20"/>
          <w:szCs w:val="20"/>
        </w:rPr>
      </w:pPr>
      <w:r w:rsidRPr="00CA64F0">
        <w:rPr>
          <w:rFonts w:cstheme="minorHAnsi"/>
          <w:sz w:val="20"/>
          <w:szCs w:val="20"/>
        </w:rPr>
        <w:t xml:space="preserve">Example. Photos that </w:t>
      </w:r>
      <w:r w:rsidR="00F6431C" w:rsidRPr="00CA64F0">
        <w:rPr>
          <w:rFonts w:cstheme="minorHAnsi"/>
          <w:sz w:val="20"/>
          <w:szCs w:val="20"/>
        </w:rPr>
        <w:t xml:space="preserve">were </w:t>
      </w:r>
      <w:r w:rsidRPr="00CA64F0">
        <w:rPr>
          <w:rFonts w:cstheme="minorHAnsi"/>
          <w:sz w:val="20"/>
          <w:szCs w:val="20"/>
        </w:rPr>
        <w:t xml:space="preserve">introduced during settlement negotiations </w:t>
      </w:r>
    </w:p>
    <w:p w14:paraId="1718C365" w14:textId="6618BFA7" w:rsidR="00B8701F" w:rsidRPr="00CA64F0" w:rsidRDefault="00B8701F" w:rsidP="00B8701F">
      <w:pPr>
        <w:pStyle w:val="ListParagraph"/>
        <w:numPr>
          <w:ilvl w:val="2"/>
          <w:numId w:val="1"/>
        </w:numPr>
        <w:rPr>
          <w:rFonts w:cstheme="minorHAnsi"/>
          <w:b/>
          <w:bCs/>
          <w:sz w:val="20"/>
          <w:szCs w:val="20"/>
          <w:highlight w:val="yellow"/>
          <w:u w:val="single"/>
        </w:rPr>
      </w:pPr>
      <w:r w:rsidRPr="00CA64F0">
        <w:rPr>
          <w:rFonts w:cstheme="minorHAnsi"/>
          <w:b/>
          <w:bCs/>
          <w:sz w:val="20"/>
          <w:szCs w:val="20"/>
          <w:highlight w:val="yellow"/>
          <w:u w:val="single"/>
        </w:rPr>
        <w:t xml:space="preserve">FRE 409. Offers to Pay Medical Expenses or Similar Expenses </w:t>
      </w:r>
    </w:p>
    <w:p w14:paraId="0C1CC425" w14:textId="1F39C171" w:rsidR="00B8701F" w:rsidRPr="00CA64F0" w:rsidRDefault="00B8701F" w:rsidP="00B8701F">
      <w:pPr>
        <w:pStyle w:val="ListParagraph"/>
        <w:numPr>
          <w:ilvl w:val="3"/>
          <w:numId w:val="1"/>
        </w:numPr>
        <w:rPr>
          <w:rFonts w:cstheme="minorHAnsi"/>
          <w:sz w:val="20"/>
          <w:szCs w:val="20"/>
        </w:rPr>
      </w:pPr>
      <w:r w:rsidRPr="00CA64F0">
        <w:rPr>
          <w:rFonts w:cstheme="minorHAnsi"/>
          <w:sz w:val="20"/>
          <w:szCs w:val="20"/>
        </w:rPr>
        <w:t>Evidence of furnishing, promising to pay, or offer</w:t>
      </w:r>
      <w:r w:rsidR="00D040CF" w:rsidRPr="00CA64F0">
        <w:rPr>
          <w:rFonts w:cstheme="minorHAnsi"/>
          <w:sz w:val="20"/>
          <w:szCs w:val="20"/>
        </w:rPr>
        <w:t>ing to pay medical, hospital, or similar expenses resulting f</w:t>
      </w:r>
      <w:r w:rsidR="00B36874" w:rsidRPr="00CA64F0">
        <w:rPr>
          <w:rFonts w:cstheme="minorHAnsi"/>
          <w:sz w:val="20"/>
          <w:szCs w:val="20"/>
        </w:rPr>
        <w:t xml:space="preserve">rom </w:t>
      </w:r>
      <w:r w:rsidR="009726A7" w:rsidRPr="00CA64F0">
        <w:rPr>
          <w:rFonts w:cstheme="minorHAnsi"/>
          <w:sz w:val="20"/>
          <w:szCs w:val="20"/>
        </w:rPr>
        <w:t xml:space="preserve">an injury is </w:t>
      </w:r>
      <w:r w:rsidR="009726A7" w:rsidRPr="00CA64F0">
        <w:rPr>
          <w:rFonts w:cstheme="minorHAnsi"/>
          <w:b/>
          <w:bCs/>
          <w:sz w:val="20"/>
          <w:szCs w:val="20"/>
        </w:rPr>
        <w:t>not admissible</w:t>
      </w:r>
      <w:r w:rsidR="009726A7" w:rsidRPr="00CA64F0">
        <w:rPr>
          <w:rFonts w:cstheme="minorHAnsi"/>
          <w:sz w:val="20"/>
          <w:szCs w:val="20"/>
        </w:rPr>
        <w:t xml:space="preserve"> to prove liability for the injury – [BUT ADMISSIBLE FOR ANY OTHER PURPOSE]</w:t>
      </w:r>
    </w:p>
    <w:p w14:paraId="0635DCA3" w14:textId="40EE1B4D" w:rsidR="009726A7" w:rsidRPr="00CA64F0" w:rsidRDefault="00F05AD8" w:rsidP="00F05AD8">
      <w:pPr>
        <w:pStyle w:val="ListParagraph"/>
        <w:numPr>
          <w:ilvl w:val="1"/>
          <w:numId w:val="1"/>
        </w:numPr>
        <w:rPr>
          <w:rFonts w:cstheme="minorHAnsi"/>
          <w:sz w:val="20"/>
          <w:szCs w:val="20"/>
        </w:rPr>
      </w:pPr>
      <w:r w:rsidRPr="00CA64F0">
        <w:rPr>
          <w:rFonts w:cstheme="minorHAnsi"/>
          <w:sz w:val="20"/>
          <w:szCs w:val="20"/>
        </w:rPr>
        <w:t xml:space="preserve">Liability Insurance </w:t>
      </w:r>
    </w:p>
    <w:p w14:paraId="78AB091D" w14:textId="4F0E119C" w:rsidR="00F05AD8" w:rsidRPr="00CA64F0" w:rsidRDefault="00F05AD8" w:rsidP="00F05AD8">
      <w:pPr>
        <w:pStyle w:val="ListParagraph"/>
        <w:numPr>
          <w:ilvl w:val="2"/>
          <w:numId w:val="1"/>
        </w:numPr>
        <w:rPr>
          <w:rFonts w:cstheme="minorHAnsi"/>
          <w:b/>
          <w:bCs/>
          <w:sz w:val="20"/>
          <w:szCs w:val="20"/>
          <w:highlight w:val="yellow"/>
          <w:u w:val="single"/>
        </w:rPr>
      </w:pPr>
      <w:r w:rsidRPr="00CA64F0">
        <w:rPr>
          <w:rFonts w:cstheme="minorHAnsi"/>
          <w:b/>
          <w:bCs/>
          <w:sz w:val="20"/>
          <w:szCs w:val="20"/>
          <w:highlight w:val="yellow"/>
          <w:u w:val="single"/>
        </w:rPr>
        <w:t xml:space="preserve">FRE 411. Liability Insurance </w:t>
      </w:r>
    </w:p>
    <w:p w14:paraId="7ED0B7FA" w14:textId="397D4373" w:rsidR="00F05AD8" w:rsidRPr="00CA64F0" w:rsidRDefault="00F05AD8" w:rsidP="00F05AD8">
      <w:pPr>
        <w:pStyle w:val="ListParagraph"/>
        <w:numPr>
          <w:ilvl w:val="3"/>
          <w:numId w:val="1"/>
        </w:numPr>
        <w:rPr>
          <w:rFonts w:cstheme="minorHAnsi"/>
          <w:sz w:val="20"/>
          <w:szCs w:val="20"/>
        </w:rPr>
      </w:pPr>
      <w:r w:rsidRPr="00CA64F0">
        <w:rPr>
          <w:rFonts w:cstheme="minorHAnsi"/>
          <w:sz w:val="20"/>
          <w:szCs w:val="20"/>
        </w:rPr>
        <w:t xml:space="preserve">Evidence that a person was or was not insured against liability is not admissible </w:t>
      </w:r>
      <w:r w:rsidR="00153328" w:rsidRPr="00CA64F0">
        <w:rPr>
          <w:rFonts w:cstheme="minorHAnsi"/>
          <w:sz w:val="20"/>
          <w:szCs w:val="20"/>
        </w:rPr>
        <w:t>to</w:t>
      </w:r>
      <w:r w:rsidRPr="00CA64F0">
        <w:rPr>
          <w:rFonts w:cstheme="minorHAnsi"/>
          <w:sz w:val="20"/>
          <w:szCs w:val="20"/>
        </w:rPr>
        <w:t xml:space="preserve"> prove</w:t>
      </w:r>
      <w:r w:rsidR="00544A7D" w:rsidRPr="00CA64F0">
        <w:rPr>
          <w:rFonts w:cstheme="minorHAnsi"/>
          <w:sz w:val="20"/>
          <w:szCs w:val="20"/>
        </w:rPr>
        <w:t xml:space="preserve"> whether the person acted negligently or otherwise wrongfully. But the court ma</w:t>
      </w:r>
      <w:r w:rsidR="00081DDE" w:rsidRPr="00CA64F0">
        <w:rPr>
          <w:rFonts w:cstheme="minorHAnsi"/>
          <w:sz w:val="20"/>
          <w:szCs w:val="20"/>
        </w:rPr>
        <w:t xml:space="preserve">y admit </w:t>
      </w:r>
      <w:r w:rsidR="00612BEE" w:rsidRPr="00CA64F0">
        <w:rPr>
          <w:rFonts w:cstheme="minorHAnsi"/>
          <w:sz w:val="20"/>
          <w:szCs w:val="20"/>
        </w:rPr>
        <w:t>this evidence for [ANY OTHER PURPOSES] – such as proving a witness’s bias or prejudice or proving agency, ownership, or control</w:t>
      </w:r>
      <w:r w:rsidR="00153328" w:rsidRPr="00CA64F0">
        <w:rPr>
          <w:rFonts w:cstheme="minorHAnsi"/>
          <w:sz w:val="20"/>
          <w:szCs w:val="20"/>
        </w:rPr>
        <w:t xml:space="preserve">. </w:t>
      </w:r>
    </w:p>
    <w:p w14:paraId="71E6E14F" w14:textId="7B5FB2CC" w:rsidR="00562527" w:rsidRPr="00CA64F0" w:rsidRDefault="00562527" w:rsidP="00F05AD8">
      <w:pPr>
        <w:pStyle w:val="ListParagraph"/>
        <w:numPr>
          <w:ilvl w:val="3"/>
          <w:numId w:val="1"/>
        </w:numPr>
        <w:rPr>
          <w:rFonts w:cstheme="minorHAnsi"/>
          <w:sz w:val="20"/>
          <w:szCs w:val="20"/>
        </w:rPr>
      </w:pPr>
      <w:r w:rsidRPr="00CA64F0">
        <w:rPr>
          <w:rFonts w:cstheme="minorHAnsi"/>
          <w:i/>
          <w:iCs/>
          <w:sz w:val="20"/>
          <w:szCs w:val="20"/>
        </w:rPr>
        <w:t>Example.</w:t>
      </w:r>
      <w:r w:rsidRPr="00CA64F0">
        <w:rPr>
          <w:rFonts w:cstheme="minorHAnsi"/>
          <w:sz w:val="20"/>
          <w:szCs w:val="20"/>
        </w:rPr>
        <w:t xml:space="preserve"> D made a pre-trial </w:t>
      </w:r>
      <w:r w:rsidR="00303739" w:rsidRPr="00CA64F0">
        <w:rPr>
          <w:rFonts w:cstheme="minorHAnsi"/>
          <w:sz w:val="20"/>
          <w:szCs w:val="20"/>
        </w:rPr>
        <w:t xml:space="preserve">motion to prevent P from testifying that D had liability insurance. P argued that this restriction was prejudicial because it prevented her from explaining why she hired an attorney. On cross-examination, D questioned the fact that P retained an </w:t>
      </w:r>
      <w:r w:rsidR="00582F19" w:rsidRPr="00CA64F0">
        <w:rPr>
          <w:rFonts w:cstheme="minorHAnsi"/>
          <w:sz w:val="20"/>
          <w:szCs w:val="20"/>
        </w:rPr>
        <w:t>attorney</w:t>
      </w:r>
      <w:r w:rsidR="00303739" w:rsidRPr="00CA64F0">
        <w:rPr>
          <w:rFonts w:cstheme="minorHAnsi"/>
          <w:sz w:val="20"/>
          <w:szCs w:val="20"/>
        </w:rPr>
        <w:t xml:space="preserve"> before </w:t>
      </w:r>
      <w:r w:rsidR="001E3778" w:rsidRPr="00CA64F0">
        <w:rPr>
          <w:rFonts w:cstheme="minorHAnsi"/>
          <w:sz w:val="20"/>
          <w:szCs w:val="20"/>
        </w:rPr>
        <w:t>getting medical treatment. P was unable to explain that she hired the attorney after D’s claim adjusters tried to make her settle. P ended up appealing and the appellate court allowed her to introduce information about D’s claims adjus</w:t>
      </w:r>
      <w:r w:rsidR="00582F19" w:rsidRPr="00CA64F0">
        <w:rPr>
          <w:rFonts w:cstheme="minorHAnsi"/>
          <w:sz w:val="20"/>
          <w:szCs w:val="20"/>
        </w:rPr>
        <w:t xml:space="preserve">ter. </w:t>
      </w:r>
      <w:r w:rsidR="00582F19" w:rsidRPr="00CA64F0">
        <w:rPr>
          <w:rFonts w:cstheme="minorHAnsi"/>
          <w:i/>
          <w:iCs/>
          <w:sz w:val="20"/>
          <w:szCs w:val="20"/>
        </w:rPr>
        <w:t>See Williams v. McCoy</w:t>
      </w:r>
    </w:p>
    <w:p w14:paraId="06FDDB34" w14:textId="3A11235C" w:rsidR="00153328" w:rsidRPr="00CA64F0" w:rsidRDefault="00153328" w:rsidP="00153328">
      <w:pPr>
        <w:pStyle w:val="ListParagraph"/>
        <w:numPr>
          <w:ilvl w:val="2"/>
          <w:numId w:val="1"/>
        </w:numPr>
        <w:rPr>
          <w:rFonts w:cstheme="minorHAnsi"/>
          <w:sz w:val="20"/>
          <w:szCs w:val="20"/>
        </w:rPr>
      </w:pPr>
      <w:r w:rsidRPr="00CA64F0">
        <w:rPr>
          <w:rFonts w:cstheme="minorHAnsi"/>
          <w:sz w:val="20"/>
          <w:szCs w:val="20"/>
        </w:rPr>
        <w:t xml:space="preserve">Pleas in Criminal Cases </w:t>
      </w:r>
    </w:p>
    <w:p w14:paraId="41CEBEB2" w14:textId="77342BEF" w:rsidR="00153328" w:rsidRPr="00CA64F0" w:rsidRDefault="00153328" w:rsidP="00153328">
      <w:pPr>
        <w:pStyle w:val="ListParagraph"/>
        <w:numPr>
          <w:ilvl w:val="3"/>
          <w:numId w:val="1"/>
        </w:numPr>
        <w:rPr>
          <w:rFonts w:cstheme="minorHAnsi"/>
          <w:sz w:val="20"/>
          <w:szCs w:val="20"/>
        </w:rPr>
      </w:pPr>
      <w:r w:rsidRPr="00CA64F0">
        <w:rPr>
          <w:rFonts w:cstheme="minorHAnsi"/>
          <w:b/>
          <w:bCs/>
          <w:sz w:val="20"/>
          <w:szCs w:val="20"/>
          <w:highlight w:val="yellow"/>
        </w:rPr>
        <w:t xml:space="preserve">FRE 410. Pleas, </w:t>
      </w:r>
      <w:r w:rsidR="00701EDA" w:rsidRPr="00CA64F0">
        <w:rPr>
          <w:rFonts w:cstheme="minorHAnsi"/>
          <w:b/>
          <w:bCs/>
          <w:sz w:val="20"/>
          <w:szCs w:val="20"/>
          <w:highlight w:val="yellow"/>
        </w:rPr>
        <w:t>Plea</w:t>
      </w:r>
      <w:r w:rsidRPr="00CA64F0">
        <w:rPr>
          <w:rFonts w:cstheme="minorHAnsi"/>
          <w:b/>
          <w:bCs/>
          <w:sz w:val="20"/>
          <w:szCs w:val="20"/>
          <w:highlight w:val="yellow"/>
        </w:rPr>
        <w:t xml:space="preserve"> Discussions, and related Statement [</w:t>
      </w:r>
      <w:r w:rsidRPr="00CA64F0">
        <w:rPr>
          <w:rFonts w:cstheme="minorHAnsi"/>
          <w:b/>
          <w:bCs/>
          <w:i/>
          <w:iCs/>
          <w:sz w:val="20"/>
          <w:szCs w:val="20"/>
          <w:highlight w:val="yellow"/>
        </w:rPr>
        <w:t>Criminal Cases</w:t>
      </w:r>
      <w:r w:rsidRPr="00CA64F0">
        <w:rPr>
          <w:rFonts w:cstheme="minorHAnsi"/>
          <w:b/>
          <w:bCs/>
          <w:sz w:val="20"/>
          <w:szCs w:val="20"/>
          <w:highlight w:val="yellow"/>
        </w:rPr>
        <w:t xml:space="preserve"> – rule operates opposite as the other rules</w:t>
      </w:r>
      <w:r w:rsidRPr="00CA64F0">
        <w:rPr>
          <w:rFonts w:cstheme="minorHAnsi"/>
          <w:sz w:val="20"/>
          <w:szCs w:val="20"/>
        </w:rPr>
        <w:t>\</w:t>
      </w:r>
    </w:p>
    <w:p w14:paraId="6E29AC7B" w14:textId="64D8313D" w:rsidR="00153328" w:rsidRPr="00CA64F0" w:rsidRDefault="00153328" w:rsidP="00153328">
      <w:pPr>
        <w:pStyle w:val="ListParagraph"/>
        <w:numPr>
          <w:ilvl w:val="4"/>
          <w:numId w:val="1"/>
        </w:numPr>
        <w:rPr>
          <w:rFonts w:cstheme="minorHAnsi"/>
          <w:sz w:val="20"/>
          <w:szCs w:val="20"/>
        </w:rPr>
      </w:pPr>
      <w:r w:rsidRPr="00CA64F0">
        <w:rPr>
          <w:rFonts w:cstheme="minorHAnsi"/>
          <w:i/>
          <w:iCs/>
          <w:sz w:val="20"/>
          <w:szCs w:val="20"/>
        </w:rPr>
        <w:t>Pro</w:t>
      </w:r>
      <w:r w:rsidR="00701EDA" w:rsidRPr="00CA64F0">
        <w:rPr>
          <w:rFonts w:cstheme="minorHAnsi"/>
          <w:i/>
          <w:iCs/>
          <w:sz w:val="20"/>
          <w:szCs w:val="20"/>
        </w:rPr>
        <w:t xml:space="preserve">hibited uses. </w:t>
      </w:r>
      <w:r w:rsidR="00701EDA" w:rsidRPr="00CA64F0">
        <w:rPr>
          <w:rFonts w:cstheme="minorHAnsi"/>
          <w:sz w:val="20"/>
          <w:szCs w:val="20"/>
        </w:rPr>
        <w:t xml:space="preserve">In a civil or criminal case, evidence of the following is not admissible [it is a two way street, can’t be offered against the D nor the gov] against the D who made the plea or </w:t>
      </w:r>
      <w:r w:rsidR="00485216" w:rsidRPr="00CA64F0">
        <w:rPr>
          <w:rFonts w:cstheme="minorHAnsi"/>
          <w:sz w:val="20"/>
          <w:szCs w:val="20"/>
        </w:rPr>
        <w:t>participated in the plea discussions:</w:t>
      </w:r>
    </w:p>
    <w:p w14:paraId="102D9F37" w14:textId="39F1CBF2" w:rsidR="00485216" w:rsidRPr="00CA64F0" w:rsidRDefault="00485216" w:rsidP="00485216">
      <w:pPr>
        <w:pStyle w:val="ListParagraph"/>
        <w:numPr>
          <w:ilvl w:val="5"/>
          <w:numId w:val="1"/>
        </w:numPr>
        <w:rPr>
          <w:rFonts w:cstheme="minorHAnsi"/>
          <w:sz w:val="20"/>
          <w:szCs w:val="20"/>
        </w:rPr>
      </w:pPr>
      <w:r w:rsidRPr="00CA64F0">
        <w:rPr>
          <w:rFonts w:cstheme="minorHAnsi"/>
          <w:i/>
          <w:iCs/>
          <w:sz w:val="20"/>
          <w:szCs w:val="20"/>
        </w:rPr>
        <w:t>Guilty plea that was later withdrawn;</w:t>
      </w:r>
    </w:p>
    <w:p w14:paraId="3D23687E" w14:textId="3E6CFB31" w:rsidR="00485216" w:rsidRPr="00CA64F0" w:rsidRDefault="00485216" w:rsidP="00485216">
      <w:pPr>
        <w:pStyle w:val="ListParagraph"/>
        <w:numPr>
          <w:ilvl w:val="5"/>
          <w:numId w:val="1"/>
        </w:numPr>
        <w:rPr>
          <w:rFonts w:cstheme="minorHAnsi"/>
          <w:sz w:val="20"/>
          <w:szCs w:val="20"/>
        </w:rPr>
      </w:pPr>
      <w:r w:rsidRPr="00CA64F0">
        <w:rPr>
          <w:rFonts w:cstheme="minorHAnsi"/>
          <w:sz w:val="20"/>
          <w:szCs w:val="20"/>
        </w:rPr>
        <w:t>A nolo contendere plea;</w:t>
      </w:r>
    </w:p>
    <w:p w14:paraId="71D4E260" w14:textId="6F6C34BC" w:rsidR="00485216" w:rsidRPr="00CA64F0" w:rsidRDefault="00485216" w:rsidP="00485216">
      <w:pPr>
        <w:pStyle w:val="ListParagraph"/>
        <w:numPr>
          <w:ilvl w:val="5"/>
          <w:numId w:val="1"/>
        </w:numPr>
        <w:rPr>
          <w:rFonts w:cstheme="minorHAnsi"/>
          <w:color w:val="002060"/>
          <w:sz w:val="20"/>
          <w:szCs w:val="20"/>
        </w:rPr>
      </w:pPr>
      <w:r w:rsidRPr="00CA64F0">
        <w:rPr>
          <w:rFonts w:cstheme="minorHAnsi"/>
          <w:color w:val="002060"/>
          <w:sz w:val="20"/>
          <w:szCs w:val="20"/>
        </w:rPr>
        <w:t xml:space="preserve">A statement made during a proceeding on either of those pleas under fed criminal procedure 11 or a comparable state procedure; or </w:t>
      </w:r>
    </w:p>
    <w:p w14:paraId="401B2E7E" w14:textId="10686A79" w:rsidR="00485216" w:rsidRPr="00CA64F0" w:rsidRDefault="00485216" w:rsidP="00485216">
      <w:pPr>
        <w:pStyle w:val="ListParagraph"/>
        <w:numPr>
          <w:ilvl w:val="5"/>
          <w:numId w:val="1"/>
        </w:numPr>
        <w:rPr>
          <w:rFonts w:cstheme="minorHAnsi"/>
          <w:color w:val="C45911" w:themeColor="accent2" w:themeShade="BF"/>
          <w:sz w:val="20"/>
          <w:szCs w:val="20"/>
        </w:rPr>
      </w:pPr>
      <w:r w:rsidRPr="00CA64F0">
        <w:rPr>
          <w:rFonts w:cstheme="minorHAnsi"/>
          <w:color w:val="002060"/>
          <w:sz w:val="20"/>
          <w:szCs w:val="20"/>
        </w:rPr>
        <w:t>A statement made during ple</w:t>
      </w:r>
      <w:r w:rsidR="00852A38" w:rsidRPr="00CA64F0">
        <w:rPr>
          <w:rFonts w:cstheme="minorHAnsi"/>
          <w:color w:val="002060"/>
          <w:sz w:val="20"/>
          <w:szCs w:val="20"/>
        </w:rPr>
        <w:t xml:space="preserve">a discussions with an atty for prosecuting </w:t>
      </w:r>
      <w:r w:rsidR="000A7E74" w:rsidRPr="00CA64F0">
        <w:rPr>
          <w:rFonts w:cstheme="minorHAnsi"/>
          <w:color w:val="002060"/>
          <w:sz w:val="20"/>
          <w:szCs w:val="20"/>
        </w:rPr>
        <w:t xml:space="preserve">authority </w:t>
      </w:r>
      <w:r w:rsidR="00852A38" w:rsidRPr="00CA64F0">
        <w:rPr>
          <w:rFonts w:cstheme="minorHAnsi"/>
          <w:color w:val="002060"/>
          <w:sz w:val="20"/>
          <w:szCs w:val="20"/>
        </w:rPr>
        <w:t xml:space="preserve">if the </w:t>
      </w:r>
      <w:r w:rsidR="00D60F0C" w:rsidRPr="00CA64F0">
        <w:rPr>
          <w:rFonts w:cstheme="minorHAnsi"/>
          <w:color w:val="002060"/>
          <w:sz w:val="20"/>
          <w:szCs w:val="20"/>
        </w:rPr>
        <w:t>discussions</w:t>
      </w:r>
      <w:r w:rsidR="00852A38" w:rsidRPr="00CA64F0">
        <w:rPr>
          <w:rFonts w:cstheme="minorHAnsi"/>
          <w:color w:val="002060"/>
          <w:sz w:val="20"/>
          <w:szCs w:val="20"/>
        </w:rPr>
        <w:t xml:space="preserve"> did not result </w:t>
      </w:r>
      <w:r w:rsidR="00085CFB" w:rsidRPr="00CA64F0">
        <w:rPr>
          <w:rFonts w:cstheme="minorHAnsi"/>
          <w:color w:val="002060"/>
          <w:sz w:val="20"/>
          <w:szCs w:val="20"/>
        </w:rPr>
        <w:t>in a</w:t>
      </w:r>
      <w:r w:rsidR="00852A38" w:rsidRPr="00CA64F0">
        <w:rPr>
          <w:rFonts w:cstheme="minorHAnsi"/>
          <w:color w:val="002060"/>
          <w:sz w:val="20"/>
          <w:szCs w:val="20"/>
        </w:rPr>
        <w:t xml:space="preserve"> guilty plea or they resulted in a later-withdrawn gu</w:t>
      </w:r>
      <w:r w:rsidR="00085CFB" w:rsidRPr="00CA64F0">
        <w:rPr>
          <w:rFonts w:cstheme="minorHAnsi"/>
          <w:color w:val="002060"/>
          <w:sz w:val="20"/>
          <w:szCs w:val="20"/>
        </w:rPr>
        <w:t>ilty</w:t>
      </w:r>
      <w:r w:rsidR="007F311A" w:rsidRPr="00CA64F0">
        <w:rPr>
          <w:rFonts w:cstheme="minorHAnsi"/>
          <w:color w:val="002060"/>
          <w:sz w:val="20"/>
          <w:szCs w:val="20"/>
        </w:rPr>
        <w:t xml:space="preserve"> plea</w:t>
      </w:r>
      <w:r w:rsidR="00085CFB" w:rsidRPr="00CA64F0">
        <w:rPr>
          <w:rFonts w:cstheme="minorHAnsi"/>
          <w:color w:val="C45911" w:themeColor="accent2" w:themeShade="BF"/>
          <w:sz w:val="20"/>
          <w:szCs w:val="20"/>
        </w:rPr>
        <w:t>.</w:t>
      </w:r>
    </w:p>
    <w:p w14:paraId="745977B4" w14:textId="39862994" w:rsidR="00085CFB" w:rsidRPr="00CA64F0" w:rsidRDefault="00085CFB" w:rsidP="00085CFB">
      <w:pPr>
        <w:pStyle w:val="ListParagraph"/>
        <w:numPr>
          <w:ilvl w:val="4"/>
          <w:numId w:val="1"/>
        </w:numPr>
        <w:rPr>
          <w:rFonts w:cstheme="minorHAnsi"/>
          <w:color w:val="002060"/>
          <w:sz w:val="20"/>
          <w:szCs w:val="20"/>
        </w:rPr>
      </w:pPr>
      <w:r w:rsidRPr="00CA64F0">
        <w:rPr>
          <w:rFonts w:cstheme="minorHAnsi"/>
          <w:i/>
          <w:iCs/>
          <w:sz w:val="20"/>
          <w:szCs w:val="20"/>
        </w:rPr>
        <w:t>Exceptions.</w:t>
      </w:r>
      <w:r w:rsidRPr="00CA64F0">
        <w:rPr>
          <w:rFonts w:cstheme="minorHAnsi"/>
          <w:sz w:val="20"/>
          <w:szCs w:val="20"/>
        </w:rPr>
        <w:t xml:space="preserve"> The court may admit a statement described in Rule </w:t>
      </w:r>
      <w:r w:rsidRPr="00CA64F0">
        <w:rPr>
          <w:rFonts w:cstheme="minorHAnsi"/>
          <w:color w:val="002060"/>
          <w:sz w:val="20"/>
          <w:szCs w:val="20"/>
        </w:rPr>
        <w:t xml:space="preserve">410(a)(3) or (4). </w:t>
      </w:r>
    </w:p>
    <w:p w14:paraId="5BB1C599" w14:textId="42652185" w:rsidR="00085CFB" w:rsidRPr="00CA64F0" w:rsidRDefault="003E2BD2" w:rsidP="00085CFB">
      <w:pPr>
        <w:pStyle w:val="ListParagraph"/>
        <w:numPr>
          <w:ilvl w:val="5"/>
          <w:numId w:val="1"/>
        </w:numPr>
        <w:rPr>
          <w:rFonts w:cstheme="minorHAnsi"/>
          <w:sz w:val="20"/>
          <w:szCs w:val="20"/>
        </w:rPr>
      </w:pPr>
      <w:r w:rsidRPr="00CA64F0">
        <w:rPr>
          <w:rFonts w:cstheme="minorHAnsi"/>
          <w:sz w:val="20"/>
          <w:szCs w:val="20"/>
        </w:rPr>
        <w:t xml:space="preserve">In any proceeding in which another statement made during the same plea or plea discussions has been introduced, if in fairness the statements ought to be considered together; or </w:t>
      </w:r>
    </w:p>
    <w:p w14:paraId="57DC0AAE" w14:textId="6DEADCA1" w:rsidR="00C44460" w:rsidRPr="00CA64F0" w:rsidRDefault="00C44460" w:rsidP="00085CFB">
      <w:pPr>
        <w:pStyle w:val="ListParagraph"/>
        <w:numPr>
          <w:ilvl w:val="5"/>
          <w:numId w:val="1"/>
        </w:numPr>
        <w:rPr>
          <w:rFonts w:cstheme="minorHAnsi"/>
          <w:sz w:val="20"/>
          <w:szCs w:val="20"/>
        </w:rPr>
      </w:pPr>
      <w:r w:rsidRPr="00CA64F0">
        <w:rPr>
          <w:rFonts w:cstheme="minorHAnsi"/>
          <w:sz w:val="20"/>
          <w:szCs w:val="20"/>
        </w:rPr>
        <w:t xml:space="preserve">In a criminal proceeding for perjury or false statement, if the defendant made the statement under oath, on the record, </w:t>
      </w:r>
      <w:r w:rsidRPr="00CA64F0">
        <w:rPr>
          <w:rFonts w:cstheme="minorHAnsi"/>
          <w:b/>
          <w:bCs/>
          <w:sz w:val="20"/>
          <w:szCs w:val="20"/>
        </w:rPr>
        <w:t>and</w:t>
      </w:r>
      <w:r w:rsidRPr="00CA64F0">
        <w:rPr>
          <w:rFonts w:cstheme="minorHAnsi"/>
          <w:sz w:val="20"/>
          <w:szCs w:val="20"/>
        </w:rPr>
        <w:t xml:space="preserve"> with counsel present. </w:t>
      </w:r>
    </w:p>
    <w:p w14:paraId="5008CD0B" w14:textId="5CA5FA24" w:rsidR="00C44460" w:rsidRPr="00CA64F0" w:rsidRDefault="00EF5755" w:rsidP="00C44460">
      <w:pPr>
        <w:pStyle w:val="ListParagraph"/>
        <w:numPr>
          <w:ilvl w:val="4"/>
          <w:numId w:val="1"/>
        </w:numPr>
        <w:rPr>
          <w:rFonts w:cstheme="minorHAnsi"/>
          <w:sz w:val="20"/>
          <w:szCs w:val="20"/>
        </w:rPr>
      </w:pPr>
      <w:r w:rsidRPr="00CA64F0">
        <w:rPr>
          <w:rFonts w:cstheme="minorHAnsi"/>
          <w:i/>
          <w:iCs/>
          <w:sz w:val="20"/>
          <w:szCs w:val="20"/>
        </w:rPr>
        <w:t>Example.</w:t>
      </w:r>
      <w:r w:rsidRPr="00CA64F0">
        <w:rPr>
          <w:rFonts w:cstheme="minorHAnsi"/>
          <w:sz w:val="20"/>
          <w:szCs w:val="20"/>
        </w:rPr>
        <w:t xml:space="preserve"> rejection of an offer to plead guilty to </w:t>
      </w:r>
      <w:r w:rsidR="00821C8B" w:rsidRPr="00CA64F0">
        <w:rPr>
          <w:rFonts w:cstheme="minorHAnsi"/>
          <w:sz w:val="20"/>
          <w:szCs w:val="20"/>
        </w:rPr>
        <w:t xml:space="preserve">a </w:t>
      </w:r>
      <w:r w:rsidRPr="00CA64F0">
        <w:rPr>
          <w:rFonts w:cstheme="minorHAnsi"/>
          <w:sz w:val="20"/>
          <w:szCs w:val="20"/>
        </w:rPr>
        <w:t xml:space="preserve">reduced charge could also evidence an innocent state of mind. This type of evidence is less likely to be admitted </w:t>
      </w:r>
      <w:r w:rsidR="00464710" w:rsidRPr="00CA64F0">
        <w:rPr>
          <w:rFonts w:cstheme="minorHAnsi"/>
          <w:sz w:val="20"/>
          <w:szCs w:val="20"/>
        </w:rPr>
        <w:t>to demonstrate an inn</w:t>
      </w:r>
      <w:r w:rsidR="007374D9" w:rsidRPr="00CA64F0">
        <w:rPr>
          <w:rFonts w:cstheme="minorHAnsi"/>
          <w:sz w:val="20"/>
          <w:szCs w:val="20"/>
        </w:rPr>
        <w:t xml:space="preserve">ocent state of mind. HOWEVER, rejection of an offer to avoid conviction </w:t>
      </w:r>
      <w:r w:rsidR="00FC2439" w:rsidRPr="00CA64F0">
        <w:rPr>
          <w:rFonts w:cstheme="minorHAnsi"/>
          <w:sz w:val="20"/>
          <w:szCs w:val="20"/>
        </w:rPr>
        <w:t>altogether</w:t>
      </w:r>
      <w:r w:rsidR="007374D9" w:rsidRPr="00CA64F0">
        <w:rPr>
          <w:rFonts w:cstheme="minorHAnsi"/>
          <w:sz w:val="20"/>
          <w:szCs w:val="20"/>
        </w:rPr>
        <w:t xml:space="preserve"> </w:t>
      </w:r>
      <w:r w:rsidR="007374D9" w:rsidRPr="00CA64F0">
        <w:rPr>
          <w:rFonts w:cstheme="minorHAnsi"/>
          <w:sz w:val="20"/>
          <w:szCs w:val="20"/>
        </w:rPr>
        <w:lastRenderedPageBreak/>
        <w:t xml:space="preserve">(immunity plea) is much stronger evidence of an innocent state of mind. This evidence was admitted to demonstrate an innocent state of mind. </w:t>
      </w:r>
      <w:r w:rsidR="007374D9" w:rsidRPr="00CA64F0">
        <w:rPr>
          <w:rFonts w:cstheme="minorHAnsi"/>
          <w:i/>
          <w:iCs/>
          <w:sz w:val="20"/>
          <w:szCs w:val="20"/>
        </w:rPr>
        <w:t xml:space="preserve">See United States v. </w:t>
      </w:r>
      <w:proofErr w:type="spellStart"/>
      <w:r w:rsidR="007374D9" w:rsidRPr="00CA64F0">
        <w:rPr>
          <w:rFonts w:cstheme="minorHAnsi"/>
          <w:i/>
          <w:iCs/>
          <w:sz w:val="20"/>
          <w:szCs w:val="20"/>
        </w:rPr>
        <w:t>Biaggi</w:t>
      </w:r>
      <w:proofErr w:type="spellEnd"/>
    </w:p>
    <w:p w14:paraId="4045E0B0" w14:textId="21F6CD4E" w:rsidR="00FC2439" w:rsidRPr="00CA64F0" w:rsidRDefault="001D540D" w:rsidP="00CA64F0">
      <w:pPr>
        <w:pStyle w:val="ListParagraph"/>
        <w:numPr>
          <w:ilvl w:val="5"/>
          <w:numId w:val="1"/>
        </w:numPr>
        <w:rPr>
          <w:rFonts w:cstheme="minorHAnsi"/>
          <w:sz w:val="20"/>
          <w:szCs w:val="20"/>
        </w:rPr>
      </w:pPr>
      <w:r w:rsidRPr="00CA64F0">
        <w:rPr>
          <w:rFonts w:cstheme="minorHAnsi"/>
          <w:sz w:val="20"/>
          <w:szCs w:val="20"/>
        </w:rPr>
        <w:t xml:space="preserve">Admission of rejecting an immunity please </w:t>
      </w:r>
      <w:r w:rsidR="007A3592" w:rsidRPr="00CA64F0">
        <w:rPr>
          <w:rFonts w:cstheme="minorHAnsi"/>
          <w:sz w:val="20"/>
          <w:szCs w:val="20"/>
        </w:rPr>
        <w:t xml:space="preserve">may always be admitted. </w:t>
      </w:r>
    </w:p>
    <w:p w14:paraId="20CDE12F" w14:textId="6D44BD85" w:rsidR="007374D9" w:rsidRPr="00CA64F0" w:rsidRDefault="004140B1" w:rsidP="004140B1">
      <w:pPr>
        <w:pStyle w:val="ListParagraph"/>
        <w:numPr>
          <w:ilvl w:val="0"/>
          <w:numId w:val="1"/>
        </w:numPr>
        <w:rPr>
          <w:rFonts w:cstheme="minorHAnsi"/>
          <w:sz w:val="20"/>
          <w:szCs w:val="20"/>
        </w:rPr>
      </w:pPr>
      <w:r w:rsidRPr="00CA64F0">
        <w:rPr>
          <w:rFonts w:cstheme="minorHAnsi"/>
          <w:sz w:val="20"/>
          <w:szCs w:val="20"/>
        </w:rPr>
        <w:t>CHARATER EVIDENCE</w:t>
      </w:r>
    </w:p>
    <w:p w14:paraId="6468B808" w14:textId="09B9BD04" w:rsidR="004140B1" w:rsidRPr="00CA64F0" w:rsidRDefault="00E7711E" w:rsidP="004140B1">
      <w:pPr>
        <w:pStyle w:val="ListParagraph"/>
        <w:numPr>
          <w:ilvl w:val="1"/>
          <w:numId w:val="1"/>
        </w:numPr>
        <w:rPr>
          <w:rFonts w:cstheme="minorHAnsi"/>
          <w:sz w:val="20"/>
          <w:szCs w:val="20"/>
        </w:rPr>
      </w:pPr>
      <w:r w:rsidRPr="00CA64F0">
        <w:rPr>
          <w:rFonts w:cstheme="minorHAnsi"/>
          <w:sz w:val="20"/>
          <w:szCs w:val="20"/>
        </w:rPr>
        <w:t>The Character-Propensity Rule</w:t>
      </w:r>
    </w:p>
    <w:p w14:paraId="61902F0B" w14:textId="23B21CB6" w:rsidR="00B124F8" w:rsidRPr="00CA64F0" w:rsidRDefault="00863B6B" w:rsidP="00B124F8">
      <w:pPr>
        <w:pStyle w:val="ListParagraph"/>
        <w:numPr>
          <w:ilvl w:val="2"/>
          <w:numId w:val="1"/>
        </w:numPr>
        <w:rPr>
          <w:rFonts w:cstheme="minorHAnsi"/>
          <w:sz w:val="20"/>
          <w:szCs w:val="20"/>
        </w:rPr>
      </w:pPr>
      <w:r w:rsidRPr="00CA64F0">
        <w:rPr>
          <w:rFonts w:cstheme="minorHAnsi"/>
          <w:sz w:val="20"/>
          <w:szCs w:val="20"/>
        </w:rPr>
        <w:t xml:space="preserve">Ask yourself – is this character evidence? </w:t>
      </w:r>
      <w:r w:rsidRPr="00CA64F0">
        <w:rPr>
          <w:rFonts w:cstheme="minorHAnsi"/>
          <w:sz w:val="20"/>
          <w:szCs w:val="20"/>
        </w:rPr>
        <w:sym w:font="Wingdings" w:char="F0E0"/>
      </w:r>
      <w:r w:rsidRPr="00CA64F0">
        <w:rPr>
          <w:rFonts w:cstheme="minorHAnsi"/>
          <w:sz w:val="20"/>
          <w:szCs w:val="20"/>
        </w:rPr>
        <w:t xml:space="preserve"> does it paint the person in a bad or good light?</w:t>
      </w:r>
    </w:p>
    <w:p w14:paraId="53E06A56" w14:textId="6B047548" w:rsidR="00863B6B" w:rsidRPr="00CA64F0" w:rsidRDefault="00863B6B" w:rsidP="00160014">
      <w:pPr>
        <w:pStyle w:val="ListParagraph"/>
        <w:numPr>
          <w:ilvl w:val="3"/>
          <w:numId w:val="1"/>
        </w:numPr>
        <w:rPr>
          <w:rFonts w:cstheme="minorHAnsi"/>
          <w:sz w:val="20"/>
          <w:szCs w:val="20"/>
        </w:rPr>
      </w:pPr>
      <w:r w:rsidRPr="00CA64F0">
        <w:rPr>
          <w:rFonts w:cstheme="minorHAnsi"/>
          <w:sz w:val="20"/>
          <w:szCs w:val="20"/>
        </w:rPr>
        <w:t>What is it being offered to prove?</w:t>
      </w:r>
    </w:p>
    <w:p w14:paraId="1503AC89" w14:textId="6698D3C8" w:rsidR="00863B6B" w:rsidRPr="00CA64F0" w:rsidRDefault="00863B6B" w:rsidP="00160014">
      <w:pPr>
        <w:pStyle w:val="ListParagraph"/>
        <w:numPr>
          <w:ilvl w:val="3"/>
          <w:numId w:val="1"/>
        </w:numPr>
        <w:rPr>
          <w:rFonts w:cstheme="minorHAnsi"/>
          <w:sz w:val="20"/>
          <w:szCs w:val="20"/>
        </w:rPr>
      </w:pPr>
      <w:r w:rsidRPr="00CA64F0">
        <w:rPr>
          <w:rFonts w:cstheme="minorHAnsi"/>
          <w:sz w:val="20"/>
          <w:szCs w:val="20"/>
        </w:rPr>
        <w:t xml:space="preserve">Offered to prove that a person acted in accordance with a particular character trait in the specific instance, not admissible unless exception. </w:t>
      </w:r>
    </w:p>
    <w:p w14:paraId="29478DA1" w14:textId="593017FC" w:rsidR="00863B6B" w:rsidRPr="00CA64F0" w:rsidRDefault="00863B6B" w:rsidP="00160014">
      <w:pPr>
        <w:pStyle w:val="ListParagraph"/>
        <w:numPr>
          <w:ilvl w:val="3"/>
          <w:numId w:val="1"/>
        </w:numPr>
        <w:rPr>
          <w:rFonts w:cstheme="minorHAnsi"/>
          <w:sz w:val="20"/>
          <w:szCs w:val="20"/>
        </w:rPr>
      </w:pPr>
      <w:r w:rsidRPr="00CA64F0">
        <w:rPr>
          <w:rFonts w:cstheme="minorHAnsi"/>
          <w:sz w:val="20"/>
          <w:szCs w:val="20"/>
        </w:rPr>
        <w:t>In criminal case, if the D opened the door to character, then per</w:t>
      </w:r>
      <w:r w:rsidR="00343EB6" w:rsidRPr="00CA64F0">
        <w:rPr>
          <w:rFonts w:cstheme="minorHAnsi"/>
          <w:sz w:val="20"/>
          <w:szCs w:val="20"/>
        </w:rPr>
        <w:t xml:space="preserve"> FRE 405, evidence may be presented. </w:t>
      </w:r>
    </w:p>
    <w:p w14:paraId="179584D1" w14:textId="5E1F873C" w:rsidR="00C61FEC" w:rsidRPr="00CA64F0" w:rsidRDefault="00FF70CB" w:rsidP="00160014">
      <w:pPr>
        <w:pStyle w:val="ListParagraph"/>
        <w:numPr>
          <w:ilvl w:val="2"/>
          <w:numId w:val="1"/>
        </w:numPr>
        <w:rPr>
          <w:rFonts w:cstheme="minorHAnsi"/>
          <w:sz w:val="20"/>
          <w:szCs w:val="20"/>
        </w:rPr>
      </w:pPr>
      <w:r w:rsidRPr="00CA64F0">
        <w:rPr>
          <w:rFonts w:cstheme="minorHAnsi"/>
          <w:b/>
          <w:bCs/>
          <w:sz w:val="20"/>
          <w:szCs w:val="20"/>
          <w:highlight w:val="yellow"/>
        </w:rPr>
        <w:t>FRE 404(a)</w:t>
      </w:r>
      <w:r w:rsidRPr="00CA64F0">
        <w:rPr>
          <w:rFonts w:cstheme="minorHAnsi"/>
          <w:sz w:val="20"/>
          <w:szCs w:val="20"/>
        </w:rPr>
        <w:t xml:space="preserve"> </w:t>
      </w:r>
      <w:r w:rsidR="00A5067C" w:rsidRPr="00CA64F0">
        <w:rPr>
          <w:rFonts w:cstheme="minorHAnsi"/>
          <w:sz w:val="20"/>
          <w:szCs w:val="20"/>
        </w:rPr>
        <w:sym w:font="Wingdings" w:char="F0E0"/>
      </w:r>
      <w:r w:rsidR="00A5067C" w:rsidRPr="00CA64F0">
        <w:rPr>
          <w:rFonts w:cstheme="minorHAnsi"/>
          <w:sz w:val="20"/>
          <w:szCs w:val="20"/>
        </w:rPr>
        <w:t xml:space="preserve"> Evidence of a person’s character is NOT admissible to prove that on a particular occasion, the person acted in accordance with that character (i.e., not </w:t>
      </w:r>
      <w:r w:rsidR="001F732C" w:rsidRPr="00CA64F0">
        <w:rPr>
          <w:rFonts w:cstheme="minorHAnsi"/>
          <w:sz w:val="20"/>
          <w:szCs w:val="20"/>
        </w:rPr>
        <w:t>admissible for character or propensity reasoning)</w:t>
      </w:r>
    </w:p>
    <w:p w14:paraId="1A8F092B" w14:textId="37791195" w:rsidR="001F732C" w:rsidRPr="00CA64F0" w:rsidRDefault="001F732C" w:rsidP="001F732C">
      <w:pPr>
        <w:pStyle w:val="ListParagraph"/>
        <w:numPr>
          <w:ilvl w:val="3"/>
          <w:numId w:val="1"/>
        </w:numPr>
        <w:rPr>
          <w:rFonts w:cstheme="minorHAnsi"/>
          <w:sz w:val="20"/>
          <w:szCs w:val="20"/>
        </w:rPr>
      </w:pPr>
      <w:r w:rsidRPr="00CA64F0">
        <w:rPr>
          <w:rFonts w:cstheme="minorHAnsi"/>
          <w:sz w:val="20"/>
          <w:szCs w:val="20"/>
        </w:rPr>
        <w:t>EXCEPTIONS IN CRIMINAL CASE.</w:t>
      </w:r>
      <w:r w:rsidR="00847365" w:rsidRPr="00CA64F0">
        <w:rPr>
          <w:rFonts w:cstheme="minorHAnsi"/>
          <w:sz w:val="20"/>
          <w:szCs w:val="20"/>
        </w:rPr>
        <w:t xml:space="preserve"> </w:t>
      </w:r>
      <w:r w:rsidR="0082367C" w:rsidRPr="00CA64F0">
        <w:rPr>
          <w:rFonts w:cstheme="minorHAnsi"/>
          <w:sz w:val="20"/>
          <w:szCs w:val="20"/>
        </w:rPr>
        <w:t>–</w:t>
      </w:r>
      <w:r w:rsidR="00847365" w:rsidRPr="00CA64F0">
        <w:rPr>
          <w:rFonts w:cstheme="minorHAnsi"/>
          <w:sz w:val="20"/>
          <w:szCs w:val="20"/>
        </w:rPr>
        <w:t xml:space="preserve"> </w:t>
      </w:r>
      <w:r w:rsidR="0082367C" w:rsidRPr="00CA64F0">
        <w:rPr>
          <w:rFonts w:cstheme="minorHAnsi"/>
          <w:sz w:val="20"/>
          <w:szCs w:val="20"/>
        </w:rPr>
        <w:t xml:space="preserve">“character at issue” </w:t>
      </w:r>
    </w:p>
    <w:p w14:paraId="2651E52F" w14:textId="40178F71" w:rsidR="001F732C" w:rsidRPr="00CA64F0" w:rsidRDefault="006C0BF5" w:rsidP="001F732C">
      <w:pPr>
        <w:pStyle w:val="ListParagraph"/>
        <w:numPr>
          <w:ilvl w:val="4"/>
          <w:numId w:val="1"/>
        </w:numPr>
        <w:rPr>
          <w:rFonts w:cstheme="minorHAnsi"/>
          <w:sz w:val="20"/>
          <w:szCs w:val="20"/>
        </w:rPr>
      </w:pPr>
      <w:r w:rsidRPr="00CA64F0">
        <w:rPr>
          <w:rFonts w:cstheme="minorHAnsi"/>
          <w:sz w:val="20"/>
          <w:szCs w:val="20"/>
        </w:rPr>
        <w:t xml:space="preserve">If D ‘opens the door’ by </w:t>
      </w:r>
      <w:r w:rsidR="007E1081" w:rsidRPr="00CA64F0">
        <w:rPr>
          <w:rFonts w:cstheme="minorHAnsi"/>
          <w:sz w:val="20"/>
          <w:szCs w:val="20"/>
        </w:rPr>
        <w:t>offering</w:t>
      </w:r>
      <w:r w:rsidRPr="00CA64F0">
        <w:rPr>
          <w:rFonts w:cstheme="minorHAnsi"/>
          <w:sz w:val="20"/>
          <w:szCs w:val="20"/>
        </w:rPr>
        <w:t xml:space="preserve"> evidence of their own trait AND the evidence is admi</w:t>
      </w:r>
      <w:r w:rsidR="007E1081" w:rsidRPr="00CA64F0">
        <w:rPr>
          <w:rFonts w:cstheme="minorHAnsi"/>
          <w:sz w:val="20"/>
          <w:szCs w:val="20"/>
        </w:rPr>
        <w:t xml:space="preserve">tted, the prosecutor may offer evidence to rebut it </w:t>
      </w:r>
    </w:p>
    <w:p w14:paraId="08230A50" w14:textId="714280DE" w:rsidR="007E1081" w:rsidRPr="00CA64F0" w:rsidRDefault="007E1081" w:rsidP="001F732C">
      <w:pPr>
        <w:pStyle w:val="ListParagraph"/>
        <w:numPr>
          <w:ilvl w:val="4"/>
          <w:numId w:val="1"/>
        </w:numPr>
        <w:rPr>
          <w:rFonts w:cstheme="minorHAnsi"/>
          <w:sz w:val="20"/>
          <w:szCs w:val="20"/>
        </w:rPr>
      </w:pPr>
      <w:r w:rsidRPr="00CA64F0">
        <w:rPr>
          <w:rFonts w:cstheme="minorHAnsi"/>
          <w:sz w:val="20"/>
          <w:szCs w:val="20"/>
        </w:rPr>
        <w:t>If a D ‘opens the door’ by offering evidence of an alleged victim’s trait AND the evidence</w:t>
      </w:r>
      <w:r w:rsidR="00C81BB8" w:rsidRPr="00CA64F0">
        <w:rPr>
          <w:rFonts w:cstheme="minorHAnsi"/>
          <w:sz w:val="20"/>
          <w:szCs w:val="20"/>
        </w:rPr>
        <w:t xml:space="preserve"> is admitted, the prosecutor may (1) offer evidence to rebut it AND (2) offer evidence of the D’s same trait </w:t>
      </w:r>
    </w:p>
    <w:p w14:paraId="5C358EB0" w14:textId="38D350CD" w:rsidR="00C81BB8" w:rsidRPr="00CA64F0" w:rsidRDefault="00C81BB8" w:rsidP="00C81BB8">
      <w:pPr>
        <w:pStyle w:val="ListParagraph"/>
        <w:numPr>
          <w:ilvl w:val="5"/>
          <w:numId w:val="1"/>
        </w:numPr>
        <w:rPr>
          <w:rFonts w:cstheme="minorHAnsi"/>
          <w:sz w:val="20"/>
          <w:szCs w:val="20"/>
        </w:rPr>
      </w:pPr>
      <w:r w:rsidRPr="00CA64F0">
        <w:rPr>
          <w:rFonts w:cstheme="minorHAnsi"/>
          <w:sz w:val="20"/>
          <w:szCs w:val="20"/>
        </w:rPr>
        <w:t xml:space="preserve">Subject to </w:t>
      </w:r>
      <w:r w:rsidR="00894FE2" w:rsidRPr="00CA64F0">
        <w:rPr>
          <w:rFonts w:cstheme="minorHAnsi"/>
          <w:sz w:val="20"/>
          <w:szCs w:val="20"/>
        </w:rPr>
        <w:t>Rape Shield Law FRE 412</w:t>
      </w:r>
    </w:p>
    <w:p w14:paraId="4247C096" w14:textId="5A754CC7" w:rsidR="00894FE2" w:rsidRPr="00CA64F0" w:rsidRDefault="00894FE2" w:rsidP="00894FE2">
      <w:pPr>
        <w:pStyle w:val="ListParagraph"/>
        <w:numPr>
          <w:ilvl w:val="4"/>
          <w:numId w:val="1"/>
        </w:numPr>
        <w:rPr>
          <w:rFonts w:cstheme="minorHAnsi"/>
          <w:sz w:val="20"/>
          <w:szCs w:val="20"/>
        </w:rPr>
      </w:pPr>
      <w:r w:rsidRPr="00CA64F0">
        <w:rPr>
          <w:rFonts w:cstheme="minorHAnsi"/>
          <w:sz w:val="20"/>
          <w:szCs w:val="20"/>
        </w:rPr>
        <w:t xml:space="preserve">In a </w:t>
      </w:r>
      <w:r w:rsidRPr="00CA64F0">
        <w:rPr>
          <w:rFonts w:cstheme="minorHAnsi"/>
          <w:sz w:val="20"/>
          <w:szCs w:val="20"/>
          <w:u w:val="single"/>
        </w:rPr>
        <w:t>homicide</w:t>
      </w:r>
      <w:r w:rsidRPr="00CA64F0">
        <w:rPr>
          <w:rFonts w:cstheme="minorHAnsi"/>
          <w:sz w:val="20"/>
          <w:szCs w:val="20"/>
        </w:rPr>
        <w:t xml:space="preserve"> case, if the D ‘opens the door’ by claiming </w:t>
      </w:r>
      <w:r w:rsidR="0090248B" w:rsidRPr="00CA64F0">
        <w:rPr>
          <w:rFonts w:cstheme="minorHAnsi"/>
          <w:sz w:val="20"/>
          <w:szCs w:val="20"/>
        </w:rPr>
        <w:t xml:space="preserve">the victim was the first aggressor, the prosecutor may rebut with evidence of the </w:t>
      </w:r>
      <w:r w:rsidR="009D115F" w:rsidRPr="00CA64F0">
        <w:rPr>
          <w:rFonts w:cstheme="minorHAnsi"/>
          <w:sz w:val="20"/>
          <w:szCs w:val="20"/>
        </w:rPr>
        <w:t>victim’s</w:t>
      </w:r>
      <w:r w:rsidR="0090248B" w:rsidRPr="00CA64F0">
        <w:rPr>
          <w:rFonts w:cstheme="minorHAnsi"/>
          <w:sz w:val="20"/>
          <w:szCs w:val="20"/>
        </w:rPr>
        <w:t xml:space="preserve"> trait and </w:t>
      </w:r>
      <w:r w:rsidR="001C7F36" w:rsidRPr="00CA64F0">
        <w:rPr>
          <w:rFonts w:cstheme="minorHAnsi"/>
          <w:sz w:val="20"/>
          <w:szCs w:val="20"/>
          <w:u w:val="single"/>
        </w:rPr>
        <w:t>peacefulness.</w:t>
      </w:r>
      <w:r w:rsidR="0090248B" w:rsidRPr="00CA64F0">
        <w:rPr>
          <w:rFonts w:cstheme="minorHAnsi"/>
          <w:sz w:val="20"/>
          <w:szCs w:val="20"/>
        </w:rPr>
        <w:t xml:space="preserve"> </w:t>
      </w:r>
      <w:r w:rsidR="003E5AB4" w:rsidRPr="00CA64F0">
        <w:rPr>
          <w:rFonts w:cstheme="minorHAnsi"/>
          <w:sz w:val="20"/>
          <w:szCs w:val="20"/>
        </w:rPr>
        <w:t xml:space="preserve">[if D is </w:t>
      </w:r>
      <w:r w:rsidR="00192F60" w:rsidRPr="00CA64F0">
        <w:rPr>
          <w:rFonts w:cstheme="minorHAnsi"/>
          <w:sz w:val="20"/>
          <w:szCs w:val="20"/>
        </w:rPr>
        <w:t xml:space="preserve">claiming self-defense] </w:t>
      </w:r>
    </w:p>
    <w:p w14:paraId="0062E8DA" w14:textId="50DC0A0A" w:rsidR="00F65306" w:rsidRPr="00CA64F0" w:rsidRDefault="00F65306" w:rsidP="00F65306">
      <w:pPr>
        <w:pStyle w:val="ListParagraph"/>
        <w:numPr>
          <w:ilvl w:val="3"/>
          <w:numId w:val="1"/>
        </w:numPr>
        <w:rPr>
          <w:rFonts w:cstheme="minorHAnsi"/>
          <w:sz w:val="20"/>
          <w:szCs w:val="20"/>
        </w:rPr>
      </w:pPr>
      <w:r w:rsidRPr="00CA64F0">
        <w:rPr>
          <w:rFonts w:cstheme="minorHAnsi"/>
          <w:sz w:val="20"/>
          <w:szCs w:val="20"/>
        </w:rPr>
        <w:t>KAP. Note.:</w:t>
      </w:r>
    </w:p>
    <w:p w14:paraId="198956B0" w14:textId="06BE8C1B" w:rsidR="00F65306" w:rsidRPr="00CA64F0" w:rsidRDefault="00F65306" w:rsidP="00F65306">
      <w:pPr>
        <w:pStyle w:val="ListParagraph"/>
        <w:numPr>
          <w:ilvl w:val="4"/>
          <w:numId w:val="1"/>
        </w:numPr>
        <w:rPr>
          <w:rFonts w:cstheme="minorHAnsi"/>
          <w:sz w:val="20"/>
          <w:szCs w:val="20"/>
        </w:rPr>
      </w:pPr>
      <w:r w:rsidRPr="00CA64F0">
        <w:rPr>
          <w:rFonts w:cstheme="minorHAnsi"/>
          <w:sz w:val="20"/>
          <w:szCs w:val="20"/>
        </w:rPr>
        <w:t xml:space="preserve">Opening the door does not necessarily mean the defendant testified – just means he provided character evidence, can be through character witnesses </w:t>
      </w:r>
    </w:p>
    <w:p w14:paraId="77CB20A1" w14:textId="7C4225A1" w:rsidR="00C34E75" w:rsidRPr="00CA64F0" w:rsidRDefault="00C34E75" w:rsidP="00C34E75">
      <w:pPr>
        <w:pStyle w:val="ListParagraph"/>
        <w:numPr>
          <w:ilvl w:val="2"/>
          <w:numId w:val="1"/>
        </w:numPr>
        <w:rPr>
          <w:rFonts w:cstheme="minorHAnsi"/>
          <w:sz w:val="20"/>
          <w:szCs w:val="20"/>
        </w:rPr>
      </w:pPr>
      <w:r w:rsidRPr="00CA64F0">
        <w:rPr>
          <w:rFonts w:cstheme="minorHAnsi"/>
          <w:b/>
          <w:bCs/>
          <w:sz w:val="20"/>
          <w:szCs w:val="20"/>
          <w:highlight w:val="yellow"/>
        </w:rPr>
        <w:t>FRE 405</w:t>
      </w:r>
      <w:r w:rsidRPr="00CA64F0">
        <w:rPr>
          <w:rFonts w:cstheme="minorHAnsi"/>
          <w:sz w:val="20"/>
          <w:szCs w:val="20"/>
        </w:rPr>
        <w:t xml:space="preserve"> </w:t>
      </w:r>
      <w:r w:rsidRPr="00CA64F0">
        <w:rPr>
          <w:rFonts w:cstheme="minorHAnsi"/>
          <w:sz w:val="20"/>
          <w:szCs w:val="20"/>
        </w:rPr>
        <w:sym w:font="Wingdings" w:char="F0E0"/>
      </w:r>
      <w:r w:rsidRPr="00CA64F0">
        <w:rPr>
          <w:rFonts w:cstheme="minorHAnsi"/>
          <w:sz w:val="20"/>
          <w:szCs w:val="20"/>
        </w:rPr>
        <w:t xml:space="preserve"> If any of the above exce</w:t>
      </w:r>
      <w:r w:rsidR="00CB0F63" w:rsidRPr="00CA64F0">
        <w:rPr>
          <w:rFonts w:cstheme="minorHAnsi"/>
          <w:sz w:val="20"/>
          <w:szCs w:val="20"/>
        </w:rPr>
        <w:t xml:space="preserve">ptions apply, the character evidence may be proved by </w:t>
      </w:r>
      <w:r w:rsidR="00CF3E5D" w:rsidRPr="00CA64F0">
        <w:rPr>
          <w:rFonts w:cstheme="minorHAnsi"/>
          <w:sz w:val="20"/>
          <w:szCs w:val="20"/>
        </w:rPr>
        <w:t xml:space="preserve">testimony about the person’s reputation OR by testimony in the form of an opinion </w:t>
      </w:r>
      <w:r w:rsidR="001B78E1" w:rsidRPr="00CA64F0">
        <w:rPr>
          <w:rFonts w:cstheme="minorHAnsi"/>
          <w:sz w:val="20"/>
          <w:szCs w:val="20"/>
        </w:rPr>
        <w:t>[IF EXCEPTION RE CHARACTER EVIDENCE APPLIES]</w:t>
      </w:r>
    </w:p>
    <w:p w14:paraId="5BACA7CD" w14:textId="796BD956" w:rsidR="00CF3E5D" w:rsidRPr="00CA64F0" w:rsidRDefault="002C57B7" w:rsidP="00CF3E5D">
      <w:pPr>
        <w:pStyle w:val="ListParagraph"/>
        <w:numPr>
          <w:ilvl w:val="3"/>
          <w:numId w:val="1"/>
        </w:numPr>
        <w:rPr>
          <w:rFonts w:cstheme="minorHAnsi"/>
          <w:sz w:val="20"/>
          <w:szCs w:val="20"/>
        </w:rPr>
      </w:pPr>
      <w:r w:rsidRPr="00CA64F0">
        <w:rPr>
          <w:rFonts w:cstheme="minorHAnsi"/>
          <w:sz w:val="20"/>
          <w:szCs w:val="20"/>
        </w:rPr>
        <w:t>I</w:t>
      </w:r>
      <w:r w:rsidR="00CF3E5D" w:rsidRPr="00CA64F0">
        <w:rPr>
          <w:rFonts w:cstheme="minorHAnsi"/>
          <w:sz w:val="20"/>
          <w:szCs w:val="20"/>
        </w:rPr>
        <w:t>nquiry</w:t>
      </w:r>
      <w:r w:rsidRPr="00CA64F0">
        <w:rPr>
          <w:rFonts w:cstheme="minorHAnsi"/>
          <w:sz w:val="20"/>
          <w:szCs w:val="20"/>
        </w:rPr>
        <w:t xml:space="preserve"> into relevant specific instances of the person’s conduct is allowed on cross-examination only </w:t>
      </w:r>
    </w:p>
    <w:p w14:paraId="785956A7" w14:textId="560FD27B" w:rsidR="00E07BC0" w:rsidRPr="00CA64F0" w:rsidRDefault="00E07BC0" w:rsidP="00E07BC0">
      <w:pPr>
        <w:pStyle w:val="ListParagraph"/>
        <w:numPr>
          <w:ilvl w:val="4"/>
          <w:numId w:val="1"/>
        </w:numPr>
        <w:rPr>
          <w:rFonts w:cstheme="minorHAnsi"/>
          <w:sz w:val="20"/>
          <w:szCs w:val="20"/>
        </w:rPr>
      </w:pPr>
      <w:r w:rsidRPr="00CA64F0">
        <w:rPr>
          <w:rFonts w:cstheme="minorHAnsi"/>
          <w:sz w:val="20"/>
          <w:szCs w:val="20"/>
        </w:rPr>
        <w:t>Cross-examination can be used to impeach the character witness (the person giving testimony about reputation or opinion)</w:t>
      </w:r>
    </w:p>
    <w:p w14:paraId="09E8C1BE" w14:textId="05139546" w:rsidR="00E07BC0" w:rsidRPr="00CA64F0" w:rsidRDefault="00E07BC0" w:rsidP="00E07BC0">
      <w:pPr>
        <w:pStyle w:val="ListParagraph"/>
        <w:numPr>
          <w:ilvl w:val="4"/>
          <w:numId w:val="1"/>
        </w:numPr>
        <w:rPr>
          <w:rFonts w:cstheme="minorHAnsi"/>
          <w:sz w:val="20"/>
          <w:szCs w:val="20"/>
        </w:rPr>
      </w:pPr>
      <w:r w:rsidRPr="00CA64F0">
        <w:rPr>
          <w:rFonts w:cstheme="minorHAnsi"/>
          <w:sz w:val="20"/>
          <w:szCs w:val="20"/>
        </w:rPr>
        <w:t xml:space="preserve">The cross-examiner is stuck with whatever the character witness says about the specific instances </w:t>
      </w:r>
      <w:r w:rsidRPr="00CA64F0">
        <w:rPr>
          <w:rFonts w:cstheme="minorHAnsi"/>
          <w:sz w:val="20"/>
          <w:szCs w:val="20"/>
        </w:rPr>
        <w:sym w:font="Wingdings" w:char="F0E0"/>
      </w:r>
      <w:r w:rsidRPr="00CA64F0">
        <w:rPr>
          <w:rFonts w:cstheme="minorHAnsi"/>
          <w:sz w:val="20"/>
          <w:szCs w:val="20"/>
        </w:rPr>
        <w:t xml:space="preserve"> cannot introduce </w:t>
      </w:r>
      <w:r w:rsidR="00C62191" w:rsidRPr="00CA64F0">
        <w:rPr>
          <w:rFonts w:cstheme="minorHAnsi"/>
          <w:sz w:val="20"/>
          <w:szCs w:val="20"/>
        </w:rPr>
        <w:t>extrinsic evidence to prove the specific instance if the character witness denies that it happened</w:t>
      </w:r>
    </w:p>
    <w:p w14:paraId="7E14BA5C" w14:textId="4D22D9F0" w:rsidR="00C62191" w:rsidRPr="00CA64F0" w:rsidRDefault="00C62191" w:rsidP="00C62191">
      <w:pPr>
        <w:pStyle w:val="ListParagraph"/>
        <w:numPr>
          <w:ilvl w:val="5"/>
          <w:numId w:val="1"/>
        </w:numPr>
        <w:rPr>
          <w:rFonts w:cstheme="minorHAnsi"/>
          <w:sz w:val="20"/>
          <w:szCs w:val="20"/>
        </w:rPr>
      </w:pPr>
      <w:r w:rsidRPr="00CA64F0">
        <w:rPr>
          <w:rFonts w:cstheme="minorHAnsi"/>
          <w:sz w:val="20"/>
          <w:szCs w:val="20"/>
        </w:rPr>
        <w:t xml:space="preserve">This extrinsic evidence is only admissible in very niche situations </w:t>
      </w:r>
      <w:r w:rsidR="00E75EE3" w:rsidRPr="00CA64F0">
        <w:rPr>
          <w:rFonts w:cstheme="minorHAnsi"/>
          <w:sz w:val="20"/>
          <w:szCs w:val="20"/>
        </w:rPr>
        <w:t xml:space="preserve">where the character trait is an essential element of the charge, claim, or defense </w:t>
      </w:r>
    </w:p>
    <w:p w14:paraId="1AB5C88B" w14:textId="77777777" w:rsidR="006B4DB9" w:rsidRPr="00CA64F0" w:rsidRDefault="00E75EE3" w:rsidP="00E75EE3">
      <w:pPr>
        <w:pStyle w:val="ListParagraph"/>
        <w:numPr>
          <w:ilvl w:val="6"/>
          <w:numId w:val="1"/>
        </w:numPr>
        <w:rPr>
          <w:rFonts w:cstheme="minorHAnsi"/>
          <w:sz w:val="20"/>
          <w:szCs w:val="20"/>
        </w:rPr>
      </w:pPr>
      <w:r w:rsidRPr="00CA64F0">
        <w:rPr>
          <w:rFonts w:cstheme="minorHAnsi"/>
          <w:i/>
          <w:iCs/>
          <w:sz w:val="20"/>
          <w:szCs w:val="20"/>
        </w:rPr>
        <w:t>Example.</w:t>
      </w:r>
      <w:r w:rsidRPr="00CA64F0">
        <w:rPr>
          <w:rFonts w:cstheme="minorHAnsi"/>
          <w:sz w:val="20"/>
          <w:szCs w:val="20"/>
        </w:rPr>
        <w:t xml:space="preserve"> </w:t>
      </w:r>
      <w:r w:rsidR="0025495C" w:rsidRPr="00CA64F0">
        <w:rPr>
          <w:rFonts w:cstheme="minorHAnsi"/>
          <w:sz w:val="20"/>
          <w:szCs w:val="20"/>
        </w:rPr>
        <w:t>EXCEPTIONS to extrinsic evidence being allow</w:t>
      </w:r>
      <w:r w:rsidR="006B4DB9" w:rsidRPr="00CA64F0">
        <w:rPr>
          <w:rFonts w:cstheme="minorHAnsi"/>
          <w:sz w:val="20"/>
          <w:szCs w:val="20"/>
        </w:rPr>
        <w:t>ed – rebutting an entrapment defense; proving/rebutting a defense of truth in a libel or slander action; resolving a parental custody dispute</w:t>
      </w:r>
    </w:p>
    <w:p w14:paraId="36207F64" w14:textId="77777777" w:rsidR="00CE25ED" w:rsidRPr="00CA64F0" w:rsidRDefault="00CE25ED" w:rsidP="00CA64F0">
      <w:pPr>
        <w:pStyle w:val="ListParagraph"/>
        <w:ind w:left="5040"/>
        <w:rPr>
          <w:rFonts w:cstheme="minorHAnsi"/>
          <w:sz w:val="20"/>
          <w:szCs w:val="20"/>
        </w:rPr>
      </w:pPr>
    </w:p>
    <w:p w14:paraId="473273F4" w14:textId="77777777" w:rsidR="006B4DB9" w:rsidRPr="00CA64F0" w:rsidRDefault="006B4DB9" w:rsidP="006B4DB9">
      <w:pPr>
        <w:pStyle w:val="ListParagraph"/>
        <w:ind w:left="5040"/>
        <w:rPr>
          <w:rFonts w:cstheme="minorHAnsi"/>
          <w:i/>
          <w:iCs/>
          <w:sz w:val="20"/>
          <w:szCs w:val="20"/>
        </w:rPr>
      </w:pPr>
    </w:p>
    <w:p w14:paraId="2E6A6641" w14:textId="1BA294C8" w:rsidR="00C62191" w:rsidRPr="00CA64F0" w:rsidRDefault="00E75EE3" w:rsidP="006B4DB9">
      <w:pPr>
        <w:pStyle w:val="ListParagraph"/>
        <w:ind w:left="5040"/>
        <w:rPr>
          <w:rFonts w:cstheme="minorHAnsi"/>
          <w:sz w:val="20"/>
          <w:szCs w:val="20"/>
        </w:rPr>
      </w:pPr>
      <w:r w:rsidRPr="00CA64F0">
        <w:rPr>
          <w:rFonts w:cstheme="minorHAnsi"/>
          <w:sz w:val="20"/>
          <w:szCs w:val="20"/>
        </w:rPr>
        <w:t xml:space="preserve"> </w:t>
      </w:r>
    </w:p>
    <w:tbl>
      <w:tblPr>
        <w:tblStyle w:val="TableGrid"/>
        <w:tblW w:w="0" w:type="auto"/>
        <w:tblInd w:w="288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25"/>
        <w:gridCol w:w="4945"/>
      </w:tblGrid>
      <w:tr w:rsidR="00034277" w:rsidRPr="00CA64F0" w14:paraId="650DE6BC" w14:textId="77777777" w:rsidTr="00407856">
        <w:tc>
          <w:tcPr>
            <w:tcW w:w="6470" w:type="dxa"/>
            <w:gridSpan w:val="2"/>
          </w:tcPr>
          <w:p w14:paraId="67167EDE" w14:textId="528CDA14" w:rsidR="00034277" w:rsidRPr="00CA64F0" w:rsidRDefault="00034277" w:rsidP="00034277">
            <w:pPr>
              <w:jc w:val="center"/>
              <w:rPr>
                <w:rFonts w:cstheme="minorHAnsi"/>
                <w:sz w:val="20"/>
                <w:szCs w:val="20"/>
                <w:u w:val="single"/>
              </w:rPr>
            </w:pPr>
            <w:r w:rsidRPr="00CA64F0">
              <w:rPr>
                <w:rFonts w:cstheme="minorHAnsi"/>
                <w:sz w:val="20"/>
                <w:szCs w:val="20"/>
                <w:u w:val="single"/>
              </w:rPr>
              <w:t xml:space="preserve">How 404 Exception evidence is </w:t>
            </w:r>
            <w:r w:rsidR="00D238FD" w:rsidRPr="00CA64F0">
              <w:rPr>
                <w:rFonts w:cstheme="minorHAnsi"/>
                <w:sz w:val="20"/>
                <w:szCs w:val="20"/>
                <w:u w:val="single"/>
              </w:rPr>
              <w:t>A</w:t>
            </w:r>
            <w:r w:rsidRPr="00CA64F0">
              <w:rPr>
                <w:rFonts w:cstheme="minorHAnsi"/>
                <w:sz w:val="20"/>
                <w:szCs w:val="20"/>
                <w:u w:val="single"/>
              </w:rPr>
              <w:t>dmitted</w:t>
            </w:r>
            <w:r w:rsidR="00D238FD" w:rsidRPr="00CA64F0">
              <w:rPr>
                <w:rFonts w:cstheme="minorHAnsi"/>
                <w:sz w:val="20"/>
                <w:szCs w:val="20"/>
                <w:u w:val="single"/>
              </w:rPr>
              <w:t xml:space="preserve"> Through FRE 405</w:t>
            </w:r>
            <w:r w:rsidRPr="00CA64F0">
              <w:rPr>
                <w:rFonts w:cstheme="minorHAnsi"/>
                <w:sz w:val="20"/>
                <w:szCs w:val="20"/>
                <w:u w:val="single"/>
              </w:rPr>
              <w:t>:</w:t>
            </w:r>
          </w:p>
        </w:tc>
      </w:tr>
      <w:tr w:rsidR="002134F6" w:rsidRPr="00CA64F0" w14:paraId="24020966" w14:textId="77777777" w:rsidTr="00407856">
        <w:tc>
          <w:tcPr>
            <w:tcW w:w="1525" w:type="dxa"/>
          </w:tcPr>
          <w:p w14:paraId="6159A8AA" w14:textId="4CB9E0EA" w:rsidR="002134F6" w:rsidRPr="00CA64F0" w:rsidRDefault="00034277" w:rsidP="00034277">
            <w:pPr>
              <w:rPr>
                <w:rFonts w:cstheme="minorHAnsi"/>
                <w:sz w:val="20"/>
                <w:szCs w:val="20"/>
              </w:rPr>
            </w:pPr>
            <w:r w:rsidRPr="00CA64F0">
              <w:rPr>
                <w:rFonts w:cstheme="minorHAnsi"/>
                <w:sz w:val="20"/>
                <w:szCs w:val="20"/>
              </w:rPr>
              <w:t>Direct</w:t>
            </w:r>
          </w:p>
        </w:tc>
        <w:tc>
          <w:tcPr>
            <w:tcW w:w="4945" w:type="dxa"/>
          </w:tcPr>
          <w:p w14:paraId="3A713A7A" w14:textId="77777777" w:rsidR="002134F6" w:rsidRPr="00CA64F0" w:rsidRDefault="00034277" w:rsidP="00034277">
            <w:pPr>
              <w:rPr>
                <w:rFonts w:cstheme="minorHAnsi"/>
                <w:sz w:val="20"/>
                <w:szCs w:val="20"/>
              </w:rPr>
            </w:pPr>
            <w:r w:rsidRPr="00CA64F0">
              <w:rPr>
                <w:rFonts w:cstheme="minorHAnsi"/>
                <w:sz w:val="20"/>
                <w:szCs w:val="20"/>
              </w:rPr>
              <w:t>Reputation or opinion</w:t>
            </w:r>
          </w:p>
          <w:p w14:paraId="65A7BD7E" w14:textId="0E17E5C9" w:rsidR="00034277" w:rsidRPr="00CA64F0" w:rsidRDefault="00034277" w:rsidP="00034277">
            <w:pPr>
              <w:rPr>
                <w:rFonts w:cstheme="minorHAnsi"/>
                <w:sz w:val="20"/>
                <w:szCs w:val="20"/>
              </w:rPr>
            </w:pPr>
            <w:r w:rsidRPr="00CA64F0">
              <w:rPr>
                <w:rFonts w:cstheme="minorHAnsi"/>
                <w:sz w:val="20"/>
                <w:szCs w:val="20"/>
              </w:rPr>
              <w:t>Notes.:</w:t>
            </w:r>
            <w:r w:rsidR="00CE25ED" w:rsidRPr="00CA64F0">
              <w:rPr>
                <w:rFonts w:cstheme="minorHAnsi"/>
                <w:sz w:val="20"/>
                <w:szCs w:val="20"/>
              </w:rPr>
              <w:t xml:space="preserve"> </w:t>
            </w:r>
            <w:r w:rsidR="00CE25ED" w:rsidRPr="00CA64F0">
              <w:rPr>
                <w:rFonts w:cstheme="minorHAnsi"/>
                <w:sz w:val="20"/>
                <w:szCs w:val="20"/>
                <w:highlight w:val="magenta"/>
              </w:rPr>
              <w:t>The witness must qualify to five an o</w:t>
            </w:r>
            <w:r w:rsidR="00BE5587" w:rsidRPr="00CA64F0">
              <w:rPr>
                <w:rFonts w:cstheme="minorHAnsi"/>
                <w:sz w:val="20"/>
                <w:szCs w:val="20"/>
                <w:highlight w:val="magenta"/>
              </w:rPr>
              <w:t>p</w:t>
            </w:r>
            <w:r w:rsidR="0042140F" w:rsidRPr="00CA64F0">
              <w:rPr>
                <w:rFonts w:cstheme="minorHAnsi"/>
                <w:sz w:val="20"/>
                <w:szCs w:val="20"/>
                <w:highlight w:val="magenta"/>
              </w:rPr>
              <w:t xml:space="preserve">inion by showing such </w:t>
            </w:r>
            <w:r w:rsidR="00BE0FF0" w:rsidRPr="00CA64F0">
              <w:rPr>
                <w:rFonts w:cstheme="minorHAnsi"/>
                <w:sz w:val="20"/>
                <w:szCs w:val="20"/>
                <w:highlight w:val="magenta"/>
              </w:rPr>
              <w:t>acquaintance</w:t>
            </w:r>
            <w:r w:rsidR="00E27753" w:rsidRPr="00CA64F0">
              <w:rPr>
                <w:rFonts w:cstheme="minorHAnsi"/>
                <w:sz w:val="20"/>
                <w:szCs w:val="20"/>
                <w:highlight w:val="magenta"/>
              </w:rPr>
              <w:t xml:space="preserve"> with D – the community in which he </w:t>
            </w:r>
            <w:r w:rsidR="001A4B72" w:rsidRPr="00CA64F0">
              <w:rPr>
                <w:rFonts w:cstheme="minorHAnsi"/>
                <w:sz w:val="20"/>
                <w:szCs w:val="20"/>
                <w:highlight w:val="magenta"/>
              </w:rPr>
              <w:t>lived and the circles in which he</w:t>
            </w:r>
            <w:r w:rsidR="00DD7319" w:rsidRPr="00CA64F0">
              <w:rPr>
                <w:rFonts w:cstheme="minorHAnsi"/>
                <w:sz w:val="20"/>
                <w:szCs w:val="20"/>
              </w:rPr>
              <w:t xml:space="preserve"> </w:t>
            </w:r>
          </w:p>
          <w:p w14:paraId="7F142E83" w14:textId="77777777" w:rsidR="00034277" w:rsidRPr="00CA64F0" w:rsidRDefault="00034277" w:rsidP="00034277">
            <w:pPr>
              <w:rPr>
                <w:rFonts w:cstheme="minorHAnsi"/>
                <w:sz w:val="20"/>
                <w:szCs w:val="20"/>
              </w:rPr>
            </w:pPr>
          </w:p>
          <w:p w14:paraId="4C245F38" w14:textId="77777777" w:rsidR="007D27C1" w:rsidRPr="00CA64F0" w:rsidRDefault="007D27C1" w:rsidP="00034277">
            <w:pPr>
              <w:rPr>
                <w:rFonts w:cstheme="minorHAnsi"/>
                <w:sz w:val="20"/>
                <w:szCs w:val="20"/>
              </w:rPr>
            </w:pPr>
          </w:p>
          <w:p w14:paraId="1B49A9EA" w14:textId="77777777" w:rsidR="007D27C1" w:rsidRPr="00CA64F0" w:rsidRDefault="007D27C1" w:rsidP="00034277">
            <w:pPr>
              <w:rPr>
                <w:rFonts w:cstheme="minorHAnsi"/>
                <w:sz w:val="20"/>
                <w:szCs w:val="20"/>
              </w:rPr>
            </w:pPr>
          </w:p>
          <w:p w14:paraId="7A90902B" w14:textId="77777777" w:rsidR="007D27C1" w:rsidRPr="00CA64F0" w:rsidRDefault="007D27C1" w:rsidP="00034277">
            <w:pPr>
              <w:rPr>
                <w:rFonts w:cstheme="minorHAnsi"/>
                <w:sz w:val="20"/>
                <w:szCs w:val="20"/>
              </w:rPr>
            </w:pPr>
          </w:p>
          <w:p w14:paraId="47A870F4" w14:textId="5ECC8116" w:rsidR="007D27C1" w:rsidRPr="00CA64F0" w:rsidRDefault="007D27C1" w:rsidP="00034277">
            <w:pPr>
              <w:rPr>
                <w:rFonts w:cstheme="minorHAnsi"/>
                <w:sz w:val="20"/>
                <w:szCs w:val="20"/>
              </w:rPr>
            </w:pPr>
          </w:p>
        </w:tc>
      </w:tr>
      <w:tr w:rsidR="002134F6" w:rsidRPr="00CA64F0" w14:paraId="565169D8" w14:textId="77777777" w:rsidTr="00407856">
        <w:tc>
          <w:tcPr>
            <w:tcW w:w="1525" w:type="dxa"/>
          </w:tcPr>
          <w:p w14:paraId="7D2F4FD7" w14:textId="4BC931E6" w:rsidR="002134F6" w:rsidRPr="00CA64F0" w:rsidRDefault="00034277" w:rsidP="00034277">
            <w:pPr>
              <w:rPr>
                <w:rFonts w:cstheme="minorHAnsi"/>
                <w:sz w:val="20"/>
                <w:szCs w:val="20"/>
              </w:rPr>
            </w:pPr>
            <w:r w:rsidRPr="00CA64F0">
              <w:rPr>
                <w:rFonts w:cstheme="minorHAnsi"/>
                <w:sz w:val="20"/>
                <w:szCs w:val="20"/>
              </w:rPr>
              <w:t>Cross</w:t>
            </w:r>
          </w:p>
        </w:tc>
        <w:tc>
          <w:tcPr>
            <w:tcW w:w="4945" w:type="dxa"/>
          </w:tcPr>
          <w:p w14:paraId="1B7295CD" w14:textId="77777777" w:rsidR="002134F6" w:rsidRPr="00CA64F0" w:rsidRDefault="00034277" w:rsidP="00034277">
            <w:pPr>
              <w:rPr>
                <w:rFonts w:cstheme="minorHAnsi"/>
                <w:sz w:val="20"/>
                <w:szCs w:val="20"/>
              </w:rPr>
            </w:pPr>
            <w:r w:rsidRPr="00CA64F0">
              <w:rPr>
                <w:rFonts w:cstheme="minorHAnsi"/>
                <w:sz w:val="20"/>
                <w:szCs w:val="20"/>
              </w:rPr>
              <w:t xml:space="preserve">Specific instances of Conduct </w:t>
            </w:r>
          </w:p>
          <w:p w14:paraId="5EF1C641" w14:textId="77777777" w:rsidR="00034277" w:rsidRPr="00CA64F0" w:rsidRDefault="00034277" w:rsidP="00034277">
            <w:pPr>
              <w:rPr>
                <w:rFonts w:cstheme="minorHAnsi"/>
                <w:sz w:val="20"/>
                <w:szCs w:val="20"/>
              </w:rPr>
            </w:pPr>
            <w:r w:rsidRPr="00CA64F0">
              <w:rPr>
                <w:rFonts w:cstheme="minorHAnsi"/>
                <w:sz w:val="20"/>
                <w:szCs w:val="20"/>
              </w:rPr>
              <w:t>Notes.:</w:t>
            </w:r>
          </w:p>
          <w:p w14:paraId="3A748628" w14:textId="77777777" w:rsidR="00034277" w:rsidRPr="00CA64F0" w:rsidRDefault="00034277" w:rsidP="00034277">
            <w:pPr>
              <w:rPr>
                <w:rFonts w:cstheme="minorHAnsi"/>
                <w:sz w:val="20"/>
                <w:szCs w:val="20"/>
              </w:rPr>
            </w:pPr>
          </w:p>
          <w:p w14:paraId="2451D1F8" w14:textId="77777777" w:rsidR="007D27C1" w:rsidRPr="00CA64F0" w:rsidRDefault="007D27C1" w:rsidP="00034277">
            <w:pPr>
              <w:rPr>
                <w:rFonts w:cstheme="minorHAnsi"/>
                <w:sz w:val="20"/>
                <w:szCs w:val="20"/>
              </w:rPr>
            </w:pPr>
          </w:p>
          <w:p w14:paraId="407AD379" w14:textId="77777777" w:rsidR="007D27C1" w:rsidRPr="00CA64F0" w:rsidRDefault="007D27C1" w:rsidP="00034277">
            <w:pPr>
              <w:rPr>
                <w:rFonts w:cstheme="minorHAnsi"/>
                <w:sz w:val="20"/>
                <w:szCs w:val="20"/>
              </w:rPr>
            </w:pPr>
          </w:p>
          <w:p w14:paraId="4C18A46F" w14:textId="77777777" w:rsidR="007D27C1" w:rsidRPr="00CA64F0" w:rsidRDefault="007D27C1" w:rsidP="00034277">
            <w:pPr>
              <w:rPr>
                <w:rFonts w:cstheme="minorHAnsi"/>
                <w:sz w:val="20"/>
                <w:szCs w:val="20"/>
              </w:rPr>
            </w:pPr>
          </w:p>
          <w:p w14:paraId="1B16D761" w14:textId="64AB0DDF" w:rsidR="007D27C1" w:rsidRPr="00CA64F0" w:rsidRDefault="007D27C1" w:rsidP="00034277">
            <w:pPr>
              <w:rPr>
                <w:rFonts w:cstheme="minorHAnsi"/>
                <w:sz w:val="20"/>
                <w:szCs w:val="20"/>
              </w:rPr>
            </w:pPr>
          </w:p>
        </w:tc>
      </w:tr>
      <w:tr w:rsidR="002134F6" w:rsidRPr="00CA64F0" w14:paraId="1043BB3F" w14:textId="77777777" w:rsidTr="00407856">
        <w:tc>
          <w:tcPr>
            <w:tcW w:w="1525" w:type="dxa"/>
          </w:tcPr>
          <w:p w14:paraId="0C5679DC" w14:textId="50D8A7C1" w:rsidR="002134F6" w:rsidRPr="00CA64F0" w:rsidRDefault="00034277" w:rsidP="00034277">
            <w:pPr>
              <w:rPr>
                <w:rFonts w:cstheme="minorHAnsi"/>
                <w:sz w:val="20"/>
                <w:szCs w:val="20"/>
              </w:rPr>
            </w:pPr>
            <w:r w:rsidRPr="00CA64F0">
              <w:rPr>
                <w:rFonts w:cstheme="minorHAnsi"/>
                <w:sz w:val="20"/>
                <w:szCs w:val="20"/>
              </w:rPr>
              <w:lastRenderedPageBreak/>
              <w:t xml:space="preserve">Extrinsic Evidence </w:t>
            </w:r>
          </w:p>
        </w:tc>
        <w:tc>
          <w:tcPr>
            <w:tcW w:w="4945" w:type="dxa"/>
          </w:tcPr>
          <w:p w14:paraId="6C8DA018" w14:textId="1C771E0C" w:rsidR="002134F6" w:rsidRPr="00CA64F0" w:rsidRDefault="00034277" w:rsidP="00034277">
            <w:pPr>
              <w:rPr>
                <w:rFonts w:cstheme="minorHAnsi"/>
                <w:sz w:val="20"/>
                <w:szCs w:val="20"/>
              </w:rPr>
            </w:pPr>
            <w:r w:rsidRPr="00CA64F0">
              <w:rPr>
                <w:rFonts w:cstheme="minorHAnsi"/>
                <w:sz w:val="20"/>
                <w:szCs w:val="20"/>
              </w:rPr>
              <w:t>Barred – we are stuck with the answer</w:t>
            </w:r>
          </w:p>
        </w:tc>
      </w:tr>
    </w:tbl>
    <w:p w14:paraId="57D6B7D3" w14:textId="328A3B7C" w:rsidR="002134F6" w:rsidRPr="00CA64F0" w:rsidRDefault="00A64949" w:rsidP="00A64949">
      <w:pPr>
        <w:pStyle w:val="ListParagraph"/>
        <w:numPr>
          <w:ilvl w:val="2"/>
          <w:numId w:val="1"/>
        </w:numPr>
        <w:rPr>
          <w:rFonts w:cstheme="minorHAnsi"/>
          <w:b/>
          <w:bCs/>
          <w:sz w:val="20"/>
          <w:szCs w:val="20"/>
          <w:highlight w:val="yellow"/>
        </w:rPr>
      </w:pPr>
      <w:r w:rsidRPr="00CA64F0">
        <w:rPr>
          <w:rFonts w:cstheme="minorHAnsi"/>
          <w:b/>
          <w:bCs/>
          <w:sz w:val="20"/>
          <w:szCs w:val="20"/>
          <w:highlight w:val="yellow"/>
        </w:rPr>
        <w:t xml:space="preserve">[Reverse </w:t>
      </w:r>
      <w:r w:rsidR="007215A2" w:rsidRPr="00CA64F0">
        <w:rPr>
          <w:rFonts w:cstheme="minorHAnsi"/>
          <w:b/>
          <w:bCs/>
          <w:sz w:val="20"/>
          <w:szCs w:val="20"/>
          <w:highlight w:val="yellow"/>
        </w:rPr>
        <w:t>404]</w:t>
      </w:r>
    </w:p>
    <w:p w14:paraId="1378CC46" w14:textId="138065B0" w:rsidR="00955268" w:rsidRPr="00CA64F0" w:rsidRDefault="00A52313" w:rsidP="00955268">
      <w:pPr>
        <w:pStyle w:val="ListParagraph"/>
        <w:numPr>
          <w:ilvl w:val="3"/>
          <w:numId w:val="1"/>
        </w:numPr>
        <w:rPr>
          <w:rFonts w:cstheme="minorHAnsi"/>
          <w:sz w:val="20"/>
          <w:szCs w:val="20"/>
        </w:rPr>
      </w:pPr>
      <w:r w:rsidRPr="00CA64F0">
        <w:rPr>
          <w:rFonts w:cstheme="minorHAnsi"/>
          <w:sz w:val="20"/>
          <w:szCs w:val="20"/>
        </w:rPr>
        <w:t xml:space="preserve">Wherein D attempts to introduce the ‘other bad acts’ of a third party, usually to prove that this third party committed the crime of which the D is accused or that the third party coerced </w:t>
      </w:r>
      <w:r w:rsidR="00C461BC" w:rsidRPr="00CA64F0">
        <w:rPr>
          <w:rFonts w:cstheme="minorHAnsi"/>
          <w:sz w:val="20"/>
          <w:szCs w:val="20"/>
        </w:rPr>
        <w:t xml:space="preserve">the D in committing the crime </w:t>
      </w:r>
    </w:p>
    <w:p w14:paraId="73EB7296" w14:textId="7E9B2835" w:rsidR="000C324D" w:rsidRPr="00CA64F0" w:rsidRDefault="000C324D" w:rsidP="000C324D">
      <w:pPr>
        <w:pStyle w:val="ListParagraph"/>
        <w:numPr>
          <w:ilvl w:val="2"/>
          <w:numId w:val="1"/>
        </w:numPr>
        <w:rPr>
          <w:rFonts w:cstheme="minorHAnsi"/>
          <w:sz w:val="20"/>
          <w:szCs w:val="20"/>
        </w:rPr>
      </w:pPr>
      <w:r w:rsidRPr="00CA64F0">
        <w:rPr>
          <w:rFonts w:cstheme="minorHAnsi"/>
          <w:b/>
          <w:bCs/>
          <w:sz w:val="20"/>
          <w:szCs w:val="20"/>
          <w:highlight w:val="yellow"/>
        </w:rPr>
        <w:t>FRE 404(b)</w:t>
      </w:r>
      <w:r w:rsidRPr="00CA64F0">
        <w:rPr>
          <w:rFonts w:cstheme="minorHAnsi"/>
          <w:b/>
          <w:bCs/>
          <w:sz w:val="20"/>
          <w:szCs w:val="20"/>
        </w:rPr>
        <w:t xml:space="preserve"> </w:t>
      </w:r>
      <w:r w:rsidRPr="00CA64F0">
        <w:rPr>
          <w:rFonts w:cstheme="minorHAnsi"/>
          <w:sz w:val="20"/>
          <w:szCs w:val="20"/>
        </w:rPr>
        <w:sym w:font="Wingdings" w:char="F0E0"/>
      </w:r>
      <w:r w:rsidRPr="00CA64F0">
        <w:rPr>
          <w:rFonts w:cstheme="minorHAnsi"/>
          <w:sz w:val="20"/>
          <w:szCs w:val="20"/>
        </w:rPr>
        <w:t xml:space="preserve"> Evidence of a crime, wrong, or other act is NOT admissible for character propensity reasoning </w:t>
      </w:r>
      <w:r w:rsidR="0018483E" w:rsidRPr="00CA64F0">
        <w:rPr>
          <w:rFonts w:cstheme="minorHAnsi"/>
          <w:b/>
          <w:bCs/>
          <w:sz w:val="20"/>
          <w:szCs w:val="20"/>
        </w:rPr>
        <w:t>[</w:t>
      </w:r>
      <w:r w:rsidR="00653C37" w:rsidRPr="00CA64F0">
        <w:rPr>
          <w:rFonts w:cstheme="minorHAnsi"/>
          <w:b/>
          <w:bCs/>
          <w:sz w:val="20"/>
          <w:szCs w:val="20"/>
        </w:rPr>
        <w:t>PREVIOUS CONVICTIONS CAN COME IN HERE TOO]</w:t>
      </w:r>
    </w:p>
    <w:p w14:paraId="2A97E093" w14:textId="77777777" w:rsidR="000C324D" w:rsidRPr="00CA64F0" w:rsidRDefault="000C324D" w:rsidP="000C324D">
      <w:pPr>
        <w:pStyle w:val="ListParagraph"/>
        <w:numPr>
          <w:ilvl w:val="3"/>
          <w:numId w:val="1"/>
        </w:numPr>
        <w:rPr>
          <w:rFonts w:cstheme="minorHAnsi"/>
          <w:sz w:val="20"/>
          <w:szCs w:val="20"/>
        </w:rPr>
      </w:pPr>
      <w:r w:rsidRPr="00CA64F0">
        <w:rPr>
          <w:rFonts w:cstheme="minorHAnsi"/>
          <w:sz w:val="20"/>
          <w:szCs w:val="20"/>
        </w:rPr>
        <w:t>Any other use is permitted – think MIAMI KOPP (motive, intent, absence of mistake, identity, knowledge opportunity, preparation, plan)</w:t>
      </w:r>
    </w:p>
    <w:p w14:paraId="0DCDDE1A" w14:textId="18225367" w:rsidR="00653C37" w:rsidRPr="00CA64F0" w:rsidRDefault="00653C37" w:rsidP="000C324D">
      <w:pPr>
        <w:pStyle w:val="ListParagraph"/>
        <w:numPr>
          <w:ilvl w:val="3"/>
          <w:numId w:val="1"/>
        </w:numPr>
        <w:rPr>
          <w:rFonts w:cstheme="minorHAnsi"/>
          <w:sz w:val="20"/>
          <w:szCs w:val="20"/>
        </w:rPr>
      </w:pPr>
      <w:r w:rsidRPr="00CA64F0">
        <w:rPr>
          <w:rFonts w:cstheme="minorHAnsi"/>
          <w:sz w:val="20"/>
          <w:szCs w:val="20"/>
        </w:rPr>
        <w:t xml:space="preserve">On request by D in a criminal case, prosecutor must: </w:t>
      </w:r>
    </w:p>
    <w:p w14:paraId="787EE4FF" w14:textId="7D360A1D" w:rsidR="00653C37" w:rsidRPr="00CA64F0" w:rsidRDefault="00653C37" w:rsidP="00653C37">
      <w:pPr>
        <w:pStyle w:val="ListParagraph"/>
        <w:numPr>
          <w:ilvl w:val="4"/>
          <w:numId w:val="1"/>
        </w:numPr>
        <w:rPr>
          <w:rFonts w:cstheme="minorHAnsi"/>
          <w:sz w:val="20"/>
          <w:szCs w:val="20"/>
        </w:rPr>
      </w:pPr>
      <w:r w:rsidRPr="00CA64F0">
        <w:rPr>
          <w:rFonts w:cstheme="minorHAnsi"/>
          <w:sz w:val="20"/>
          <w:szCs w:val="20"/>
        </w:rPr>
        <w:t xml:space="preserve">Provide reasonable notice of general nature of any </w:t>
      </w:r>
      <w:r w:rsidR="004C718F" w:rsidRPr="00CA64F0">
        <w:rPr>
          <w:rFonts w:cstheme="minorHAnsi"/>
          <w:sz w:val="20"/>
          <w:szCs w:val="20"/>
        </w:rPr>
        <w:t xml:space="preserve">such evidence that prosecutor intends to offer at trial, and, </w:t>
      </w:r>
    </w:p>
    <w:p w14:paraId="6AE00EF7" w14:textId="35E260A9" w:rsidR="004C718F" w:rsidRPr="00CA64F0" w:rsidRDefault="004C718F" w:rsidP="00653C37">
      <w:pPr>
        <w:pStyle w:val="ListParagraph"/>
        <w:numPr>
          <w:ilvl w:val="4"/>
          <w:numId w:val="1"/>
        </w:numPr>
        <w:rPr>
          <w:rFonts w:cstheme="minorHAnsi"/>
          <w:sz w:val="20"/>
          <w:szCs w:val="20"/>
        </w:rPr>
      </w:pPr>
      <w:r w:rsidRPr="00CA64F0">
        <w:rPr>
          <w:rFonts w:cstheme="minorHAnsi"/>
          <w:sz w:val="20"/>
          <w:szCs w:val="20"/>
        </w:rPr>
        <w:t xml:space="preserve">Do so before trial – or during trial if the court finds good cause, and excused lack of pretrial notice </w:t>
      </w:r>
    </w:p>
    <w:p w14:paraId="5469D8C9" w14:textId="252D7F67" w:rsidR="009A20FC" w:rsidRPr="00CA64F0" w:rsidRDefault="00303DDE" w:rsidP="009A20FC">
      <w:pPr>
        <w:pStyle w:val="ListParagraph"/>
        <w:numPr>
          <w:ilvl w:val="3"/>
          <w:numId w:val="1"/>
        </w:numPr>
        <w:rPr>
          <w:rFonts w:cstheme="minorHAnsi"/>
          <w:sz w:val="20"/>
          <w:szCs w:val="20"/>
        </w:rPr>
      </w:pPr>
      <w:r w:rsidRPr="00CA64F0">
        <w:rPr>
          <w:rFonts w:cstheme="minorHAnsi"/>
          <w:sz w:val="20"/>
          <w:szCs w:val="20"/>
        </w:rPr>
        <w:t>KAP. Notes.:</w:t>
      </w:r>
    </w:p>
    <w:p w14:paraId="3B27FC38" w14:textId="22BBFE34" w:rsidR="00303DDE" w:rsidRPr="00CA64F0" w:rsidRDefault="00242501" w:rsidP="00303DDE">
      <w:pPr>
        <w:pStyle w:val="ListParagraph"/>
        <w:numPr>
          <w:ilvl w:val="4"/>
          <w:numId w:val="1"/>
        </w:numPr>
        <w:rPr>
          <w:rFonts w:cstheme="minorHAnsi"/>
          <w:sz w:val="20"/>
          <w:szCs w:val="20"/>
        </w:rPr>
      </w:pPr>
      <w:r w:rsidRPr="00CA64F0">
        <w:rPr>
          <w:rFonts w:cstheme="minorHAnsi"/>
          <w:sz w:val="20"/>
          <w:szCs w:val="20"/>
        </w:rPr>
        <w:t>Proponent of evidence must always have at least two logical connections:</w:t>
      </w:r>
    </w:p>
    <w:p w14:paraId="06305DED" w14:textId="1E0F2F63" w:rsidR="00242501" w:rsidRPr="00CA64F0" w:rsidRDefault="00242501" w:rsidP="00242501">
      <w:pPr>
        <w:pStyle w:val="ListParagraph"/>
        <w:numPr>
          <w:ilvl w:val="5"/>
          <w:numId w:val="1"/>
        </w:numPr>
        <w:rPr>
          <w:rFonts w:cstheme="minorHAnsi"/>
          <w:sz w:val="20"/>
          <w:szCs w:val="20"/>
        </w:rPr>
      </w:pPr>
      <w:proofErr w:type="spellStart"/>
      <w:r w:rsidRPr="00CA64F0">
        <w:rPr>
          <w:rFonts w:cstheme="minorHAnsi"/>
          <w:sz w:val="20"/>
          <w:szCs w:val="20"/>
        </w:rPr>
        <w:t>Btwn</w:t>
      </w:r>
      <w:proofErr w:type="spellEnd"/>
      <w:r w:rsidRPr="00CA64F0">
        <w:rPr>
          <w:rFonts w:cstheme="minorHAnsi"/>
          <w:sz w:val="20"/>
          <w:szCs w:val="20"/>
        </w:rPr>
        <w:t xml:space="preserve"> D and past conduct; and </w:t>
      </w:r>
    </w:p>
    <w:p w14:paraId="1CFB692E" w14:textId="02AFFE45" w:rsidR="00242501" w:rsidRPr="00CA64F0" w:rsidRDefault="00242501" w:rsidP="00242501">
      <w:pPr>
        <w:pStyle w:val="ListParagraph"/>
        <w:numPr>
          <w:ilvl w:val="5"/>
          <w:numId w:val="1"/>
        </w:numPr>
        <w:rPr>
          <w:rFonts w:cstheme="minorHAnsi"/>
          <w:sz w:val="20"/>
          <w:szCs w:val="20"/>
        </w:rPr>
      </w:pPr>
      <w:proofErr w:type="spellStart"/>
      <w:r w:rsidRPr="00CA64F0">
        <w:rPr>
          <w:rFonts w:cstheme="minorHAnsi"/>
          <w:sz w:val="20"/>
          <w:szCs w:val="20"/>
        </w:rPr>
        <w:t>Btwn</w:t>
      </w:r>
      <w:proofErr w:type="spellEnd"/>
      <w:r w:rsidRPr="00CA64F0">
        <w:rPr>
          <w:rFonts w:cstheme="minorHAnsi"/>
          <w:sz w:val="20"/>
          <w:szCs w:val="20"/>
        </w:rPr>
        <w:t xml:space="preserve"> past conduct &amp; charged crime. </w:t>
      </w:r>
    </w:p>
    <w:p w14:paraId="0F9398A9" w14:textId="73B95554" w:rsidR="00242501" w:rsidRPr="00CA64F0" w:rsidRDefault="00242501" w:rsidP="00CA64F0">
      <w:pPr>
        <w:pStyle w:val="ListParagraph"/>
        <w:numPr>
          <w:ilvl w:val="4"/>
          <w:numId w:val="1"/>
        </w:numPr>
        <w:rPr>
          <w:rFonts w:cstheme="minorHAnsi"/>
          <w:sz w:val="20"/>
          <w:szCs w:val="20"/>
        </w:rPr>
      </w:pPr>
      <w:r w:rsidRPr="00CA64F0">
        <w:rPr>
          <w:rFonts w:cstheme="minorHAnsi"/>
          <w:sz w:val="20"/>
          <w:szCs w:val="20"/>
        </w:rPr>
        <w:t xml:space="preserve">Remember to analyze whether there are other ways to establish what the proponent of bad acts wanted to show </w:t>
      </w:r>
    </w:p>
    <w:p w14:paraId="05F34021" w14:textId="77777777" w:rsidR="000C324D" w:rsidRPr="00CA64F0" w:rsidRDefault="000C324D" w:rsidP="00CA64F0">
      <w:pPr>
        <w:pStyle w:val="ListParagraph"/>
        <w:ind w:left="1440"/>
        <w:rPr>
          <w:rFonts w:cstheme="minorHAnsi"/>
          <w:sz w:val="20"/>
          <w:szCs w:val="20"/>
        </w:rPr>
      </w:pPr>
    </w:p>
    <w:p w14:paraId="4C083F48" w14:textId="77777777" w:rsidR="00051B4A" w:rsidRPr="00CA64F0" w:rsidRDefault="00051B4A" w:rsidP="00CA64F0">
      <w:pPr>
        <w:rPr>
          <w:rFonts w:cstheme="minorHAnsi"/>
          <w:sz w:val="20"/>
          <w:szCs w:val="20"/>
        </w:rPr>
      </w:pPr>
    </w:p>
    <w:p w14:paraId="2DBFC7BD" w14:textId="3B3ED622" w:rsidR="00E7711E" w:rsidRPr="00CA64F0" w:rsidRDefault="00E7711E" w:rsidP="004140B1">
      <w:pPr>
        <w:pStyle w:val="ListParagraph"/>
        <w:numPr>
          <w:ilvl w:val="1"/>
          <w:numId w:val="1"/>
        </w:numPr>
        <w:rPr>
          <w:rFonts w:cstheme="minorHAnsi"/>
          <w:sz w:val="20"/>
          <w:szCs w:val="20"/>
        </w:rPr>
      </w:pPr>
      <w:r w:rsidRPr="00CA64F0">
        <w:rPr>
          <w:rFonts w:cstheme="minorHAnsi"/>
          <w:sz w:val="20"/>
          <w:szCs w:val="20"/>
        </w:rPr>
        <w:t>Routes Round the Box</w:t>
      </w:r>
      <w:r w:rsidR="00C34E75" w:rsidRPr="00CA64F0">
        <w:rPr>
          <w:rFonts w:cstheme="minorHAnsi"/>
          <w:sz w:val="20"/>
          <w:szCs w:val="20"/>
        </w:rPr>
        <w:t xml:space="preserve"> [MIAMI KOPP]</w:t>
      </w:r>
    </w:p>
    <w:p w14:paraId="5D98C0BE" w14:textId="11C69156" w:rsidR="00E7711E" w:rsidRPr="00CA64F0" w:rsidRDefault="00E7711E" w:rsidP="00E7711E">
      <w:pPr>
        <w:pStyle w:val="ListParagraph"/>
        <w:numPr>
          <w:ilvl w:val="2"/>
          <w:numId w:val="1"/>
        </w:numPr>
        <w:rPr>
          <w:rFonts w:cstheme="minorHAnsi"/>
          <w:sz w:val="20"/>
          <w:szCs w:val="20"/>
        </w:rPr>
      </w:pPr>
      <w:r w:rsidRPr="00CA64F0">
        <w:rPr>
          <w:rFonts w:cstheme="minorHAnsi"/>
          <w:sz w:val="20"/>
          <w:szCs w:val="20"/>
        </w:rPr>
        <w:t xml:space="preserve">Proof of Knowledge </w:t>
      </w:r>
    </w:p>
    <w:p w14:paraId="7180160B" w14:textId="24CD27B1" w:rsidR="00ED2F46" w:rsidRPr="00CA64F0" w:rsidRDefault="00ED2F46" w:rsidP="00CA64F0">
      <w:pPr>
        <w:pStyle w:val="ListParagraph"/>
        <w:numPr>
          <w:ilvl w:val="3"/>
          <w:numId w:val="1"/>
        </w:numPr>
        <w:rPr>
          <w:rFonts w:cstheme="minorHAnsi"/>
          <w:sz w:val="20"/>
          <w:szCs w:val="20"/>
        </w:rPr>
      </w:pPr>
      <w:r w:rsidRPr="00CA64F0">
        <w:rPr>
          <w:rFonts w:cstheme="minorHAnsi"/>
          <w:sz w:val="20"/>
          <w:szCs w:val="20"/>
        </w:rPr>
        <w:t xml:space="preserve">Usually specialized knowledge. </w:t>
      </w:r>
      <w:proofErr w:type="spellStart"/>
      <w:r w:rsidRPr="00CA64F0">
        <w:rPr>
          <w:rFonts w:cstheme="minorHAnsi"/>
          <w:i/>
          <w:iCs/>
          <w:sz w:val="20"/>
          <w:szCs w:val="20"/>
        </w:rPr>
        <w:t>ie</w:t>
      </w:r>
      <w:proofErr w:type="spellEnd"/>
      <w:r w:rsidRPr="00CA64F0">
        <w:rPr>
          <w:rFonts w:cstheme="minorHAnsi"/>
          <w:i/>
          <w:iCs/>
          <w:sz w:val="20"/>
          <w:szCs w:val="20"/>
        </w:rPr>
        <w:t xml:space="preserve"> hacker who hacks</w:t>
      </w:r>
      <w:r w:rsidR="006B02B6" w:rsidRPr="00CA64F0">
        <w:rPr>
          <w:rFonts w:cstheme="minorHAnsi"/>
          <w:i/>
          <w:iCs/>
          <w:sz w:val="20"/>
          <w:szCs w:val="20"/>
        </w:rPr>
        <w:t xml:space="preserve"> </w:t>
      </w:r>
      <w:r w:rsidR="0066105E" w:rsidRPr="00CA64F0">
        <w:rPr>
          <w:rFonts w:cstheme="minorHAnsi"/>
          <w:sz w:val="20"/>
          <w:szCs w:val="20"/>
        </w:rPr>
        <w:t xml:space="preserve">(few people know how to do this) v. </w:t>
      </w:r>
      <w:r w:rsidR="00B14BE4" w:rsidRPr="00CA64F0">
        <w:rPr>
          <w:rFonts w:cstheme="minorHAnsi"/>
          <w:sz w:val="20"/>
          <w:szCs w:val="20"/>
        </w:rPr>
        <w:t xml:space="preserve">selling drugs (most people will be able to figure out how to sell </w:t>
      </w:r>
      <w:r w:rsidR="00FC3E05" w:rsidRPr="00CA64F0">
        <w:rPr>
          <w:rFonts w:cstheme="minorHAnsi"/>
          <w:sz w:val="20"/>
          <w:szCs w:val="20"/>
        </w:rPr>
        <w:t>drugs</w:t>
      </w:r>
      <w:r w:rsidR="006B02B6" w:rsidRPr="00CA64F0">
        <w:rPr>
          <w:rFonts w:cstheme="minorHAnsi"/>
          <w:sz w:val="20"/>
          <w:szCs w:val="20"/>
        </w:rPr>
        <w:t xml:space="preserve">; does not take special </w:t>
      </w:r>
      <w:r w:rsidR="004F1605" w:rsidRPr="00CA64F0">
        <w:rPr>
          <w:rFonts w:cstheme="minorHAnsi"/>
          <w:sz w:val="20"/>
          <w:szCs w:val="20"/>
        </w:rPr>
        <w:t>skill)</w:t>
      </w:r>
    </w:p>
    <w:p w14:paraId="7F02A09D" w14:textId="26EA0CC6" w:rsidR="00E7711E" w:rsidRPr="00CA64F0" w:rsidRDefault="00E7711E" w:rsidP="00E7711E">
      <w:pPr>
        <w:pStyle w:val="ListParagraph"/>
        <w:numPr>
          <w:ilvl w:val="2"/>
          <w:numId w:val="1"/>
        </w:numPr>
        <w:rPr>
          <w:rFonts w:cstheme="minorHAnsi"/>
          <w:sz w:val="20"/>
          <w:szCs w:val="20"/>
        </w:rPr>
      </w:pPr>
      <w:r w:rsidRPr="00CA64F0">
        <w:rPr>
          <w:rFonts w:cstheme="minorHAnsi"/>
          <w:sz w:val="20"/>
          <w:szCs w:val="20"/>
        </w:rPr>
        <w:t>Proof of Motive</w:t>
      </w:r>
    </w:p>
    <w:p w14:paraId="13A70F03" w14:textId="4C4015FE" w:rsidR="00E7711E" w:rsidRPr="00CA64F0" w:rsidRDefault="00E7711E" w:rsidP="00E7711E">
      <w:pPr>
        <w:pStyle w:val="ListParagraph"/>
        <w:numPr>
          <w:ilvl w:val="2"/>
          <w:numId w:val="1"/>
        </w:numPr>
        <w:rPr>
          <w:rFonts w:cstheme="minorHAnsi"/>
          <w:sz w:val="20"/>
          <w:szCs w:val="20"/>
        </w:rPr>
      </w:pPr>
      <w:r w:rsidRPr="00CA64F0">
        <w:rPr>
          <w:rFonts w:cstheme="minorHAnsi"/>
          <w:sz w:val="20"/>
          <w:szCs w:val="20"/>
        </w:rPr>
        <w:t>Proof of Identity</w:t>
      </w:r>
    </w:p>
    <w:p w14:paraId="1A775BD8" w14:textId="013574D1" w:rsidR="00734B8D" w:rsidRPr="00CA64F0" w:rsidRDefault="00734B8D" w:rsidP="00734B8D">
      <w:pPr>
        <w:pStyle w:val="ListParagraph"/>
        <w:numPr>
          <w:ilvl w:val="3"/>
          <w:numId w:val="1"/>
        </w:numPr>
        <w:rPr>
          <w:rFonts w:cstheme="minorHAnsi"/>
          <w:sz w:val="20"/>
          <w:szCs w:val="20"/>
        </w:rPr>
      </w:pPr>
      <w:r w:rsidRPr="00CA64F0">
        <w:rPr>
          <w:rFonts w:cstheme="minorHAnsi"/>
          <w:sz w:val="20"/>
          <w:szCs w:val="20"/>
        </w:rPr>
        <w:t>In order to use evidence of a crime, wrong, or other act to prove identity, you have to prove that the instances in question are sufficiently idio</w:t>
      </w:r>
      <w:r w:rsidR="00925E0B" w:rsidRPr="00CA64F0">
        <w:rPr>
          <w:rFonts w:cstheme="minorHAnsi"/>
          <w:sz w:val="20"/>
          <w:szCs w:val="20"/>
        </w:rPr>
        <w:t xml:space="preserve">syncratic, it is a pretty high bar – you have to convince the judge that it could have been anyone else’s crime. </w:t>
      </w:r>
      <w:r w:rsidR="00925E0B" w:rsidRPr="00CA64F0">
        <w:rPr>
          <w:rFonts w:cstheme="minorHAnsi"/>
          <w:i/>
          <w:iCs/>
          <w:sz w:val="20"/>
          <w:szCs w:val="20"/>
        </w:rPr>
        <w:t xml:space="preserve">See United States v. </w:t>
      </w:r>
      <w:proofErr w:type="spellStart"/>
      <w:r w:rsidR="00925E0B" w:rsidRPr="00CA64F0">
        <w:rPr>
          <w:rFonts w:cstheme="minorHAnsi"/>
          <w:i/>
          <w:iCs/>
          <w:sz w:val="20"/>
          <w:szCs w:val="20"/>
        </w:rPr>
        <w:t>Trenkler</w:t>
      </w:r>
      <w:proofErr w:type="spellEnd"/>
    </w:p>
    <w:p w14:paraId="7E186430" w14:textId="6F973035" w:rsidR="004F1605" w:rsidRPr="00CA64F0" w:rsidRDefault="004F1605" w:rsidP="00CA64F0">
      <w:pPr>
        <w:pStyle w:val="ListParagraph"/>
        <w:numPr>
          <w:ilvl w:val="4"/>
          <w:numId w:val="1"/>
        </w:numPr>
        <w:rPr>
          <w:rFonts w:cstheme="minorHAnsi"/>
          <w:sz w:val="20"/>
          <w:szCs w:val="20"/>
        </w:rPr>
      </w:pPr>
      <w:r w:rsidRPr="00CA64F0">
        <w:rPr>
          <w:rFonts w:cstheme="minorHAnsi"/>
          <w:sz w:val="20"/>
          <w:szCs w:val="20"/>
        </w:rPr>
        <w:t xml:space="preserve">The </w:t>
      </w:r>
      <w:r w:rsidR="00F93CE3" w:rsidRPr="00CA64F0">
        <w:rPr>
          <w:rFonts w:cstheme="minorHAnsi"/>
          <w:sz w:val="20"/>
          <w:szCs w:val="20"/>
        </w:rPr>
        <w:t>similarities</w:t>
      </w:r>
      <w:r w:rsidRPr="00CA64F0">
        <w:rPr>
          <w:rFonts w:cstheme="minorHAnsi"/>
          <w:sz w:val="20"/>
          <w:szCs w:val="20"/>
        </w:rPr>
        <w:t xml:space="preserve"> </w:t>
      </w:r>
      <w:proofErr w:type="spellStart"/>
      <w:r w:rsidRPr="00CA64F0">
        <w:rPr>
          <w:rFonts w:cstheme="minorHAnsi"/>
          <w:sz w:val="20"/>
          <w:szCs w:val="20"/>
        </w:rPr>
        <w:t>btwn</w:t>
      </w:r>
      <w:proofErr w:type="spellEnd"/>
      <w:r w:rsidRPr="00CA64F0">
        <w:rPr>
          <w:rFonts w:cstheme="minorHAnsi"/>
          <w:sz w:val="20"/>
          <w:szCs w:val="20"/>
        </w:rPr>
        <w:t xml:space="preserve"> the two crimes must be so distinctive that the inference no</w:t>
      </w:r>
      <w:r w:rsidR="00056B20" w:rsidRPr="00CA64F0">
        <w:rPr>
          <w:rFonts w:cstheme="minorHAnsi"/>
          <w:sz w:val="20"/>
          <w:szCs w:val="20"/>
        </w:rPr>
        <w:t xml:space="preserve">body </w:t>
      </w:r>
      <w:r w:rsidR="00F93CE3" w:rsidRPr="00CA64F0">
        <w:rPr>
          <w:rFonts w:cstheme="minorHAnsi"/>
          <w:sz w:val="20"/>
          <w:szCs w:val="20"/>
        </w:rPr>
        <w:t>else</w:t>
      </w:r>
      <w:r w:rsidR="00056B20" w:rsidRPr="00CA64F0">
        <w:rPr>
          <w:rFonts w:cstheme="minorHAnsi"/>
          <w:sz w:val="20"/>
          <w:szCs w:val="20"/>
        </w:rPr>
        <w:t xml:space="preserve"> could have committed this crime </w:t>
      </w:r>
      <w:r w:rsidR="00F93CE3" w:rsidRPr="00CA64F0">
        <w:rPr>
          <w:rFonts w:cstheme="minorHAnsi"/>
          <w:sz w:val="20"/>
          <w:szCs w:val="20"/>
        </w:rPr>
        <w:t>overcomes</w:t>
      </w:r>
      <w:r w:rsidR="00056B20" w:rsidRPr="00CA64F0">
        <w:rPr>
          <w:rFonts w:cstheme="minorHAnsi"/>
          <w:sz w:val="20"/>
          <w:szCs w:val="20"/>
        </w:rPr>
        <w:t xml:space="preserve"> the </w:t>
      </w:r>
      <w:r w:rsidR="005A2C6B" w:rsidRPr="00CA64F0">
        <w:rPr>
          <w:rFonts w:cstheme="minorHAnsi"/>
          <w:sz w:val="20"/>
          <w:szCs w:val="20"/>
        </w:rPr>
        <w:t xml:space="preserve">jury’s </w:t>
      </w:r>
      <w:r w:rsidR="00F93CE3" w:rsidRPr="00CA64F0">
        <w:rPr>
          <w:rFonts w:cstheme="minorHAnsi"/>
          <w:sz w:val="20"/>
          <w:szCs w:val="20"/>
        </w:rPr>
        <w:t xml:space="preserve">temptation to engage in pure propensity reasoning (peculiar) </w:t>
      </w:r>
    </w:p>
    <w:p w14:paraId="67148710" w14:textId="43982C8E" w:rsidR="00E7711E" w:rsidRPr="00CA64F0" w:rsidRDefault="00E7711E" w:rsidP="00E7711E">
      <w:pPr>
        <w:pStyle w:val="ListParagraph"/>
        <w:numPr>
          <w:ilvl w:val="2"/>
          <w:numId w:val="1"/>
        </w:numPr>
        <w:rPr>
          <w:rFonts w:cstheme="minorHAnsi"/>
          <w:sz w:val="20"/>
          <w:szCs w:val="20"/>
        </w:rPr>
      </w:pPr>
      <w:r w:rsidRPr="00CA64F0">
        <w:rPr>
          <w:rFonts w:cstheme="minorHAnsi"/>
          <w:sz w:val="20"/>
          <w:szCs w:val="20"/>
        </w:rPr>
        <w:t>Narrative Integrity (Res Gestae)</w:t>
      </w:r>
    </w:p>
    <w:p w14:paraId="526477DE" w14:textId="7563920A" w:rsidR="00C469BA" w:rsidRPr="00CA64F0" w:rsidRDefault="00C469BA" w:rsidP="00C469BA">
      <w:pPr>
        <w:pStyle w:val="ListParagraph"/>
        <w:numPr>
          <w:ilvl w:val="3"/>
          <w:numId w:val="1"/>
        </w:numPr>
        <w:rPr>
          <w:rFonts w:cstheme="minorHAnsi"/>
          <w:sz w:val="20"/>
          <w:szCs w:val="20"/>
        </w:rPr>
      </w:pPr>
      <w:r w:rsidRPr="00CA64F0">
        <w:rPr>
          <w:rFonts w:cstheme="minorHAnsi"/>
          <w:sz w:val="20"/>
          <w:szCs w:val="20"/>
        </w:rPr>
        <w:t xml:space="preserve">Evidence of prior acts may also be admitted if (1) the evidence constitutes a part of the transaction that serves as a basis for the criminal charge; or (2) it’s necessary to do so in order to permit the prosecutor to offer a coherent and comprehensible story regarding the commission of the crime. </w:t>
      </w:r>
      <w:r w:rsidR="00A0396F" w:rsidRPr="00CA64F0">
        <w:rPr>
          <w:rFonts w:cstheme="minorHAnsi"/>
          <w:i/>
          <w:iCs/>
          <w:sz w:val="20"/>
          <w:szCs w:val="20"/>
        </w:rPr>
        <w:t xml:space="preserve">See United States v. </w:t>
      </w:r>
      <w:proofErr w:type="spellStart"/>
      <w:r w:rsidR="00A0396F" w:rsidRPr="00CA64F0">
        <w:rPr>
          <w:rFonts w:cstheme="minorHAnsi"/>
          <w:i/>
          <w:iCs/>
          <w:sz w:val="20"/>
          <w:szCs w:val="20"/>
        </w:rPr>
        <w:t>DeGeorge</w:t>
      </w:r>
      <w:proofErr w:type="spellEnd"/>
    </w:p>
    <w:p w14:paraId="40477C5F" w14:textId="2FE05BD5" w:rsidR="006E4664" w:rsidRPr="00CA64F0" w:rsidRDefault="00E7711E" w:rsidP="00317B1E">
      <w:pPr>
        <w:pStyle w:val="ListParagraph"/>
        <w:numPr>
          <w:ilvl w:val="2"/>
          <w:numId w:val="1"/>
        </w:numPr>
        <w:rPr>
          <w:rFonts w:cstheme="minorHAnsi"/>
          <w:sz w:val="20"/>
          <w:szCs w:val="20"/>
        </w:rPr>
      </w:pPr>
      <w:r w:rsidRPr="00CA64F0">
        <w:rPr>
          <w:rFonts w:cstheme="minorHAnsi"/>
          <w:sz w:val="20"/>
          <w:szCs w:val="20"/>
        </w:rPr>
        <w:t>Absence of Accident</w:t>
      </w:r>
      <w:r w:rsidR="00317B1E" w:rsidRPr="00CA64F0">
        <w:rPr>
          <w:rFonts w:cstheme="minorHAnsi"/>
          <w:sz w:val="20"/>
          <w:szCs w:val="20"/>
        </w:rPr>
        <w:t>/</w:t>
      </w:r>
      <w:r w:rsidR="006E4664" w:rsidRPr="00CA64F0">
        <w:rPr>
          <w:rFonts w:cstheme="minorHAnsi"/>
          <w:sz w:val="20"/>
          <w:szCs w:val="20"/>
        </w:rPr>
        <w:t>Absence of Mistake</w:t>
      </w:r>
    </w:p>
    <w:p w14:paraId="46EFD732" w14:textId="09EBADEC" w:rsidR="006E4664" w:rsidRPr="00CA64F0" w:rsidRDefault="006E4664" w:rsidP="006E4664">
      <w:pPr>
        <w:pStyle w:val="ListParagraph"/>
        <w:numPr>
          <w:ilvl w:val="3"/>
          <w:numId w:val="1"/>
        </w:numPr>
        <w:rPr>
          <w:rFonts w:cstheme="minorHAnsi"/>
          <w:sz w:val="20"/>
          <w:szCs w:val="20"/>
        </w:rPr>
      </w:pPr>
      <w:r w:rsidRPr="00CA64F0">
        <w:rPr>
          <w:rFonts w:cstheme="minorHAnsi"/>
          <w:sz w:val="20"/>
          <w:szCs w:val="20"/>
        </w:rPr>
        <w:t>If introd</w:t>
      </w:r>
      <w:r w:rsidR="002A757D" w:rsidRPr="00CA64F0">
        <w:rPr>
          <w:rFonts w:cstheme="minorHAnsi"/>
          <w:sz w:val="20"/>
          <w:szCs w:val="20"/>
        </w:rPr>
        <w:t xml:space="preserve">ucing an act to </w:t>
      </w:r>
      <w:r w:rsidR="004F1AB1" w:rsidRPr="00CA64F0">
        <w:rPr>
          <w:rFonts w:cstheme="minorHAnsi"/>
          <w:sz w:val="20"/>
          <w:szCs w:val="20"/>
        </w:rPr>
        <w:t>prove</w:t>
      </w:r>
      <w:r w:rsidR="002A757D" w:rsidRPr="00CA64F0">
        <w:rPr>
          <w:rFonts w:cstheme="minorHAnsi"/>
          <w:sz w:val="20"/>
          <w:szCs w:val="20"/>
        </w:rPr>
        <w:t xml:space="preserve"> absence of mistake, the act should be something that the actor had control over – Example</w:t>
      </w:r>
      <w:r w:rsidR="004F1AB1" w:rsidRPr="00CA64F0">
        <w:rPr>
          <w:rFonts w:cstheme="minorHAnsi"/>
          <w:sz w:val="20"/>
          <w:szCs w:val="20"/>
        </w:rPr>
        <w:t>, the man who shot two of his wives while cleaning his gun</w:t>
      </w:r>
      <w:r w:rsidR="004556C3" w:rsidRPr="00CA64F0">
        <w:rPr>
          <w:rFonts w:cstheme="minorHAnsi"/>
          <w:sz w:val="20"/>
          <w:szCs w:val="20"/>
        </w:rPr>
        <w:t xml:space="preserve">. The second incident is unlikely to be an accident because a normal person would’ve been way more careful after the first incident. On the other hand, with the example </w:t>
      </w:r>
      <w:r w:rsidR="0043773B" w:rsidRPr="00CA64F0">
        <w:rPr>
          <w:rFonts w:cstheme="minorHAnsi"/>
          <w:sz w:val="20"/>
          <w:szCs w:val="20"/>
        </w:rPr>
        <w:t>of the man with three wives who drowned in the bathtub, there’s no mistake to be proven. The man couldn’t really</w:t>
      </w:r>
      <w:r w:rsidR="00DF5DDE" w:rsidRPr="00CA64F0">
        <w:rPr>
          <w:rFonts w:cstheme="minorHAnsi"/>
          <w:sz w:val="20"/>
          <w:szCs w:val="20"/>
        </w:rPr>
        <w:t xml:space="preserve"> control his </w:t>
      </w:r>
      <w:r w:rsidR="00984AF9" w:rsidRPr="00CA64F0">
        <w:rPr>
          <w:rFonts w:cstheme="minorHAnsi"/>
          <w:sz w:val="20"/>
          <w:szCs w:val="20"/>
        </w:rPr>
        <w:t>wives’</w:t>
      </w:r>
      <w:r w:rsidR="00DF5DDE" w:rsidRPr="00CA64F0">
        <w:rPr>
          <w:rFonts w:cstheme="minorHAnsi"/>
          <w:sz w:val="20"/>
          <w:szCs w:val="20"/>
        </w:rPr>
        <w:t xml:space="preserve"> bath. </w:t>
      </w:r>
    </w:p>
    <w:p w14:paraId="5D6DC771" w14:textId="70680D8B" w:rsidR="00DF5DDE" w:rsidRPr="00CA64F0" w:rsidRDefault="00DF5DDE" w:rsidP="00DF5DDE">
      <w:pPr>
        <w:pStyle w:val="ListParagraph"/>
        <w:numPr>
          <w:ilvl w:val="4"/>
          <w:numId w:val="1"/>
        </w:numPr>
        <w:rPr>
          <w:rFonts w:cstheme="minorHAnsi"/>
          <w:i/>
          <w:iCs/>
          <w:sz w:val="20"/>
          <w:szCs w:val="20"/>
        </w:rPr>
      </w:pPr>
      <w:r w:rsidRPr="00CA64F0">
        <w:rPr>
          <w:rFonts w:cstheme="minorHAnsi"/>
          <w:i/>
          <w:iCs/>
          <w:sz w:val="20"/>
          <w:szCs w:val="20"/>
        </w:rPr>
        <w:t xml:space="preserve">Bathtub incident </w:t>
      </w:r>
      <w:r w:rsidR="00984AF9" w:rsidRPr="00CA64F0">
        <w:rPr>
          <w:rFonts w:cstheme="minorHAnsi"/>
          <w:i/>
          <w:iCs/>
          <w:sz w:val="20"/>
          <w:szCs w:val="20"/>
        </w:rPr>
        <w:t xml:space="preserve">would fall </w:t>
      </w:r>
      <w:r w:rsidR="00984AF9" w:rsidRPr="00CA64F0">
        <w:rPr>
          <w:rFonts w:cstheme="minorHAnsi"/>
          <w:b/>
          <w:bCs/>
          <w:i/>
          <w:iCs/>
          <w:sz w:val="20"/>
          <w:szCs w:val="20"/>
        </w:rPr>
        <w:t>under doctrine of chances</w:t>
      </w:r>
      <w:r w:rsidR="00984AF9" w:rsidRPr="00CA64F0">
        <w:rPr>
          <w:rFonts w:cstheme="minorHAnsi"/>
          <w:i/>
          <w:iCs/>
          <w:sz w:val="20"/>
          <w:szCs w:val="20"/>
        </w:rPr>
        <w:t xml:space="preserve">. </w:t>
      </w:r>
    </w:p>
    <w:p w14:paraId="1008AC07" w14:textId="0B97C009" w:rsidR="00E7711E" w:rsidRPr="00CA64F0" w:rsidRDefault="00E7711E" w:rsidP="00E7711E">
      <w:pPr>
        <w:pStyle w:val="ListParagraph"/>
        <w:numPr>
          <w:ilvl w:val="2"/>
          <w:numId w:val="1"/>
        </w:numPr>
        <w:rPr>
          <w:rFonts w:cstheme="minorHAnsi"/>
          <w:sz w:val="20"/>
          <w:szCs w:val="20"/>
        </w:rPr>
      </w:pPr>
      <w:r w:rsidRPr="00CA64F0">
        <w:rPr>
          <w:rFonts w:cstheme="minorHAnsi"/>
          <w:sz w:val="20"/>
          <w:szCs w:val="20"/>
        </w:rPr>
        <w:t xml:space="preserve">Doctrine of Chances </w:t>
      </w:r>
    </w:p>
    <w:p w14:paraId="6A6150FE" w14:textId="136566CB" w:rsidR="00E7711E" w:rsidRPr="00CA64F0" w:rsidRDefault="00E7711E" w:rsidP="00E7711E">
      <w:pPr>
        <w:pStyle w:val="ListParagraph"/>
        <w:numPr>
          <w:ilvl w:val="1"/>
          <w:numId w:val="1"/>
        </w:numPr>
        <w:rPr>
          <w:rFonts w:cstheme="minorHAnsi"/>
          <w:sz w:val="20"/>
          <w:szCs w:val="20"/>
        </w:rPr>
      </w:pPr>
      <w:r w:rsidRPr="00CA64F0">
        <w:rPr>
          <w:rFonts w:cstheme="minorHAnsi"/>
          <w:sz w:val="20"/>
          <w:szCs w:val="20"/>
        </w:rPr>
        <w:t xml:space="preserve">The Huddleston Standard </w:t>
      </w:r>
    </w:p>
    <w:p w14:paraId="195B6FA5" w14:textId="372ED924" w:rsidR="00783E09" w:rsidRPr="00CA64F0" w:rsidRDefault="00783E09" w:rsidP="00783E09">
      <w:pPr>
        <w:pStyle w:val="ListParagraph"/>
        <w:numPr>
          <w:ilvl w:val="2"/>
          <w:numId w:val="1"/>
        </w:numPr>
        <w:rPr>
          <w:rFonts w:cstheme="minorHAnsi"/>
          <w:sz w:val="20"/>
          <w:szCs w:val="20"/>
        </w:rPr>
      </w:pPr>
      <w:r w:rsidRPr="00CA64F0">
        <w:rPr>
          <w:rFonts w:cstheme="minorHAnsi"/>
          <w:sz w:val="20"/>
          <w:szCs w:val="20"/>
        </w:rPr>
        <w:t xml:space="preserve">D was charged with selling stolen goods. He argues that he didn’t know the goods were stolen. P wanted to introduce evidence of D selling stolen goods in the past. D opposed admission of this evidence because P </w:t>
      </w:r>
      <w:r w:rsidRPr="00CA64F0">
        <w:rPr>
          <w:rFonts w:cstheme="minorHAnsi"/>
          <w:sz w:val="20"/>
          <w:szCs w:val="20"/>
        </w:rPr>
        <w:lastRenderedPageBreak/>
        <w:t xml:space="preserve">failed </w:t>
      </w:r>
      <w:r w:rsidR="001E00E8" w:rsidRPr="00CA64F0">
        <w:rPr>
          <w:rFonts w:cstheme="minorHAnsi"/>
          <w:sz w:val="20"/>
          <w:szCs w:val="20"/>
        </w:rPr>
        <w:t xml:space="preserve">to prove that the goods in the past incident were actually stolen. SCOTUS found that the trial court may admit the evidence if it finds that a </w:t>
      </w:r>
      <w:r w:rsidR="001E00E8" w:rsidRPr="00CA64F0">
        <w:rPr>
          <w:rFonts w:cstheme="minorHAnsi"/>
          <w:sz w:val="20"/>
          <w:szCs w:val="20"/>
          <w:u w:val="single"/>
        </w:rPr>
        <w:t>jury</w:t>
      </w:r>
      <w:r w:rsidR="001E00E8" w:rsidRPr="00CA64F0">
        <w:rPr>
          <w:rFonts w:cstheme="minorHAnsi"/>
          <w:sz w:val="20"/>
          <w:szCs w:val="20"/>
        </w:rPr>
        <w:t xml:space="preserve"> could reasonably conclude that the preponderance of the evidence standard has been met </w:t>
      </w:r>
      <w:r w:rsidR="002E5B56" w:rsidRPr="00CA64F0">
        <w:rPr>
          <w:rFonts w:cstheme="minorHAnsi"/>
          <w:sz w:val="20"/>
          <w:szCs w:val="20"/>
        </w:rPr>
        <w:t>(regarding the fact that the goods in the past incident were actually sto</w:t>
      </w:r>
      <w:r w:rsidR="001B70F3" w:rsidRPr="00CA64F0">
        <w:rPr>
          <w:rFonts w:cstheme="minorHAnsi"/>
          <w:sz w:val="20"/>
          <w:szCs w:val="20"/>
        </w:rPr>
        <w:t xml:space="preserve">len). </w:t>
      </w:r>
      <w:r w:rsidR="001B70F3" w:rsidRPr="00CA64F0">
        <w:rPr>
          <w:rFonts w:cstheme="minorHAnsi"/>
          <w:i/>
          <w:iCs/>
          <w:sz w:val="20"/>
          <w:szCs w:val="20"/>
        </w:rPr>
        <w:t>See Huddleston v. United States</w:t>
      </w:r>
      <w:r w:rsidR="001B70F3" w:rsidRPr="00CA64F0">
        <w:rPr>
          <w:rFonts w:cstheme="minorHAnsi"/>
          <w:sz w:val="20"/>
          <w:szCs w:val="20"/>
        </w:rPr>
        <w:t xml:space="preserve">. </w:t>
      </w:r>
    </w:p>
    <w:p w14:paraId="72FFBE36" w14:textId="45EFDB8B" w:rsidR="001B70F3" w:rsidRPr="00CA64F0" w:rsidRDefault="001B70F3" w:rsidP="001B70F3">
      <w:pPr>
        <w:pStyle w:val="ListParagraph"/>
        <w:numPr>
          <w:ilvl w:val="3"/>
          <w:numId w:val="1"/>
        </w:numPr>
        <w:rPr>
          <w:rFonts w:cstheme="minorHAnsi"/>
          <w:sz w:val="20"/>
          <w:szCs w:val="20"/>
        </w:rPr>
      </w:pPr>
      <w:r w:rsidRPr="00CA64F0">
        <w:rPr>
          <w:rFonts w:cstheme="minorHAnsi"/>
          <w:sz w:val="20"/>
          <w:szCs w:val="20"/>
        </w:rPr>
        <w:t xml:space="preserve">Some evidence &lt; probable cause&lt; </w:t>
      </w:r>
      <w:r w:rsidRPr="00CA64F0">
        <w:rPr>
          <w:rFonts w:cstheme="minorHAnsi"/>
          <w:sz w:val="20"/>
          <w:szCs w:val="20"/>
          <w:u w:val="single"/>
        </w:rPr>
        <w:t>preponderance of the evidence</w:t>
      </w:r>
      <w:r w:rsidRPr="00CA64F0">
        <w:rPr>
          <w:rFonts w:cstheme="minorHAnsi"/>
          <w:sz w:val="20"/>
          <w:szCs w:val="20"/>
        </w:rPr>
        <w:t xml:space="preserve"> &lt; clear and convincing evidence &lt; beyond a reasonable doubt </w:t>
      </w:r>
    </w:p>
    <w:tbl>
      <w:tblPr>
        <w:tblStyle w:val="TableGrid"/>
        <w:tblW w:w="0" w:type="auto"/>
        <w:tblInd w:w="288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55"/>
        <w:gridCol w:w="3955"/>
      </w:tblGrid>
      <w:tr w:rsidR="00FD2C6D" w:rsidRPr="00CA64F0" w14:paraId="37515216" w14:textId="77777777" w:rsidTr="00407856">
        <w:tc>
          <w:tcPr>
            <w:tcW w:w="7910" w:type="dxa"/>
            <w:gridSpan w:val="2"/>
          </w:tcPr>
          <w:p w14:paraId="7DEE3AC3" w14:textId="0ED07253" w:rsidR="00FD2C6D" w:rsidRPr="00CA64F0" w:rsidRDefault="00FD2C6D" w:rsidP="00490117">
            <w:pPr>
              <w:jc w:val="center"/>
              <w:rPr>
                <w:rFonts w:cstheme="minorHAnsi"/>
                <w:b/>
                <w:bCs/>
                <w:i/>
                <w:iCs/>
                <w:sz w:val="20"/>
                <w:szCs w:val="20"/>
                <w:u w:val="single"/>
              </w:rPr>
            </w:pPr>
            <w:r w:rsidRPr="00CA64F0">
              <w:rPr>
                <w:rFonts w:cstheme="minorHAnsi"/>
                <w:b/>
                <w:bCs/>
                <w:i/>
                <w:iCs/>
                <w:sz w:val="20"/>
                <w:szCs w:val="20"/>
                <w:u w:val="single"/>
              </w:rPr>
              <w:t>Comparing 10</w:t>
            </w:r>
            <w:r w:rsidR="00490117" w:rsidRPr="00CA64F0">
              <w:rPr>
                <w:rFonts w:cstheme="minorHAnsi"/>
                <w:b/>
                <w:bCs/>
                <w:i/>
                <w:iCs/>
                <w:sz w:val="20"/>
                <w:szCs w:val="20"/>
                <w:u w:val="single"/>
              </w:rPr>
              <w:t>4(a) and 104(b)</w:t>
            </w:r>
          </w:p>
        </w:tc>
      </w:tr>
      <w:tr w:rsidR="00FD2C6D" w:rsidRPr="00CA64F0" w14:paraId="6FC127C3" w14:textId="77777777" w:rsidTr="00407856">
        <w:tc>
          <w:tcPr>
            <w:tcW w:w="3955" w:type="dxa"/>
          </w:tcPr>
          <w:p w14:paraId="45C6EA96" w14:textId="18255AF7" w:rsidR="00490117" w:rsidRPr="00CA64F0" w:rsidRDefault="00490117" w:rsidP="00FD2C6D">
            <w:pPr>
              <w:rPr>
                <w:rFonts w:cstheme="minorHAnsi"/>
                <w:sz w:val="20"/>
                <w:szCs w:val="20"/>
              </w:rPr>
            </w:pPr>
            <w:r w:rsidRPr="00CA64F0">
              <w:rPr>
                <w:rFonts w:cstheme="minorHAnsi"/>
                <w:sz w:val="20"/>
                <w:szCs w:val="20"/>
              </w:rPr>
              <w:t>FRE 104(a) (99% of the evidentiary issues we’ll deal with)</w:t>
            </w:r>
          </w:p>
        </w:tc>
        <w:tc>
          <w:tcPr>
            <w:tcW w:w="3955" w:type="dxa"/>
          </w:tcPr>
          <w:p w14:paraId="7B22591A" w14:textId="0DE22E2E" w:rsidR="00FD2C6D" w:rsidRPr="00CA64F0" w:rsidRDefault="00CF3E6B" w:rsidP="00FD2C6D">
            <w:pPr>
              <w:rPr>
                <w:rFonts w:cstheme="minorHAnsi"/>
                <w:sz w:val="20"/>
                <w:szCs w:val="20"/>
              </w:rPr>
            </w:pPr>
            <w:r w:rsidRPr="00CA64F0">
              <w:rPr>
                <w:rFonts w:cstheme="minorHAnsi"/>
                <w:sz w:val="20"/>
                <w:szCs w:val="20"/>
              </w:rPr>
              <w:t>FRE 104(b) (conditional relevance)</w:t>
            </w:r>
          </w:p>
        </w:tc>
      </w:tr>
      <w:tr w:rsidR="007904BB" w:rsidRPr="00CA64F0" w14:paraId="48C16782" w14:textId="77777777" w:rsidTr="00407856">
        <w:tc>
          <w:tcPr>
            <w:tcW w:w="7910" w:type="dxa"/>
            <w:gridSpan w:val="2"/>
          </w:tcPr>
          <w:p w14:paraId="2F64CAB6" w14:textId="57E54790" w:rsidR="007904BB" w:rsidRPr="00CA64F0" w:rsidRDefault="007904BB" w:rsidP="007904BB">
            <w:pPr>
              <w:jc w:val="center"/>
              <w:rPr>
                <w:rFonts w:cstheme="minorHAnsi"/>
                <w:sz w:val="20"/>
                <w:szCs w:val="20"/>
              </w:rPr>
            </w:pPr>
            <w:r w:rsidRPr="00CA64F0">
              <w:rPr>
                <w:rFonts w:cstheme="minorHAnsi"/>
                <w:sz w:val="20"/>
                <w:szCs w:val="20"/>
              </w:rPr>
              <w:t>THE COURT DECIDES</w:t>
            </w:r>
          </w:p>
        </w:tc>
      </w:tr>
      <w:tr w:rsidR="00FD2C6D" w:rsidRPr="00CA64F0" w14:paraId="7C3095CE" w14:textId="77777777" w:rsidTr="00407856">
        <w:tc>
          <w:tcPr>
            <w:tcW w:w="3955" w:type="dxa"/>
          </w:tcPr>
          <w:p w14:paraId="3EACB354" w14:textId="6BCE98BB" w:rsidR="00FD2C6D" w:rsidRPr="00CA64F0" w:rsidRDefault="00490117" w:rsidP="00FD2C6D">
            <w:pPr>
              <w:rPr>
                <w:rFonts w:cstheme="minorHAnsi"/>
                <w:sz w:val="20"/>
                <w:szCs w:val="20"/>
              </w:rPr>
            </w:pPr>
            <w:r w:rsidRPr="00CA64F0">
              <w:rPr>
                <w:rFonts w:cstheme="minorHAnsi"/>
                <w:sz w:val="20"/>
                <w:szCs w:val="20"/>
              </w:rPr>
              <w:t xml:space="preserve">Can consider inadmissible </w:t>
            </w:r>
            <w:r w:rsidR="00597504" w:rsidRPr="00CA64F0">
              <w:rPr>
                <w:rFonts w:cstheme="minorHAnsi"/>
                <w:sz w:val="20"/>
                <w:szCs w:val="20"/>
              </w:rPr>
              <w:t xml:space="preserve">evidence – unless it is privileged </w:t>
            </w:r>
          </w:p>
        </w:tc>
        <w:tc>
          <w:tcPr>
            <w:tcW w:w="3955" w:type="dxa"/>
          </w:tcPr>
          <w:p w14:paraId="026873D6" w14:textId="4AF4A562" w:rsidR="00FD2C6D" w:rsidRPr="00CA64F0" w:rsidRDefault="0099012C" w:rsidP="00FD2C6D">
            <w:pPr>
              <w:rPr>
                <w:rFonts w:cstheme="minorHAnsi"/>
                <w:sz w:val="20"/>
                <w:szCs w:val="20"/>
              </w:rPr>
            </w:pPr>
            <w:r w:rsidRPr="00CA64F0">
              <w:rPr>
                <w:rFonts w:cstheme="minorHAnsi"/>
                <w:sz w:val="20"/>
                <w:szCs w:val="20"/>
              </w:rPr>
              <w:t xml:space="preserve">Can only consider admissible evidence – evidence that the jury will hear </w:t>
            </w:r>
          </w:p>
        </w:tc>
      </w:tr>
      <w:tr w:rsidR="00FD2C6D" w:rsidRPr="00CA64F0" w14:paraId="0C6B6B27" w14:textId="77777777" w:rsidTr="00407856">
        <w:trPr>
          <w:trHeight w:val="90"/>
        </w:trPr>
        <w:tc>
          <w:tcPr>
            <w:tcW w:w="3955" w:type="dxa"/>
          </w:tcPr>
          <w:p w14:paraId="6EF00176" w14:textId="52F88971" w:rsidR="00FD2C6D" w:rsidRPr="00CA64F0" w:rsidRDefault="00597504" w:rsidP="00FD2C6D">
            <w:pPr>
              <w:rPr>
                <w:rFonts w:cstheme="minorHAnsi"/>
                <w:sz w:val="20"/>
                <w:szCs w:val="20"/>
              </w:rPr>
            </w:pPr>
            <w:r w:rsidRPr="00CA64F0">
              <w:rPr>
                <w:rFonts w:cstheme="minorHAnsi"/>
                <w:sz w:val="20"/>
                <w:szCs w:val="20"/>
              </w:rPr>
              <w:t xml:space="preserve">The standard of admission is </w:t>
            </w:r>
            <w:r w:rsidR="00A92DCC" w:rsidRPr="00CA64F0">
              <w:rPr>
                <w:rFonts w:cstheme="minorHAnsi"/>
                <w:sz w:val="20"/>
                <w:szCs w:val="20"/>
              </w:rPr>
              <w:t xml:space="preserve">a </w:t>
            </w:r>
            <w:r w:rsidR="00A92DCC" w:rsidRPr="00CA64F0">
              <w:rPr>
                <w:rFonts w:cstheme="minorHAnsi"/>
                <w:sz w:val="20"/>
                <w:szCs w:val="20"/>
                <w:u w:val="single"/>
              </w:rPr>
              <w:t>STRAIGHT</w:t>
            </w:r>
            <w:r w:rsidR="00A92DCC" w:rsidRPr="00CA64F0">
              <w:rPr>
                <w:rFonts w:cstheme="minorHAnsi"/>
                <w:sz w:val="20"/>
                <w:szCs w:val="20"/>
              </w:rPr>
              <w:t xml:space="preserve"> </w:t>
            </w:r>
            <w:r w:rsidRPr="00CA64F0">
              <w:rPr>
                <w:rFonts w:cstheme="minorHAnsi"/>
                <w:sz w:val="20"/>
                <w:szCs w:val="20"/>
              </w:rPr>
              <w:t xml:space="preserve">preponderance of the evidence (as to whether a witness is qualified, a privilege exists, or evidence is admissible) </w:t>
            </w:r>
          </w:p>
        </w:tc>
        <w:tc>
          <w:tcPr>
            <w:tcW w:w="3955" w:type="dxa"/>
          </w:tcPr>
          <w:p w14:paraId="40D3F45C" w14:textId="77777777" w:rsidR="00FD2C6D" w:rsidRPr="00CA64F0" w:rsidRDefault="0099012C" w:rsidP="00FD2C6D">
            <w:pPr>
              <w:rPr>
                <w:rFonts w:cstheme="minorHAnsi"/>
                <w:sz w:val="20"/>
                <w:szCs w:val="20"/>
              </w:rPr>
            </w:pPr>
            <w:r w:rsidRPr="00CA64F0">
              <w:rPr>
                <w:rFonts w:cstheme="minorHAnsi"/>
                <w:sz w:val="20"/>
                <w:szCs w:val="20"/>
              </w:rPr>
              <w:t>The standard of admission is whether a reasonable jury could conclude by a preponderance of the evidence. That is, preponder</w:t>
            </w:r>
            <w:r w:rsidR="00F51458" w:rsidRPr="00CA64F0">
              <w:rPr>
                <w:rFonts w:cstheme="minorHAnsi"/>
                <w:sz w:val="20"/>
                <w:szCs w:val="20"/>
              </w:rPr>
              <w:t xml:space="preserve">ance of the evidence </w:t>
            </w:r>
            <w:r w:rsidR="00F51458" w:rsidRPr="00CA64F0">
              <w:rPr>
                <w:rFonts w:cstheme="minorHAnsi"/>
                <w:i/>
                <w:iCs/>
                <w:sz w:val="20"/>
                <w:szCs w:val="20"/>
              </w:rPr>
              <w:t>plus</w:t>
            </w:r>
            <w:r w:rsidR="00F51458" w:rsidRPr="00CA64F0">
              <w:rPr>
                <w:rFonts w:cstheme="minorHAnsi"/>
                <w:sz w:val="20"/>
                <w:szCs w:val="20"/>
              </w:rPr>
              <w:t xml:space="preserve"> some wiggle room (as to whether a fact exists) </w:t>
            </w:r>
          </w:p>
          <w:p w14:paraId="559E85D9" w14:textId="77777777" w:rsidR="00770C7C" w:rsidRPr="00CA64F0" w:rsidRDefault="00770C7C" w:rsidP="00FD2C6D">
            <w:pPr>
              <w:rPr>
                <w:rFonts w:cstheme="minorHAnsi"/>
                <w:sz w:val="20"/>
                <w:szCs w:val="20"/>
              </w:rPr>
            </w:pPr>
          </w:p>
          <w:p w14:paraId="087505C7" w14:textId="563B1A0A" w:rsidR="00770C7C" w:rsidRPr="00CA64F0" w:rsidRDefault="00770C7C" w:rsidP="00770C7C">
            <w:pPr>
              <w:rPr>
                <w:rFonts w:cstheme="minorHAnsi"/>
                <w:sz w:val="20"/>
                <w:szCs w:val="20"/>
              </w:rPr>
            </w:pPr>
            <w:r w:rsidRPr="00CA64F0">
              <w:rPr>
                <w:rFonts w:cstheme="minorHAnsi"/>
                <w:sz w:val="20"/>
                <w:szCs w:val="20"/>
              </w:rPr>
              <w:t xml:space="preserve">*the wiggle room exists because a reasonable jury’s decision can be different from the judge’s </w:t>
            </w:r>
            <w:r w:rsidR="00772EA3" w:rsidRPr="00CA64F0">
              <w:rPr>
                <w:rFonts w:cstheme="minorHAnsi"/>
                <w:sz w:val="20"/>
                <w:szCs w:val="20"/>
              </w:rPr>
              <w:t xml:space="preserve">but they should be in the same threshold </w:t>
            </w:r>
          </w:p>
        </w:tc>
      </w:tr>
    </w:tbl>
    <w:p w14:paraId="3367DEFF" w14:textId="3C57C81A" w:rsidR="00FD2C6D" w:rsidRPr="00CA64F0" w:rsidRDefault="00E8036A" w:rsidP="00E8036A">
      <w:pPr>
        <w:pStyle w:val="ListParagraph"/>
        <w:numPr>
          <w:ilvl w:val="3"/>
          <w:numId w:val="1"/>
        </w:numPr>
        <w:rPr>
          <w:rFonts w:cstheme="minorHAnsi"/>
          <w:sz w:val="20"/>
          <w:szCs w:val="20"/>
        </w:rPr>
      </w:pPr>
      <w:r w:rsidRPr="00CA64F0">
        <w:rPr>
          <w:rFonts w:cstheme="minorHAnsi"/>
          <w:sz w:val="20"/>
          <w:szCs w:val="20"/>
        </w:rPr>
        <w:t xml:space="preserve">In </w:t>
      </w:r>
      <w:r w:rsidRPr="00CA64F0">
        <w:rPr>
          <w:rFonts w:cstheme="minorHAnsi"/>
          <w:i/>
          <w:iCs/>
          <w:sz w:val="20"/>
          <w:szCs w:val="20"/>
        </w:rPr>
        <w:t>Huddleston</w:t>
      </w:r>
      <w:r w:rsidRPr="00CA64F0">
        <w:rPr>
          <w:rFonts w:cstheme="minorHAnsi"/>
          <w:sz w:val="20"/>
          <w:szCs w:val="20"/>
        </w:rPr>
        <w:t>, the court looked at the low price of the goods, the large quantity of sale the lack of bill of sale, and D’s sale of even more stolen goods to decide that a reasonable jury could conclude, by a preponderance of the evidence, that the goods in the past incident were stolen.</w:t>
      </w:r>
    </w:p>
    <w:p w14:paraId="558DFC82" w14:textId="00370388" w:rsidR="00E8036A" w:rsidRPr="00CA64F0" w:rsidRDefault="00E8036A" w:rsidP="00E8036A">
      <w:pPr>
        <w:pStyle w:val="ListParagraph"/>
        <w:numPr>
          <w:ilvl w:val="3"/>
          <w:numId w:val="1"/>
        </w:numPr>
        <w:rPr>
          <w:rFonts w:cstheme="minorHAnsi"/>
          <w:sz w:val="20"/>
          <w:szCs w:val="20"/>
        </w:rPr>
      </w:pPr>
      <w:r w:rsidRPr="00CA64F0">
        <w:rPr>
          <w:rFonts w:cstheme="minorHAnsi"/>
          <w:sz w:val="20"/>
          <w:szCs w:val="20"/>
        </w:rPr>
        <w:t xml:space="preserve">What if prosecution wants to raise evidence of a past crime that defendant was acquitted for? If defendant was </w:t>
      </w:r>
      <w:r w:rsidR="006F71F9" w:rsidRPr="00CA64F0">
        <w:rPr>
          <w:rFonts w:cstheme="minorHAnsi"/>
          <w:sz w:val="20"/>
          <w:szCs w:val="20"/>
        </w:rPr>
        <w:t>acquitted</w:t>
      </w:r>
      <w:r w:rsidRPr="00CA64F0">
        <w:rPr>
          <w:rFonts w:cstheme="minorHAnsi"/>
          <w:sz w:val="20"/>
          <w:szCs w:val="20"/>
        </w:rPr>
        <w:t xml:space="preserve">, that means that the beyond </w:t>
      </w:r>
      <w:r w:rsidR="006F71F9" w:rsidRPr="00CA64F0">
        <w:rPr>
          <w:rFonts w:cstheme="minorHAnsi"/>
          <w:sz w:val="20"/>
          <w:szCs w:val="20"/>
        </w:rPr>
        <w:t xml:space="preserve">reasonable </w:t>
      </w:r>
      <w:r w:rsidR="00B83E2C" w:rsidRPr="00CA64F0">
        <w:rPr>
          <w:rFonts w:cstheme="minorHAnsi"/>
          <w:sz w:val="20"/>
          <w:szCs w:val="20"/>
        </w:rPr>
        <w:t>doubt standard wasn’t met. The preponderance of the evidence stan</w:t>
      </w:r>
      <w:r w:rsidR="002D132F" w:rsidRPr="00CA64F0">
        <w:rPr>
          <w:rFonts w:cstheme="minorHAnsi"/>
          <w:sz w:val="20"/>
          <w:szCs w:val="20"/>
        </w:rPr>
        <w:t>d</w:t>
      </w:r>
      <w:r w:rsidR="00B83E2C" w:rsidRPr="00CA64F0">
        <w:rPr>
          <w:rFonts w:cstheme="minorHAnsi"/>
          <w:sz w:val="20"/>
          <w:szCs w:val="20"/>
        </w:rPr>
        <w:t>ard could still</w:t>
      </w:r>
      <w:r w:rsidR="002D132F" w:rsidRPr="00CA64F0">
        <w:rPr>
          <w:rFonts w:cstheme="minorHAnsi"/>
          <w:sz w:val="20"/>
          <w:szCs w:val="20"/>
        </w:rPr>
        <w:t xml:space="preserve"> be met!</w:t>
      </w:r>
    </w:p>
    <w:p w14:paraId="128986C5" w14:textId="47D708DD" w:rsidR="00E7711E" w:rsidRPr="00CA64F0" w:rsidRDefault="00E7711E" w:rsidP="00E7711E">
      <w:pPr>
        <w:pStyle w:val="ListParagraph"/>
        <w:numPr>
          <w:ilvl w:val="1"/>
          <w:numId w:val="1"/>
        </w:numPr>
        <w:rPr>
          <w:rFonts w:cstheme="minorHAnsi"/>
          <w:sz w:val="20"/>
          <w:szCs w:val="20"/>
        </w:rPr>
      </w:pPr>
      <w:r w:rsidRPr="00CA64F0">
        <w:rPr>
          <w:rFonts w:cstheme="minorHAnsi"/>
          <w:sz w:val="20"/>
          <w:szCs w:val="20"/>
        </w:rPr>
        <w:t>Propensity Evidence in Sexual Assault Cases</w:t>
      </w:r>
      <w:r w:rsidR="00DC62D8" w:rsidRPr="00CA64F0">
        <w:rPr>
          <w:rFonts w:cstheme="minorHAnsi"/>
          <w:sz w:val="20"/>
          <w:szCs w:val="20"/>
        </w:rPr>
        <w:t xml:space="preserve"> [ STRAIGHT CHARACTER EVIDENCE]</w:t>
      </w:r>
    </w:p>
    <w:p w14:paraId="1EAD8749" w14:textId="48820415" w:rsidR="00E7711E" w:rsidRPr="00CA64F0" w:rsidRDefault="002D132F" w:rsidP="002D132F">
      <w:pPr>
        <w:pStyle w:val="ListParagraph"/>
        <w:numPr>
          <w:ilvl w:val="2"/>
          <w:numId w:val="1"/>
        </w:numPr>
        <w:rPr>
          <w:rFonts w:cstheme="minorHAnsi"/>
          <w:sz w:val="20"/>
          <w:szCs w:val="20"/>
        </w:rPr>
      </w:pPr>
      <w:r w:rsidRPr="00CA64F0">
        <w:rPr>
          <w:rFonts w:cstheme="minorHAnsi"/>
          <w:sz w:val="20"/>
          <w:szCs w:val="20"/>
        </w:rPr>
        <w:t xml:space="preserve">FRE 413 </w:t>
      </w:r>
      <w:r w:rsidRPr="00CA64F0">
        <w:rPr>
          <w:rFonts w:cstheme="minorHAnsi"/>
          <w:sz w:val="20"/>
          <w:szCs w:val="20"/>
        </w:rPr>
        <w:sym w:font="Wingdings" w:char="F0E0"/>
      </w:r>
      <w:r w:rsidRPr="00CA64F0">
        <w:rPr>
          <w:rFonts w:cstheme="minorHAnsi"/>
          <w:sz w:val="20"/>
          <w:szCs w:val="20"/>
        </w:rPr>
        <w:t xml:space="preserve"> in a </w:t>
      </w:r>
      <w:r w:rsidRPr="00CA64F0">
        <w:rPr>
          <w:rFonts w:cstheme="minorHAnsi"/>
          <w:sz w:val="20"/>
          <w:szCs w:val="20"/>
          <w:u w:val="single"/>
        </w:rPr>
        <w:t>criminal case</w:t>
      </w:r>
      <w:r w:rsidRPr="00CA64F0">
        <w:rPr>
          <w:rFonts w:cstheme="minorHAnsi"/>
          <w:sz w:val="20"/>
          <w:szCs w:val="20"/>
        </w:rPr>
        <w:t xml:space="preserve"> in which a defendant is accused of </w:t>
      </w:r>
      <w:r w:rsidRPr="00CA64F0">
        <w:rPr>
          <w:rFonts w:cstheme="minorHAnsi"/>
          <w:sz w:val="20"/>
          <w:szCs w:val="20"/>
          <w:u w:val="single"/>
        </w:rPr>
        <w:t>sexual assault</w:t>
      </w:r>
      <w:r w:rsidRPr="00CA64F0">
        <w:rPr>
          <w:rFonts w:cstheme="minorHAnsi"/>
          <w:sz w:val="20"/>
          <w:szCs w:val="20"/>
        </w:rPr>
        <w:t>, the court MAY admit evidence of defendant’s past sexual assa</w:t>
      </w:r>
      <w:r w:rsidR="00EF4E47" w:rsidRPr="00CA64F0">
        <w:rPr>
          <w:rFonts w:cstheme="minorHAnsi"/>
          <w:sz w:val="20"/>
          <w:szCs w:val="20"/>
        </w:rPr>
        <w:t xml:space="preserve">ults to be considered on </w:t>
      </w:r>
      <w:r w:rsidR="00EF4E47" w:rsidRPr="00CA64F0">
        <w:rPr>
          <w:rFonts w:cstheme="minorHAnsi"/>
          <w:sz w:val="20"/>
          <w:szCs w:val="20"/>
          <w:u w:val="single"/>
        </w:rPr>
        <w:t>any matter to which it is relevant</w:t>
      </w:r>
    </w:p>
    <w:p w14:paraId="37756CE5" w14:textId="3143AF93" w:rsidR="00EF4E47" w:rsidRPr="00CA64F0" w:rsidRDefault="00EF4E47" w:rsidP="00EF4E47">
      <w:pPr>
        <w:pStyle w:val="ListParagraph"/>
        <w:numPr>
          <w:ilvl w:val="3"/>
          <w:numId w:val="1"/>
        </w:numPr>
        <w:rPr>
          <w:rFonts w:cstheme="minorHAnsi"/>
          <w:sz w:val="20"/>
          <w:szCs w:val="20"/>
        </w:rPr>
      </w:pPr>
      <w:r w:rsidRPr="00CA64F0">
        <w:rPr>
          <w:rFonts w:cstheme="minorHAnsi"/>
          <w:sz w:val="20"/>
          <w:szCs w:val="20"/>
        </w:rPr>
        <w:t>Prosecutor must disclosure the evidence to the defendant AT LEAST 15 days before trial OR a</w:t>
      </w:r>
      <w:r w:rsidR="00816B29" w:rsidRPr="00CA64F0">
        <w:rPr>
          <w:rFonts w:cstheme="minorHAnsi"/>
          <w:sz w:val="20"/>
          <w:szCs w:val="20"/>
        </w:rPr>
        <w:t>t a later time that the court allows for good cause</w:t>
      </w:r>
    </w:p>
    <w:p w14:paraId="5757B00B" w14:textId="2FD39FEE" w:rsidR="00816B29" w:rsidRPr="00CA64F0" w:rsidRDefault="00816B29" w:rsidP="00816B29">
      <w:pPr>
        <w:pStyle w:val="ListParagraph"/>
        <w:numPr>
          <w:ilvl w:val="2"/>
          <w:numId w:val="1"/>
        </w:numPr>
        <w:rPr>
          <w:rFonts w:cstheme="minorHAnsi"/>
          <w:sz w:val="20"/>
          <w:szCs w:val="20"/>
        </w:rPr>
      </w:pPr>
      <w:r w:rsidRPr="00CA64F0">
        <w:rPr>
          <w:rFonts w:cstheme="minorHAnsi"/>
          <w:sz w:val="20"/>
          <w:szCs w:val="20"/>
        </w:rPr>
        <w:t xml:space="preserve">FRE 414 </w:t>
      </w:r>
      <w:r w:rsidRPr="00CA64F0">
        <w:rPr>
          <w:rFonts w:cstheme="minorHAnsi"/>
          <w:sz w:val="20"/>
          <w:szCs w:val="20"/>
        </w:rPr>
        <w:sym w:font="Wingdings" w:char="F0E0"/>
      </w:r>
      <w:r w:rsidRPr="00CA64F0">
        <w:rPr>
          <w:rFonts w:cstheme="minorHAnsi"/>
          <w:sz w:val="20"/>
          <w:szCs w:val="20"/>
        </w:rPr>
        <w:t xml:space="preserve"> in a </w:t>
      </w:r>
      <w:r w:rsidRPr="00CA64F0">
        <w:rPr>
          <w:rFonts w:cstheme="minorHAnsi"/>
          <w:sz w:val="20"/>
          <w:szCs w:val="20"/>
          <w:u w:val="single"/>
        </w:rPr>
        <w:t>criminal case</w:t>
      </w:r>
      <w:r w:rsidRPr="00CA64F0">
        <w:rPr>
          <w:rFonts w:cstheme="minorHAnsi"/>
          <w:sz w:val="20"/>
          <w:szCs w:val="20"/>
        </w:rPr>
        <w:t xml:space="preserve"> in</w:t>
      </w:r>
      <w:r w:rsidR="00355D71" w:rsidRPr="00CA64F0">
        <w:rPr>
          <w:rFonts w:cstheme="minorHAnsi"/>
          <w:sz w:val="20"/>
          <w:szCs w:val="20"/>
        </w:rPr>
        <w:t xml:space="preserve"> which a defendant is accused of </w:t>
      </w:r>
      <w:r w:rsidR="00355D71" w:rsidRPr="00CA64F0">
        <w:rPr>
          <w:rFonts w:cstheme="minorHAnsi"/>
          <w:sz w:val="20"/>
          <w:szCs w:val="20"/>
          <w:u w:val="single"/>
        </w:rPr>
        <w:t>child molestation</w:t>
      </w:r>
      <w:r w:rsidR="00355D71" w:rsidRPr="00CA64F0">
        <w:rPr>
          <w:rFonts w:cstheme="minorHAnsi"/>
          <w:sz w:val="20"/>
          <w:szCs w:val="20"/>
        </w:rPr>
        <w:t>, the court MAY admi</w:t>
      </w:r>
      <w:r w:rsidR="00E213ED" w:rsidRPr="00CA64F0">
        <w:rPr>
          <w:rFonts w:cstheme="minorHAnsi"/>
          <w:sz w:val="20"/>
          <w:szCs w:val="20"/>
        </w:rPr>
        <w:t xml:space="preserve">t evidence of defendant’s past child molestations to be considered </w:t>
      </w:r>
      <w:r w:rsidR="00E213ED" w:rsidRPr="00CA64F0">
        <w:rPr>
          <w:rFonts w:cstheme="minorHAnsi"/>
          <w:sz w:val="20"/>
          <w:szCs w:val="20"/>
          <w:u w:val="single"/>
        </w:rPr>
        <w:t>on any matter to which it is relevant</w:t>
      </w:r>
    </w:p>
    <w:p w14:paraId="1956EC99" w14:textId="2C693375" w:rsidR="00E213ED" w:rsidRPr="00CA64F0" w:rsidRDefault="00E213ED" w:rsidP="00E213ED">
      <w:pPr>
        <w:pStyle w:val="ListParagraph"/>
        <w:numPr>
          <w:ilvl w:val="3"/>
          <w:numId w:val="1"/>
        </w:numPr>
        <w:rPr>
          <w:rFonts w:cstheme="minorHAnsi"/>
          <w:sz w:val="20"/>
          <w:szCs w:val="20"/>
        </w:rPr>
      </w:pPr>
      <w:r w:rsidRPr="00CA64F0">
        <w:rPr>
          <w:rFonts w:cstheme="minorHAnsi"/>
          <w:sz w:val="20"/>
          <w:szCs w:val="20"/>
        </w:rPr>
        <w:t xml:space="preserve">Prosecutor must disclose </w:t>
      </w:r>
      <w:r w:rsidR="008454C3" w:rsidRPr="00CA64F0">
        <w:rPr>
          <w:rFonts w:cstheme="minorHAnsi"/>
          <w:sz w:val="20"/>
          <w:szCs w:val="20"/>
        </w:rPr>
        <w:t xml:space="preserve">the evidence to defendant AT LEAST 15 days before trial OR at a later time </w:t>
      </w:r>
      <w:r w:rsidR="006272B3" w:rsidRPr="00CA64F0">
        <w:rPr>
          <w:rFonts w:cstheme="minorHAnsi"/>
          <w:sz w:val="20"/>
          <w:szCs w:val="20"/>
        </w:rPr>
        <w:t xml:space="preserve">that the court allows for good cause </w:t>
      </w:r>
    </w:p>
    <w:p w14:paraId="0E79A070" w14:textId="7D2964F9" w:rsidR="006272B3" w:rsidRPr="00CA64F0" w:rsidRDefault="003865E1" w:rsidP="003865E1">
      <w:pPr>
        <w:pStyle w:val="ListParagraph"/>
        <w:numPr>
          <w:ilvl w:val="2"/>
          <w:numId w:val="1"/>
        </w:numPr>
        <w:rPr>
          <w:rFonts w:cstheme="minorHAnsi"/>
          <w:sz w:val="20"/>
          <w:szCs w:val="20"/>
        </w:rPr>
      </w:pPr>
      <w:r w:rsidRPr="00CA64F0">
        <w:rPr>
          <w:rFonts w:cstheme="minorHAnsi"/>
          <w:sz w:val="20"/>
          <w:szCs w:val="20"/>
        </w:rPr>
        <w:t xml:space="preserve">FRE 415 </w:t>
      </w:r>
      <w:r w:rsidRPr="00CA64F0">
        <w:rPr>
          <w:rFonts w:cstheme="minorHAnsi"/>
          <w:sz w:val="20"/>
          <w:szCs w:val="20"/>
        </w:rPr>
        <w:sym w:font="Wingdings" w:char="F0E0"/>
      </w:r>
      <w:r w:rsidRPr="00CA64F0">
        <w:rPr>
          <w:rFonts w:cstheme="minorHAnsi"/>
          <w:sz w:val="20"/>
          <w:szCs w:val="20"/>
        </w:rPr>
        <w:t xml:space="preserve"> in a </w:t>
      </w:r>
      <w:r w:rsidRPr="00CA64F0">
        <w:rPr>
          <w:rFonts w:cstheme="minorHAnsi"/>
          <w:sz w:val="20"/>
          <w:szCs w:val="20"/>
          <w:u w:val="single"/>
        </w:rPr>
        <w:t>civil case</w:t>
      </w:r>
      <w:r w:rsidRPr="00CA64F0">
        <w:rPr>
          <w:rFonts w:cstheme="minorHAnsi"/>
          <w:sz w:val="20"/>
          <w:szCs w:val="20"/>
        </w:rPr>
        <w:t xml:space="preserve"> involving a claim for relief based on a party’s alleged </w:t>
      </w:r>
      <w:r w:rsidRPr="00CA64F0">
        <w:rPr>
          <w:rFonts w:cstheme="minorHAnsi"/>
          <w:sz w:val="20"/>
          <w:szCs w:val="20"/>
          <w:u w:val="single"/>
        </w:rPr>
        <w:t>sexual assault</w:t>
      </w:r>
      <w:r w:rsidRPr="00CA64F0">
        <w:rPr>
          <w:rFonts w:cstheme="minorHAnsi"/>
          <w:sz w:val="20"/>
          <w:szCs w:val="20"/>
        </w:rPr>
        <w:t xml:space="preserve"> or </w:t>
      </w:r>
      <w:r w:rsidRPr="00CA64F0">
        <w:rPr>
          <w:rFonts w:cstheme="minorHAnsi"/>
          <w:sz w:val="20"/>
          <w:szCs w:val="20"/>
          <w:u w:val="single"/>
        </w:rPr>
        <w:t>child molestation</w:t>
      </w:r>
      <w:r w:rsidRPr="00CA64F0">
        <w:rPr>
          <w:rFonts w:cstheme="minorHAnsi"/>
          <w:sz w:val="20"/>
          <w:szCs w:val="20"/>
        </w:rPr>
        <w:t xml:space="preserve">, the court MAY </w:t>
      </w:r>
      <w:r w:rsidR="00607460" w:rsidRPr="00CA64F0">
        <w:rPr>
          <w:rFonts w:cstheme="minorHAnsi"/>
          <w:sz w:val="20"/>
          <w:szCs w:val="20"/>
        </w:rPr>
        <w:t xml:space="preserve">admit evidence of the party’s past sexual assault or child molestation to be considered on </w:t>
      </w:r>
      <w:r w:rsidR="00607460" w:rsidRPr="00CA64F0">
        <w:rPr>
          <w:rFonts w:cstheme="minorHAnsi"/>
          <w:sz w:val="20"/>
          <w:szCs w:val="20"/>
          <w:u w:val="single"/>
        </w:rPr>
        <w:t>any matter to which it is relevant</w:t>
      </w:r>
      <w:r w:rsidR="00607460" w:rsidRPr="00CA64F0">
        <w:rPr>
          <w:rFonts w:cstheme="minorHAnsi"/>
          <w:sz w:val="20"/>
          <w:szCs w:val="20"/>
        </w:rPr>
        <w:t xml:space="preserve"> </w:t>
      </w:r>
    </w:p>
    <w:p w14:paraId="54FF0950" w14:textId="521173F6" w:rsidR="00161B43" w:rsidRPr="00CA64F0" w:rsidRDefault="00161B43" w:rsidP="00161B43">
      <w:pPr>
        <w:pStyle w:val="ListParagraph"/>
        <w:numPr>
          <w:ilvl w:val="3"/>
          <w:numId w:val="1"/>
        </w:numPr>
        <w:rPr>
          <w:rFonts w:cstheme="minorHAnsi"/>
          <w:sz w:val="20"/>
          <w:szCs w:val="20"/>
        </w:rPr>
      </w:pPr>
      <w:r w:rsidRPr="00CA64F0">
        <w:rPr>
          <w:rFonts w:cstheme="minorHAnsi"/>
          <w:sz w:val="20"/>
          <w:szCs w:val="20"/>
        </w:rPr>
        <w:t xml:space="preserve">Prosecutor must disclose the evidence to defendant AT LEAST 15 days before trial OR at a later time that the court allows for good cause </w:t>
      </w:r>
    </w:p>
    <w:p w14:paraId="65D16B6E" w14:textId="407CCD8F" w:rsidR="00607460" w:rsidRPr="00CA64F0" w:rsidRDefault="001C6FD2" w:rsidP="003865E1">
      <w:pPr>
        <w:pStyle w:val="ListParagraph"/>
        <w:numPr>
          <w:ilvl w:val="2"/>
          <w:numId w:val="1"/>
        </w:numPr>
        <w:rPr>
          <w:rFonts w:cstheme="minorHAnsi"/>
          <w:sz w:val="20"/>
          <w:szCs w:val="20"/>
        </w:rPr>
      </w:pPr>
      <w:r w:rsidRPr="00CA64F0">
        <w:rPr>
          <w:rFonts w:cstheme="minorHAnsi"/>
          <w:sz w:val="20"/>
          <w:szCs w:val="20"/>
        </w:rPr>
        <w:t>NOTE: All of this is still subject to the FER</w:t>
      </w:r>
      <w:r w:rsidR="00E86D1B" w:rsidRPr="00CA64F0">
        <w:rPr>
          <w:rFonts w:cstheme="minorHAnsi"/>
          <w:sz w:val="20"/>
          <w:szCs w:val="20"/>
        </w:rPr>
        <w:t xml:space="preserve"> 403 balancing test!</w:t>
      </w:r>
    </w:p>
    <w:p w14:paraId="44EF1D85" w14:textId="09026928" w:rsidR="00E86D1B" w:rsidRPr="00CA64F0" w:rsidRDefault="00E86D1B" w:rsidP="00E86D1B">
      <w:pPr>
        <w:pStyle w:val="ListParagraph"/>
        <w:numPr>
          <w:ilvl w:val="3"/>
          <w:numId w:val="1"/>
        </w:numPr>
        <w:rPr>
          <w:rFonts w:cstheme="minorHAnsi"/>
          <w:sz w:val="20"/>
          <w:szCs w:val="20"/>
        </w:rPr>
      </w:pPr>
      <w:r w:rsidRPr="00CA64F0">
        <w:rPr>
          <w:rFonts w:cstheme="minorHAnsi"/>
          <w:sz w:val="20"/>
          <w:szCs w:val="20"/>
        </w:rPr>
        <w:t xml:space="preserve">Big concern is confusing the jury and causing a mini trial w/ in the trial </w:t>
      </w:r>
    </w:p>
    <w:p w14:paraId="7A7312E2" w14:textId="3E358790" w:rsidR="002E47A8" w:rsidRPr="00CA64F0" w:rsidRDefault="007E0CE6" w:rsidP="002E47A8">
      <w:pPr>
        <w:pStyle w:val="ListParagraph"/>
        <w:numPr>
          <w:ilvl w:val="1"/>
          <w:numId w:val="1"/>
        </w:numPr>
        <w:rPr>
          <w:rFonts w:cstheme="minorHAnsi"/>
          <w:sz w:val="20"/>
          <w:szCs w:val="20"/>
        </w:rPr>
      </w:pPr>
      <w:r w:rsidRPr="00CA64F0">
        <w:rPr>
          <w:rFonts w:cstheme="minorHAnsi"/>
          <w:sz w:val="20"/>
          <w:szCs w:val="20"/>
        </w:rPr>
        <w:t xml:space="preserve">Evidence of </w:t>
      </w:r>
      <w:r w:rsidR="002E47A8" w:rsidRPr="00CA64F0">
        <w:rPr>
          <w:rFonts w:cstheme="minorHAnsi"/>
          <w:sz w:val="20"/>
          <w:szCs w:val="20"/>
        </w:rPr>
        <w:t xml:space="preserve">Habit </w:t>
      </w:r>
    </w:p>
    <w:p w14:paraId="79B265CE" w14:textId="79DED649" w:rsidR="002E47A8" w:rsidRPr="00CA64F0" w:rsidRDefault="002E47A8" w:rsidP="002E47A8">
      <w:pPr>
        <w:pStyle w:val="ListParagraph"/>
        <w:numPr>
          <w:ilvl w:val="2"/>
          <w:numId w:val="1"/>
        </w:numPr>
        <w:rPr>
          <w:rFonts w:cstheme="minorHAnsi"/>
          <w:sz w:val="20"/>
          <w:szCs w:val="20"/>
        </w:rPr>
      </w:pPr>
      <w:r w:rsidRPr="00CA64F0">
        <w:rPr>
          <w:rFonts w:cstheme="minorHAnsi"/>
          <w:sz w:val="20"/>
          <w:szCs w:val="20"/>
        </w:rPr>
        <w:t xml:space="preserve">FRE 406 </w:t>
      </w:r>
      <w:r w:rsidRPr="00CA64F0">
        <w:rPr>
          <w:rFonts w:cstheme="minorHAnsi"/>
          <w:sz w:val="20"/>
          <w:szCs w:val="20"/>
        </w:rPr>
        <w:sym w:font="Wingdings" w:char="F0E0"/>
      </w:r>
      <w:r w:rsidRPr="00CA64F0">
        <w:rPr>
          <w:rFonts w:cstheme="minorHAnsi"/>
          <w:sz w:val="20"/>
          <w:szCs w:val="20"/>
        </w:rPr>
        <w:t xml:space="preserve"> Evidence of habit is not character evidence; it’s always admissible to prove that a person acted in accordance with the habit on a particular o</w:t>
      </w:r>
      <w:r w:rsidR="0001446C" w:rsidRPr="00CA64F0">
        <w:rPr>
          <w:rFonts w:cstheme="minorHAnsi"/>
          <w:sz w:val="20"/>
          <w:szCs w:val="20"/>
        </w:rPr>
        <w:t>ccasion</w:t>
      </w:r>
    </w:p>
    <w:p w14:paraId="5E26E41C" w14:textId="6EF4B4D1" w:rsidR="0001446C" w:rsidRPr="00CA64F0" w:rsidRDefault="0001446C" w:rsidP="002E47A8">
      <w:pPr>
        <w:pStyle w:val="ListParagraph"/>
        <w:numPr>
          <w:ilvl w:val="2"/>
          <w:numId w:val="1"/>
        </w:numPr>
        <w:rPr>
          <w:rFonts w:cstheme="minorHAnsi"/>
          <w:sz w:val="20"/>
          <w:szCs w:val="20"/>
        </w:rPr>
      </w:pPr>
      <w:r w:rsidRPr="00CA64F0">
        <w:rPr>
          <w:rFonts w:cstheme="minorHAnsi"/>
          <w:sz w:val="20"/>
          <w:szCs w:val="20"/>
        </w:rPr>
        <w:t xml:space="preserve">Habit: regular and repeated </w:t>
      </w:r>
      <w:r w:rsidR="00881B88" w:rsidRPr="00CA64F0">
        <w:rPr>
          <w:rFonts w:cstheme="minorHAnsi"/>
          <w:sz w:val="20"/>
          <w:szCs w:val="20"/>
        </w:rPr>
        <w:t>behavior</w:t>
      </w:r>
      <w:r w:rsidRPr="00CA64F0">
        <w:rPr>
          <w:rFonts w:cstheme="minorHAnsi"/>
          <w:sz w:val="20"/>
          <w:szCs w:val="20"/>
        </w:rPr>
        <w:t xml:space="preserve"> in a set of circumstances; unremarkable</w:t>
      </w:r>
      <w:r w:rsidR="00881B88" w:rsidRPr="00CA64F0">
        <w:rPr>
          <w:rFonts w:cstheme="minorHAnsi"/>
          <w:sz w:val="20"/>
          <w:szCs w:val="20"/>
        </w:rPr>
        <w:t xml:space="preserve">; invariable regularity; predictive </w:t>
      </w:r>
    </w:p>
    <w:p w14:paraId="1FC1D428" w14:textId="584996D4" w:rsidR="00881B88" w:rsidRPr="00CA64F0" w:rsidRDefault="001A2842" w:rsidP="007E0CE6">
      <w:pPr>
        <w:pStyle w:val="ListParagraph"/>
        <w:numPr>
          <w:ilvl w:val="0"/>
          <w:numId w:val="1"/>
        </w:numPr>
        <w:rPr>
          <w:rFonts w:cstheme="minorHAnsi"/>
          <w:sz w:val="20"/>
          <w:szCs w:val="20"/>
        </w:rPr>
      </w:pPr>
      <w:r w:rsidRPr="00CA64F0">
        <w:rPr>
          <w:rFonts w:cstheme="minorHAnsi"/>
          <w:sz w:val="20"/>
          <w:szCs w:val="20"/>
        </w:rPr>
        <w:t xml:space="preserve">IMPEACHMENT AND CHARACTER FOR TRUTHFULNESS </w:t>
      </w:r>
    </w:p>
    <w:p w14:paraId="302FEA5E" w14:textId="77777777" w:rsidR="00BE066F" w:rsidRPr="00CA64F0" w:rsidRDefault="001A2842" w:rsidP="001A2842">
      <w:pPr>
        <w:pStyle w:val="ListParagraph"/>
        <w:numPr>
          <w:ilvl w:val="1"/>
          <w:numId w:val="1"/>
        </w:numPr>
        <w:rPr>
          <w:rFonts w:cstheme="minorHAnsi"/>
          <w:sz w:val="20"/>
          <w:szCs w:val="20"/>
        </w:rPr>
      </w:pPr>
      <w:r w:rsidRPr="00CA64F0">
        <w:rPr>
          <w:rFonts w:cstheme="minorHAnsi"/>
          <w:sz w:val="20"/>
          <w:szCs w:val="20"/>
        </w:rPr>
        <w:t xml:space="preserve">Modes of Interpretation </w:t>
      </w:r>
    </w:p>
    <w:p w14:paraId="05880387" w14:textId="1B1E90F9" w:rsidR="00BE066F" w:rsidRPr="00CA64F0" w:rsidRDefault="00BE066F" w:rsidP="00BE066F">
      <w:pPr>
        <w:pStyle w:val="ListParagraph"/>
        <w:numPr>
          <w:ilvl w:val="2"/>
          <w:numId w:val="1"/>
        </w:numPr>
        <w:rPr>
          <w:rFonts w:cstheme="minorHAnsi"/>
          <w:sz w:val="20"/>
          <w:szCs w:val="20"/>
        </w:rPr>
      </w:pPr>
      <w:r w:rsidRPr="00CA64F0">
        <w:rPr>
          <w:rFonts w:cstheme="minorHAnsi"/>
          <w:sz w:val="20"/>
          <w:szCs w:val="20"/>
        </w:rPr>
        <w:t xml:space="preserve">Can impeach a witness by casting doubt on their eyesight, their memory, or their narrative skills </w:t>
      </w:r>
    </w:p>
    <w:p w14:paraId="3353928D" w14:textId="16C799F1" w:rsidR="00BE066F" w:rsidRPr="00CA64F0" w:rsidRDefault="00BE066F" w:rsidP="00BE066F">
      <w:pPr>
        <w:pStyle w:val="ListParagraph"/>
        <w:numPr>
          <w:ilvl w:val="3"/>
          <w:numId w:val="1"/>
        </w:numPr>
        <w:rPr>
          <w:rFonts w:cstheme="minorHAnsi"/>
          <w:sz w:val="20"/>
          <w:szCs w:val="20"/>
        </w:rPr>
      </w:pPr>
      <w:r w:rsidRPr="00CA64F0">
        <w:rPr>
          <w:rFonts w:cstheme="minorHAnsi"/>
          <w:sz w:val="20"/>
          <w:szCs w:val="20"/>
        </w:rPr>
        <w:t xml:space="preserve">Has nothing to do with character evidence </w:t>
      </w:r>
    </w:p>
    <w:p w14:paraId="239268A7" w14:textId="430B8D20" w:rsidR="00BE066F" w:rsidRPr="00CA64F0" w:rsidRDefault="00BE066F" w:rsidP="00BE066F">
      <w:pPr>
        <w:pStyle w:val="ListParagraph"/>
        <w:numPr>
          <w:ilvl w:val="3"/>
          <w:numId w:val="1"/>
        </w:numPr>
        <w:rPr>
          <w:rFonts w:cstheme="minorHAnsi"/>
          <w:sz w:val="20"/>
          <w:szCs w:val="20"/>
        </w:rPr>
      </w:pPr>
      <w:r w:rsidRPr="00CA64F0">
        <w:rPr>
          <w:rFonts w:cstheme="minorHAnsi"/>
          <w:sz w:val="20"/>
          <w:szCs w:val="20"/>
        </w:rPr>
        <w:t xml:space="preserve">Just deal with </w:t>
      </w:r>
      <w:r w:rsidR="00EF02FC" w:rsidRPr="00CA64F0">
        <w:rPr>
          <w:rFonts w:cstheme="minorHAnsi"/>
          <w:sz w:val="20"/>
          <w:szCs w:val="20"/>
        </w:rPr>
        <w:t>401 and 403</w:t>
      </w:r>
    </w:p>
    <w:p w14:paraId="7FF11321" w14:textId="1169C77D" w:rsidR="008F2F10" w:rsidRPr="00CA64F0" w:rsidRDefault="008F2F10" w:rsidP="008F2F10">
      <w:pPr>
        <w:pStyle w:val="ListParagraph"/>
        <w:numPr>
          <w:ilvl w:val="2"/>
          <w:numId w:val="1"/>
        </w:numPr>
        <w:rPr>
          <w:rFonts w:cstheme="minorHAnsi"/>
          <w:sz w:val="20"/>
          <w:szCs w:val="20"/>
        </w:rPr>
      </w:pPr>
      <w:r w:rsidRPr="00CA64F0">
        <w:rPr>
          <w:rFonts w:cstheme="minorHAnsi"/>
          <w:sz w:val="20"/>
          <w:szCs w:val="20"/>
        </w:rPr>
        <w:lastRenderedPageBreak/>
        <w:t xml:space="preserve">Three forms of noncharacter impeachment </w:t>
      </w:r>
      <w:r w:rsidRPr="00CA64F0">
        <w:rPr>
          <w:rFonts w:cstheme="minorHAnsi"/>
          <w:sz w:val="20"/>
          <w:szCs w:val="20"/>
        </w:rPr>
        <w:sym w:font="Wingdings" w:char="F0E0"/>
      </w:r>
      <w:r w:rsidRPr="00CA64F0">
        <w:rPr>
          <w:rFonts w:cstheme="minorHAnsi"/>
          <w:sz w:val="20"/>
          <w:szCs w:val="20"/>
        </w:rPr>
        <w:t xml:space="preserve"> one lie or one reason to lie, but not related to character of truthfulness </w:t>
      </w:r>
      <w:r w:rsidR="00CD4FAD" w:rsidRPr="00CA64F0">
        <w:rPr>
          <w:rFonts w:cstheme="minorHAnsi"/>
          <w:sz w:val="20"/>
          <w:szCs w:val="20"/>
        </w:rPr>
        <w:t xml:space="preserve">[LYING IN THIS INSTANCE] </w:t>
      </w:r>
    </w:p>
    <w:p w14:paraId="54EF4C0E" w14:textId="3E15BF6F" w:rsidR="008F2F10" w:rsidRPr="00CA64F0" w:rsidRDefault="008F2F10" w:rsidP="008F2F10">
      <w:pPr>
        <w:pStyle w:val="ListParagraph"/>
        <w:numPr>
          <w:ilvl w:val="3"/>
          <w:numId w:val="1"/>
        </w:numPr>
        <w:rPr>
          <w:rFonts w:cstheme="minorHAnsi"/>
          <w:sz w:val="20"/>
          <w:szCs w:val="20"/>
        </w:rPr>
      </w:pPr>
      <w:r w:rsidRPr="00CA64F0">
        <w:rPr>
          <w:rFonts w:cstheme="minorHAnsi"/>
          <w:sz w:val="20"/>
          <w:szCs w:val="20"/>
        </w:rPr>
        <w:t xml:space="preserve">Contraction by </w:t>
      </w:r>
    </w:p>
    <w:p w14:paraId="21D7307C" w14:textId="2F795F03" w:rsidR="008F2F10" w:rsidRPr="00CA64F0" w:rsidRDefault="008F2F10" w:rsidP="008F2F10">
      <w:pPr>
        <w:pStyle w:val="ListParagraph"/>
        <w:numPr>
          <w:ilvl w:val="4"/>
          <w:numId w:val="1"/>
        </w:numPr>
        <w:rPr>
          <w:rFonts w:cstheme="minorHAnsi"/>
          <w:sz w:val="20"/>
          <w:szCs w:val="20"/>
        </w:rPr>
      </w:pPr>
      <w:r w:rsidRPr="00CA64F0">
        <w:rPr>
          <w:rFonts w:cstheme="minorHAnsi"/>
          <w:sz w:val="20"/>
          <w:szCs w:val="20"/>
        </w:rPr>
        <w:t>Conflicting evidence</w:t>
      </w:r>
    </w:p>
    <w:p w14:paraId="6D83A6EC" w14:textId="653550A3" w:rsidR="008F2F10" w:rsidRPr="00CA64F0" w:rsidRDefault="008F2F10" w:rsidP="008F2F10">
      <w:pPr>
        <w:pStyle w:val="ListParagraph"/>
        <w:numPr>
          <w:ilvl w:val="4"/>
          <w:numId w:val="1"/>
        </w:numPr>
        <w:rPr>
          <w:rFonts w:cstheme="minorHAnsi"/>
          <w:sz w:val="20"/>
          <w:szCs w:val="20"/>
        </w:rPr>
      </w:pPr>
      <w:r w:rsidRPr="00CA64F0">
        <w:rPr>
          <w:rFonts w:cstheme="minorHAnsi"/>
          <w:sz w:val="20"/>
          <w:szCs w:val="20"/>
        </w:rPr>
        <w:t xml:space="preserve">Past inconsistent statement </w:t>
      </w:r>
    </w:p>
    <w:p w14:paraId="056E0A79" w14:textId="399391CC" w:rsidR="008F2F10" w:rsidRPr="00CA64F0" w:rsidRDefault="008F2F10" w:rsidP="008F2F10">
      <w:pPr>
        <w:pStyle w:val="ListParagraph"/>
        <w:numPr>
          <w:ilvl w:val="4"/>
          <w:numId w:val="1"/>
        </w:numPr>
        <w:rPr>
          <w:rFonts w:cstheme="minorHAnsi"/>
          <w:sz w:val="20"/>
          <w:szCs w:val="20"/>
        </w:rPr>
      </w:pPr>
      <w:r w:rsidRPr="00CA64F0">
        <w:rPr>
          <w:rFonts w:cstheme="minorHAnsi"/>
          <w:sz w:val="20"/>
          <w:szCs w:val="20"/>
        </w:rPr>
        <w:t xml:space="preserve">NOTE: if contracting evidence suggests that the witness has lied </w:t>
      </w:r>
      <w:r w:rsidRPr="00CA64F0">
        <w:rPr>
          <w:rFonts w:cstheme="minorHAnsi"/>
          <w:sz w:val="20"/>
          <w:szCs w:val="20"/>
          <w:u w:val="single"/>
        </w:rPr>
        <w:t>intentionally</w:t>
      </w:r>
      <w:r w:rsidRPr="00CA64F0">
        <w:rPr>
          <w:rFonts w:cstheme="minorHAnsi"/>
          <w:sz w:val="20"/>
          <w:szCs w:val="20"/>
        </w:rPr>
        <w:t xml:space="preserve"> and </w:t>
      </w:r>
      <w:r w:rsidRPr="00CA64F0">
        <w:rPr>
          <w:rFonts w:cstheme="minorHAnsi"/>
          <w:sz w:val="20"/>
          <w:szCs w:val="20"/>
          <w:u w:val="single"/>
        </w:rPr>
        <w:t>persuasively</w:t>
      </w:r>
      <w:r w:rsidRPr="00CA64F0">
        <w:rPr>
          <w:rFonts w:cstheme="minorHAnsi"/>
          <w:sz w:val="20"/>
          <w:szCs w:val="20"/>
        </w:rPr>
        <w:t xml:space="preserve">, it </w:t>
      </w:r>
      <w:r w:rsidR="00A240DA" w:rsidRPr="00CA64F0">
        <w:rPr>
          <w:rFonts w:cstheme="minorHAnsi"/>
          <w:sz w:val="20"/>
          <w:szCs w:val="20"/>
        </w:rPr>
        <w:t xml:space="preserve">might constitute an attack on character of truthfulness </w:t>
      </w:r>
    </w:p>
    <w:p w14:paraId="59508349" w14:textId="34F81660" w:rsidR="007C1A4C" w:rsidRPr="00CA64F0" w:rsidRDefault="007C1A4C" w:rsidP="007C1A4C">
      <w:pPr>
        <w:pStyle w:val="ListParagraph"/>
        <w:numPr>
          <w:ilvl w:val="3"/>
          <w:numId w:val="1"/>
        </w:numPr>
        <w:rPr>
          <w:rFonts w:cstheme="minorHAnsi"/>
          <w:sz w:val="20"/>
          <w:szCs w:val="20"/>
        </w:rPr>
      </w:pPr>
      <w:r w:rsidRPr="00CA64F0">
        <w:rPr>
          <w:rFonts w:cstheme="minorHAnsi"/>
          <w:sz w:val="20"/>
          <w:szCs w:val="20"/>
        </w:rPr>
        <w:t>Evidence of bias</w:t>
      </w:r>
    </w:p>
    <w:p w14:paraId="28A5E886" w14:textId="458130BE" w:rsidR="007C1A4C" w:rsidRPr="00CA64F0" w:rsidRDefault="007C1A4C" w:rsidP="007C1A4C">
      <w:pPr>
        <w:pStyle w:val="ListParagraph"/>
        <w:numPr>
          <w:ilvl w:val="4"/>
          <w:numId w:val="1"/>
        </w:numPr>
        <w:rPr>
          <w:rFonts w:cstheme="minorHAnsi"/>
          <w:sz w:val="20"/>
          <w:szCs w:val="20"/>
        </w:rPr>
      </w:pPr>
      <w:r w:rsidRPr="00CA64F0">
        <w:rPr>
          <w:rFonts w:cstheme="minorHAnsi"/>
          <w:sz w:val="20"/>
          <w:szCs w:val="20"/>
        </w:rPr>
        <w:t xml:space="preserve">Reason to lie in this instance, but not in general </w:t>
      </w:r>
    </w:p>
    <w:p w14:paraId="0AC37D6C" w14:textId="706D14A3" w:rsidR="008E1730" w:rsidRPr="00CA64F0" w:rsidRDefault="008E1730" w:rsidP="008E1730">
      <w:pPr>
        <w:pStyle w:val="ListParagraph"/>
        <w:numPr>
          <w:ilvl w:val="5"/>
          <w:numId w:val="1"/>
        </w:numPr>
        <w:rPr>
          <w:rFonts w:cstheme="minorHAnsi"/>
          <w:sz w:val="20"/>
          <w:szCs w:val="20"/>
        </w:rPr>
      </w:pPr>
      <w:r w:rsidRPr="00CA64F0">
        <w:rPr>
          <w:rFonts w:cstheme="minorHAnsi"/>
          <w:sz w:val="20"/>
          <w:szCs w:val="20"/>
        </w:rPr>
        <w:t xml:space="preserve">Example. boss in on trial and if boss has to pay big settlement losses their job. </w:t>
      </w:r>
    </w:p>
    <w:p w14:paraId="18D89B5A" w14:textId="52C9C365" w:rsidR="00443E5F" w:rsidRPr="00CA64F0" w:rsidRDefault="005F423E" w:rsidP="00443E5F">
      <w:pPr>
        <w:pStyle w:val="ListParagraph"/>
        <w:numPr>
          <w:ilvl w:val="2"/>
          <w:numId w:val="1"/>
        </w:numPr>
        <w:rPr>
          <w:rFonts w:cstheme="minorHAnsi"/>
          <w:sz w:val="20"/>
          <w:szCs w:val="20"/>
        </w:rPr>
      </w:pPr>
      <w:r w:rsidRPr="00CA64F0">
        <w:rPr>
          <w:rFonts w:cstheme="minorHAnsi"/>
          <w:sz w:val="20"/>
          <w:szCs w:val="20"/>
        </w:rPr>
        <w:t xml:space="preserve">FRE 607 </w:t>
      </w:r>
      <w:r w:rsidRPr="00CA64F0">
        <w:rPr>
          <w:rFonts w:cstheme="minorHAnsi"/>
          <w:sz w:val="20"/>
          <w:szCs w:val="20"/>
        </w:rPr>
        <w:sym w:font="Wingdings" w:char="F0E0"/>
      </w:r>
      <w:r w:rsidRPr="00CA64F0">
        <w:rPr>
          <w:rFonts w:cstheme="minorHAnsi"/>
          <w:sz w:val="20"/>
          <w:szCs w:val="20"/>
        </w:rPr>
        <w:t xml:space="preserve"> ANY </w:t>
      </w:r>
      <w:r w:rsidR="00252EB2" w:rsidRPr="00CA64F0">
        <w:rPr>
          <w:rFonts w:cstheme="minorHAnsi"/>
          <w:sz w:val="20"/>
          <w:szCs w:val="20"/>
        </w:rPr>
        <w:t>party</w:t>
      </w:r>
      <w:r w:rsidRPr="00CA64F0">
        <w:rPr>
          <w:rFonts w:cstheme="minorHAnsi"/>
          <w:sz w:val="20"/>
          <w:szCs w:val="20"/>
        </w:rPr>
        <w:t xml:space="preserve"> may attack a testifying witness’s credibility </w:t>
      </w:r>
    </w:p>
    <w:p w14:paraId="3BE4B684" w14:textId="1386A9E1" w:rsidR="001A2842" w:rsidRPr="00CA64F0" w:rsidRDefault="001A2842" w:rsidP="001A2842">
      <w:pPr>
        <w:pStyle w:val="ListParagraph"/>
        <w:numPr>
          <w:ilvl w:val="1"/>
          <w:numId w:val="1"/>
        </w:numPr>
        <w:rPr>
          <w:rFonts w:cstheme="minorHAnsi"/>
          <w:sz w:val="20"/>
          <w:szCs w:val="20"/>
        </w:rPr>
      </w:pPr>
      <w:r w:rsidRPr="00CA64F0">
        <w:rPr>
          <w:rFonts w:cstheme="minorHAnsi"/>
          <w:sz w:val="20"/>
          <w:szCs w:val="20"/>
        </w:rPr>
        <w:t xml:space="preserve">Impeachment by Opinion, Reputation, and Cross-Examination About Past Lies </w:t>
      </w:r>
    </w:p>
    <w:p w14:paraId="5FCDAFBF" w14:textId="00762EA4" w:rsidR="00252EB2" w:rsidRPr="00CA64F0" w:rsidRDefault="00252EB2" w:rsidP="00252EB2">
      <w:pPr>
        <w:pStyle w:val="ListParagraph"/>
        <w:numPr>
          <w:ilvl w:val="2"/>
          <w:numId w:val="1"/>
        </w:numPr>
        <w:rPr>
          <w:rFonts w:cstheme="minorHAnsi"/>
          <w:sz w:val="20"/>
          <w:szCs w:val="20"/>
        </w:rPr>
      </w:pPr>
      <w:r w:rsidRPr="00CA64F0">
        <w:rPr>
          <w:rFonts w:cstheme="minorHAnsi"/>
          <w:sz w:val="20"/>
          <w:szCs w:val="20"/>
        </w:rPr>
        <w:t xml:space="preserve">FRE 608(a) </w:t>
      </w:r>
      <w:r w:rsidRPr="00CA64F0">
        <w:rPr>
          <w:rFonts w:cstheme="minorHAnsi"/>
          <w:sz w:val="20"/>
          <w:szCs w:val="20"/>
        </w:rPr>
        <w:sym w:font="Wingdings" w:char="F0E0"/>
      </w:r>
      <w:r w:rsidRPr="00CA64F0">
        <w:rPr>
          <w:rFonts w:cstheme="minorHAnsi"/>
          <w:sz w:val="20"/>
          <w:szCs w:val="20"/>
        </w:rPr>
        <w:t xml:space="preserve"> a testifying witness’s character of truthfulness must be attacked before it can be supported; this can only happen in the form of testimony about the testifying witness’s reputation or by testimony in the form of an opinion – both relating to character of (un)truthfulness </w:t>
      </w:r>
    </w:p>
    <w:p w14:paraId="70DC1C68" w14:textId="77777777" w:rsidR="00252EB2" w:rsidRPr="00CA64F0" w:rsidRDefault="00252EB2" w:rsidP="00252EB2">
      <w:pPr>
        <w:pStyle w:val="ListParagraph"/>
        <w:numPr>
          <w:ilvl w:val="3"/>
          <w:numId w:val="1"/>
        </w:numPr>
        <w:rPr>
          <w:rFonts w:cstheme="minorHAnsi"/>
          <w:sz w:val="20"/>
          <w:szCs w:val="20"/>
        </w:rPr>
      </w:pPr>
      <w:r w:rsidRPr="00CA64F0">
        <w:rPr>
          <w:rFonts w:cstheme="minorHAnsi"/>
          <w:sz w:val="20"/>
          <w:szCs w:val="20"/>
        </w:rPr>
        <w:t xml:space="preserve"> A character witness gives testimony about the testifying witness’s reputation or about the character witness’s opinion of the testifying witness </w:t>
      </w:r>
    </w:p>
    <w:p w14:paraId="473AC2CF" w14:textId="77777777" w:rsidR="00252EB2" w:rsidRPr="00CA64F0" w:rsidRDefault="00252EB2" w:rsidP="00252EB2">
      <w:pPr>
        <w:pStyle w:val="ListParagraph"/>
        <w:numPr>
          <w:ilvl w:val="2"/>
          <w:numId w:val="1"/>
        </w:numPr>
        <w:rPr>
          <w:rFonts w:cstheme="minorHAnsi"/>
          <w:sz w:val="20"/>
          <w:szCs w:val="20"/>
        </w:rPr>
      </w:pPr>
      <w:r w:rsidRPr="00CA64F0">
        <w:rPr>
          <w:rFonts w:cstheme="minorHAnsi"/>
          <w:sz w:val="20"/>
          <w:szCs w:val="20"/>
        </w:rPr>
        <w:t xml:space="preserve">FRE 608(b) </w:t>
      </w:r>
      <w:r w:rsidRPr="00CA64F0">
        <w:rPr>
          <w:rFonts w:cstheme="minorHAnsi"/>
          <w:sz w:val="20"/>
          <w:szCs w:val="20"/>
        </w:rPr>
        <w:sym w:font="Wingdings" w:char="F0E0"/>
      </w:r>
      <w:r w:rsidRPr="00CA64F0">
        <w:rPr>
          <w:rFonts w:cstheme="minorHAnsi"/>
          <w:sz w:val="20"/>
          <w:szCs w:val="20"/>
        </w:rPr>
        <w:t xml:space="preserve"> On cross-examination, the cross-examiner can inquire into specific instances regarding the character of (un)truthfulness of the testifying witness and the character witness; can’t introduce extrinsic evidence (except w/ respect to FRE 609)</w:t>
      </w:r>
    </w:p>
    <w:p w14:paraId="345050CC" w14:textId="77777777" w:rsidR="00252EB2" w:rsidRPr="00CA64F0" w:rsidRDefault="00252EB2" w:rsidP="00252EB2">
      <w:pPr>
        <w:pStyle w:val="ListParagraph"/>
        <w:numPr>
          <w:ilvl w:val="3"/>
          <w:numId w:val="1"/>
        </w:numPr>
        <w:rPr>
          <w:rFonts w:cstheme="minorHAnsi"/>
          <w:sz w:val="20"/>
          <w:szCs w:val="20"/>
        </w:rPr>
      </w:pPr>
      <w:r w:rsidRPr="00CA64F0">
        <w:rPr>
          <w:rFonts w:cstheme="minorHAnsi"/>
          <w:sz w:val="20"/>
          <w:szCs w:val="20"/>
        </w:rPr>
        <w:t xml:space="preserve">NOTE: we can introduce extrinsic evidence to show that a witness </w:t>
      </w:r>
      <w:r w:rsidRPr="00CA64F0">
        <w:rPr>
          <w:rFonts w:cstheme="minorHAnsi"/>
          <w:sz w:val="20"/>
          <w:szCs w:val="20"/>
          <w:u w:val="single"/>
        </w:rPr>
        <w:t>lied</w:t>
      </w:r>
      <w:r w:rsidRPr="00CA64F0">
        <w:rPr>
          <w:rFonts w:cstheme="minorHAnsi"/>
          <w:sz w:val="20"/>
          <w:szCs w:val="20"/>
        </w:rPr>
        <w:t xml:space="preserve">; just can’t show extrinsic evidence that the witness is the type of person who generally lies </w:t>
      </w:r>
    </w:p>
    <w:p w14:paraId="225CDE6D" w14:textId="7DBE3388" w:rsidR="00252EB2" w:rsidRPr="00CA64F0" w:rsidRDefault="00252EB2" w:rsidP="00252EB2">
      <w:pPr>
        <w:pStyle w:val="ListParagraph"/>
        <w:numPr>
          <w:ilvl w:val="4"/>
          <w:numId w:val="1"/>
        </w:numPr>
        <w:rPr>
          <w:rFonts w:cstheme="minorHAnsi"/>
          <w:sz w:val="20"/>
          <w:szCs w:val="20"/>
        </w:rPr>
      </w:pPr>
      <w:r w:rsidRPr="00CA64F0">
        <w:rPr>
          <w:rFonts w:cstheme="minorHAnsi"/>
          <w:sz w:val="20"/>
          <w:szCs w:val="20"/>
        </w:rPr>
        <w:t>Lied in this matter – BY CONTRADICTION</w:t>
      </w:r>
    </w:p>
    <w:p w14:paraId="0EEF83BF" w14:textId="30B4DB1C" w:rsidR="00C00BFA" w:rsidRPr="00CA64F0" w:rsidRDefault="00C00BFA" w:rsidP="001A2842">
      <w:pPr>
        <w:pStyle w:val="ListParagraph"/>
        <w:numPr>
          <w:ilvl w:val="1"/>
          <w:numId w:val="1"/>
        </w:numPr>
        <w:rPr>
          <w:rFonts w:cstheme="minorHAnsi"/>
          <w:sz w:val="20"/>
          <w:szCs w:val="20"/>
        </w:rPr>
      </w:pPr>
      <w:r w:rsidRPr="00CA64F0">
        <w:rPr>
          <w:rFonts w:cstheme="minorHAnsi"/>
          <w:sz w:val="20"/>
          <w:szCs w:val="20"/>
        </w:rPr>
        <w:t>Impeachment with Past Convictions</w:t>
      </w:r>
    </w:p>
    <w:p w14:paraId="652AB701" w14:textId="39726CAD" w:rsidR="004037CC" w:rsidRPr="00CA64F0" w:rsidRDefault="004037CC" w:rsidP="004037CC">
      <w:pPr>
        <w:pStyle w:val="ListParagraph"/>
        <w:numPr>
          <w:ilvl w:val="2"/>
          <w:numId w:val="1"/>
        </w:numPr>
        <w:rPr>
          <w:rFonts w:cstheme="minorHAnsi"/>
          <w:sz w:val="20"/>
          <w:szCs w:val="20"/>
        </w:rPr>
      </w:pPr>
      <w:r w:rsidRPr="00CA64F0">
        <w:rPr>
          <w:rFonts w:cstheme="minorHAnsi"/>
          <w:sz w:val="20"/>
          <w:szCs w:val="20"/>
        </w:rPr>
        <w:t>FRE 609</w:t>
      </w:r>
      <w:r w:rsidR="00252EB2" w:rsidRPr="00CA64F0">
        <w:rPr>
          <w:rFonts w:cstheme="minorHAnsi"/>
          <w:sz w:val="20"/>
          <w:szCs w:val="20"/>
        </w:rPr>
        <w:t xml:space="preserve"> </w:t>
      </w:r>
      <w:r w:rsidR="00CD1D49" w:rsidRPr="00CA64F0">
        <w:rPr>
          <w:rFonts w:cstheme="minorHAnsi"/>
          <w:sz w:val="20"/>
          <w:szCs w:val="20"/>
        </w:rPr>
        <w:sym w:font="Wingdings" w:char="F0E0"/>
      </w:r>
      <w:r w:rsidR="00CD1D49" w:rsidRPr="00CA64F0">
        <w:rPr>
          <w:rFonts w:cstheme="minorHAnsi"/>
          <w:sz w:val="20"/>
          <w:szCs w:val="20"/>
        </w:rPr>
        <w:t xml:space="preserve"> impeachment of a witness by evidence of criminal conviction </w:t>
      </w:r>
    </w:p>
    <w:p w14:paraId="63C379A2" w14:textId="33072D2D" w:rsidR="00CD1D49" w:rsidRPr="00CA64F0" w:rsidRDefault="00CD1D49" w:rsidP="00CD1D49">
      <w:pPr>
        <w:pStyle w:val="ListParagraph"/>
        <w:numPr>
          <w:ilvl w:val="3"/>
          <w:numId w:val="1"/>
        </w:numPr>
        <w:rPr>
          <w:rFonts w:cstheme="minorHAnsi"/>
          <w:sz w:val="20"/>
          <w:szCs w:val="20"/>
        </w:rPr>
      </w:pPr>
      <w:r w:rsidRPr="00CA64F0">
        <w:rPr>
          <w:rFonts w:cstheme="minorHAnsi"/>
          <w:sz w:val="20"/>
          <w:szCs w:val="20"/>
        </w:rPr>
        <w:t xml:space="preserve">FRE 609(a)(1) </w:t>
      </w:r>
      <w:r w:rsidRPr="00CA64F0">
        <w:rPr>
          <w:rFonts w:cstheme="minorHAnsi"/>
          <w:sz w:val="20"/>
          <w:szCs w:val="20"/>
        </w:rPr>
        <w:sym w:font="Wingdings" w:char="F0E0"/>
      </w:r>
      <w:r w:rsidRPr="00CA64F0">
        <w:rPr>
          <w:rFonts w:cstheme="minorHAnsi"/>
          <w:sz w:val="20"/>
          <w:szCs w:val="20"/>
        </w:rPr>
        <w:t xml:space="preserve"> for crimes punishable by imprisonment for more than one</w:t>
      </w:r>
      <w:r w:rsidR="00817B48" w:rsidRPr="00CA64F0">
        <w:rPr>
          <w:rFonts w:cstheme="minorHAnsi"/>
          <w:sz w:val="20"/>
          <w:szCs w:val="20"/>
        </w:rPr>
        <w:t xml:space="preserve"> year, the evidence MUST be admitted</w:t>
      </w:r>
    </w:p>
    <w:p w14:paraId="407D18AC" w14:textId="57516031" w:rsidR="009E7A33" w:rsidRPr="00CA64F0" w:rsidRDefault="009E7A33" w:rsidP="009E7A33">
      <w:pPr>
        <w:pStyle w:val="ListParagraph"/>
        <w:numPr>
          <w:ilvl w:val="4"/>
          <w:numId w:val="1"/>
        </w:numPr>
        <w:rPr>
          <w:rFonts w:cstheme="minorHAnsi"/>
          <w:sz w:val="20"/>
          <w:szCs w:val="20"/>
        </w:rPr>
      </w:pPr>
      <w:r w:rsidRPr="00CA64F0">
        <w:rPr>
          <w:rFonts w:cstheme="minorHAnsi"/>
          <w:sz w:val="20"/>
          <w:szCs w:val="20"/>
        </w:rPr>
        <w:t xml:space="preserve">(A) subject to FRE 403 in a civil or criminal case in which the witness is NOT a defendant </w:t>
      </w:r>
    </w:p>
    <w:p w14:paraId="2EDC4E60" w14:textId="5CA3B87E" w:rsidR="00A811A9" w:rsidRPr="00CA64F0" w:rsidRDefault="00A811A9" w:rsidP="009E7A33">
      <w:pPr>
        <w:pStyle w:val="ListParagraph"/>
        <w:numPr>
          <w:ilvl w:val="4"/>
          <w:numId w:val="1"/>
        </w:numPr>
        <w:rPr>
          <w:rFonts w:cstheme="minorHAnsi"/>
          <w:sz w:val="20"/>
          <w:szCs w:val="20"/>
        </w:rPr>
      </w:pPr>
      <w:r w:rsidRPr="00CA64F0">
        <w:rPr>
          <w:rFonts w:cstheme="minorHAnsi"/>
          <w:sz w:val="20"/>
          <w:szCs w:val="20"/>
        </w:rPr>
        <w:t xml:space="preserve">(B) subject to a modified 403 test in a criminal case in which the witness is a defendant </w:t>
      </w:r>
    </w:p>
    <w:p w14:paraId="113AC3E8" w14:textId="5DD298E8" w:rsidR="00A811A9" w:rsidRPr="00CA64F0" w:rsidRDefault="00A811A9" w:rsidP="00A811A9">
      <w:pPr>
        <w:pStyle w:val="ListParagraph"/>
        <w:numPr>
          <w:ilvl w:val="5"/>
          <w:numId w:val="1"/>
        </w:numPr>
        <w:rPr>
          <w:rFonts w:cstheme="minorHAnsi"/>
          <w:sz w:val="20"/>
          <w:szCs w:val="20"/>
        </w:rPr>
      </w:pPr>
      <w:r w:rsidRPr="00CA64F0">
        <w:rPr>
          <w:rFonts w:cstheme="minorHAnsi"/>
          <w:sz w:val="20"/>
          <w:szCs w:val="20"/>
        </w:rPr>
        <w:t xml:space="preserve">Modified 403 test: the probative value of the evidence </w:t>
      </w:r>
      <w:r w:rsidR="002479DB" w:rsidRPr="00CA64F0">
        <w:rPr>
          <w:rFonts w:cstheme="minorHAnsi"/>
          <w:sz w:val="20"/>
          <w:szCs w:val="20"/>
        </w:rPr>
        <w:t xml:space="preserve">[substantially] </w:t>
      </w:r>
      <w:r w:rsidRPr="00CA64F0">
        <w:rPr>
          <w:rFonts w:cstheme="minorHAnsi"/>
          <w:sz w:val="20"/>
          <w:szCs w:val="20"/>
        </w:rPr>
        <w:t xml:space="preserve">outweighs </w:t>
      </w:r>
      <w:r w:rsidR="002479DB" w:rsidRPr="00CA64F0">
        <w:rPr>
          <w:rFonts w:cstheme="minorHAnsi"/>
          <w:sz w:val="20"/>
          <w:szCs w:val="20"/>
        </w:rPr>
        <w:t xml:space="preserve">its prejudicial </w:t>
      </w:r>
      <w:r w:rsidR="00816613" w:rsidRPr="00CA64F0">
        <w:rPr>
          <w:rFonts w:cstheme="minorHAnsi"/>
          <w:sz w:val="20"/>
          <w:szCs w:val="20"/>
        </w:rPr>
        <w:t xml:space="preserve">effect to the defendant </w:t>
      </w:r>
    </w:p>
    <w:p w14:paraId="1D5CC728" w14:textId="6BA7EEC1" w:rsidR="00816613" w:rsidRPr="00CA64F0" w:rsidRDefault="00816613" w:rsidP="00816613">
      <w:pPr>
        <w:pStyle w:val="ListParagraph"/>
        <w:numPr>
          <w:ilvl w:val="6"/>
          <w:numId w:val="1"/>
        </w:numPr>
        <w:rPr>
          <w:rFonts w:cstheme="minorHAnsi"/>
          <w:sz w:val="20"/>
          <w:szCs w:val="20"/>
        </w:rPr>
      </w:pPr>
      <w:r w:rsidRPr="00CA64F0">
        <w:rPr>
          <w:rFonts w:cstheme="minorHAnsi"/>
          <w:sz w:val="20"/>
          <w:szCs w:val="20"/>
        </w:rPr>
        <w:t xml:space="preserve">Much more favorable to the accused than the regular 403 </w:t>
      </w:r>
    </w:p>
    <w:tbl>
      <w:tblPr>
        <w:tblStyle w:val="TableGrid"/>
        <w:tblW w:w="0" w:type="auto"/>
        <w:tblInd w:w="415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380"/>
        <w:gridCol w:w="1685"/>
        <w:gridCol w:w="1685"/>
      </w:tblGrid>
      <w:tr w:rsidR="007F62FA" w:rsidRPr="00CA64F0" w14:paraId="2E299101" w14:textId="77777777" w:rsidTr="00407856">
        <w:tc>
          <w:tcPr>
            <w:tcW w:w="5750" w:type="dxa"/>
            <w:gridSpan w:val="3"/>
          </w:tcPr>
          <w:p w14:paraId="3533DE5F" w14:textId="77777777" w:rsidR="00402869" w:rsidRPr="00CA64F0" w:rsidRDefault="007F62FA" w:rsidP="007F62FA">
            <w:pPr>
              <w:pStyle w:val="ListParagraph"/>
              <w:ind w:left="0"/>
              <w:jc w:val="center"/>
              <w:rPr>
                <w:rFonts w:cstheme="minorHAnsi"/>
                <w:b/>
                <w:bCs/>
                <w:sz w:val="20"/>
                <w:szCs w:val="20"/>
              </w:rPr>
            </w:pPr>
            <w:r w:rsidRPr="00CA64F0">
              <w:rPr>
                <w:rFonts w:cstheme="minorHAnsi"/>
                <w:b/>
                <w:bCs/>
                <w:sz w:val="20"/>
                <w:szCs w:val="20"/>
              </w:rPr>
              <w:t xml:space="preserve">COMPARING </w:t>
            </w:r>
          </w:p>
          <w:p w14:paraId="6E117104" w14:textId="37578FC9" w:rsidR="007F62FA" w:rsidRPr="00CA64F0" w:rsidRDefault="007F62FA" w:rsidP="007F62FA">
            <w:pPr>
              <w:pStyle w:val="ListParagraph"/>
              <w:ind w:left="0"/>
              <w:jc w:val="center"/>
              <w:rPr>
                <w:rFonts w:cstheme="minorHAnsi"/>
                <w:sz w:val="20"/>
                <w:szCs w:val="20"/>
              </w:rPr>
            </w:pPr>
            <w:r w:rsidRPr="00CA64F0">
              <w:rPr>
                <w:rFonts w:cstheme="minorHAnsi"/>
                <w:b/>
                <w:bCs/>
                <w:sz w:val="20"/>
                <w:szCs w:val="20"/>
              </w:rPr>
              <w:t>FRE 403 AND FRE 609(a)(1)(B) (‘modified 403’)</w:t>
            </w:r>
          </w:p>
        </w:tc>
      </w:tr>
      <w:tr w:rsidR="00025C11" w:rsidRPr="00CA64F0" w14:paraId="33004DE2" w14:textId="77777777" w:rsidTr="00407856">
        <w:tc>
          <w:tcPr>
            <w:tcW w:w="2380" w:type="dxa"/>
          </w:tcPr>
          <w:p w14:paraId="37EE8FA4" w14:textId="3192CCF5" w:rsidR="00025C11" w:rsidRPr="00CA64F0" w:rsidRDefault="007F62FA" w:rsidP="00B22000">
            <w:pPr>
              <w:pStyle w:val="ListParagraph"/>
              <w:ind w:left="0"/>
              <w:rPr>
                <w:rFonts w:cstheme="minorHAnsi"/>
                <w:b/>
                <w:bCs/>
                <w:sz w:val="20"/>
                <w:szCs w:val="20"/>
              </w:rPr>
            </w:pPr>
            <w:r w:rsidRPr="00CA64F0">
              <w:rPr>
                <w:rFonts w:cstheme="minorHAnsi"/>
                <w:b/>
                <w:bCs/>
                <w:sz w:val="20"/>
                <w:szCs w:val="20"/>
              </w:rPr>
              <w:t>FRE 403</w:t>
            </w:r>
          </w:p>
        </w:tc>
        <w:tc>
          <w:tcPr>
            <w:tcW w:w="1685" w:type="dxa"/>
          </w:tcPr>
          <w:p w14:paraId="560956D3" w14:textId="77777777" w:rsidR="00025C11" w:rsidRPr="00CA64F0" w:rsidRDefault="00025C11" w:rsidP="00B22000">
            <w:pPr>
              <w:pStyle w:val="ListParagraph"/>
              <w:ind w:left="0"/>
              <w:rPr>
                <w:rFonts w:cstheme="minorHAnsi"/>
                <w:b/>
                <w:bCs/>
                <w:sz w:val="20"/>
                <w:szCs w:val="20"/>
              </w:rPr>
            </w:pPr>
          </w:p>
        </w:tc>
        <w:tc>
          <w:tcPr>
            <w:tcW w:w="1685" w:type="dxa"/>
          </w:tcPr>
          <w:p w14:paraId="3F54CB19" w14:textId="3D9830FB" w:rsidR="00025C11" w:rsidRPr="00CA64F0" w:rsidRDefault="007F62FA" w:rsidP="00B22000">
            <w:pPr>
              <w:pStyle w:val="ListParagraph"/>
              <w:ind w:left="0"/>
              <w:rPr>
                <w:rFonts w:cstheme="minorHAnsi"/>
                <w:b/>
                <w:bCs/>
                <w:sz w:val="20"/>
                <w:szCs w:val="20"/>
              </w:rPr>
            </w:pPr>
            <w:r w:rsidRPr="00CA64F0">
              <w:rPr>
                <w:rFonts w:cstheme="minorHAnsi"/>
                <w:b/>
                <w:bCs/>
                <w:sz w:val="20"/>
                <w:szCs w:val="20"/>
              </w:rPr>
              <w:t>FRE 609(a)(1)(B) (‘modified 403’)</w:t>
            </w:r>
          </w:p>
        </w:tc>
      </w:tr>
      <w:tr w:rsidR="00025C11" w:rsidRPr="00CA64F0" w14:paraId="7FCFD449" w14:textId="77777777" w:rsidTr="00407856">
        <w:tc>
          <w:tcPr>
            <w:tcW w:w="2380" w:type="dxa"/>
          </w:tcPr>
          <w:p w14:paraId="0BAC9215" w14:textId="77966705"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 xml:space="preserve">Admit </w:t>
            </w:r>
          </w:p>
        </w:tc>
        <w:tc>
          <w:tcPr>
            <w:tcW w:w="1685" w:type="dxa"/>
          </w:tcPr>
          <w:p w14:paraId="766CE460" w14:textId="29FAEFB1"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PV</w:t>
            </w:r>
            <w:r w:rsidR="00402869" w:rsidRPr="00CA64F0">
              <w:rPr>
                <w:rFonts w:cstheme="minorHAnsi"/>
                <w:b/>
                <w:bCs/>
                <w:color w:val="C45911" w:themeColor="accent2" w:themeShade="BF"/>
                <w:sz w:val="20"/>
                <w:szCs w:val="20"/>
              </w:rPr>
              <w:t xml:space="preserve"> </w:t>
            </w:r>
            <w:r w:rsidRPr="00CA64F0">
              <w:rPr>
                <w:rFonts w:cstheme="minorHAnsi"/>
                <w:b/>
                <w:bCs/>
                <w:color w:val="C45911" w:themeColor="accent2" w:themeShade="BF"/>
                <w:sz w:val="20"/>
                <w:szCs w:val="20"/>
              </w:rPr>
              <w:t>&gt;&gt;</w:t>
            </w:r>
            <w:r w:rsidR="00402869" w:rsidRPr="00CA64F0">
              <w:rPr>
                <w:rFonts w:cstheme="minorHAnsi"/>
                <w:b/>
                <w:bCs/>
                <w:color w:val="C45911" w:themeColor="accent2" w:themeShade="BF"/>
                <w:sz w:val="20"/>
                <w:szCs w:val="20"/>
              </w:rPr>
              <w:t xml:space="preserve"> </w:t>
            </w:r>
            <w:r w:rsidRPr="00CA64F0">
              <w:rPr>
                <w:rFonts w:cstheme="minorHAnsi"/>
                <w:b/>
                <w:bCs/>
                <w:color w:val="C45911" w:themeColor="accent2" w:themeShade="BF"/>
                <w:sz w:val="20"/>
                <w:szCs w:val="20"/>
              </w:rPr>
              <w:t>PE</w:t>
            </w:r>
          </w:p>
        </w:tc>
        <w:tc>
          <w:tcPr>
            <w:tcW w:w="1685" w:type="dxa"/>
          </w:tcPr>
          <w:p w14:paraId="4A823248" w14:textId="580D8553"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Admit</w:t>
            </w:r>
          </w:p>
        </w:tc>
      </w:tr>
      <w:tr w:rsidR="00025C11" w:rsidRPr="00CA64F0" w14:paraId="6903BFE0" w14:textId="77777777" w:rsidTr="00407856">
        <w:tc>
          <w:tcPr>
            <w:tcW w:w="2380" w:type="dxa"/>
          </w:tcPr>
          <w:p w14:paraId="630FF672" w14:textId="0C650199"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Admit</w:t>
            </w:r>
          </w:p>
        </w:tc>
        <w:tc>
          <w:tcPr>
            <w:tcW w:w="1685" w:type="dxa"/>
          </w:tcPr>
          <w:p w14:paraId="766E4BE7" w14:textId="5924743E"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PV</w:t>
            </w:r>
            <w:r w:rsidR="00402869" w:rsidRPr="00CA64F0">
              <w:rPr>
                <w:rFonts w:cstheme="minorHAnsi"/>
                <w:b/>
                <w:bCs/>
                <w:color w:val="C45911" w:themeColor="accent2" w:themeShade="BF"/>
                <w:sz w:val="20"/>
                <w:szCs w:val="20"/>
              </w:rPr>
              <w:t xml:space="preserve"> </w:t>
            </w:r>
            <w:r w:rsidRPr="00CA64F0">
              <w:rPr>
                <w:rFonts w:cstheme="minorHAnsi"/>
                <w:b/>
                <w:bCs/>
                <w:color w:val="C45911" w:themeColor="accent2" w:themeShade="BF"/>
                <w:sz w:val="20"/>
                <w:szCs w:val="20"/>
              </w:rPr>
              <w:t>&gt;</w:t>
            </w:r>
            <w:r w:rsidR="00402869" w:rsidRPr="00CA64F0">
              <w:rPr>
                <w:rFonts w:cstheme="minorHAnsi"/>
                <w:b/>
                <w:bCs/>
                <w:color w:val="C45911" w:themeColor="accent2" w:themeShade="BF"/>
                <w:sz w:val="20"/>
                <w:szCs w:val="20"/>
              </w:rPr>
              <w:t xml:space="preserve"> </w:t>
            </w:r>
            <w:r w:rsidRPr="00CA64F0">
              <w:rPr>
                <w:rFonts w:cstheme="minorHAnsi"/>
                <w:b/>
                <w:bCs/>
                <w:color w:val="C45911" w:themeColor="accent2" w:themeShade="BF"/>
                <w:sz w:val="20"/>
                <w:szCs w:val="20"/>
              </w:rPr>
              <w:t>PE</w:t>
            </w:r>
          </w:p>
        </w:tc>
        <w:tc>
          <w:tcPr>
            <w:tcW w:w="1685" w:type="dxa"/>
          </w:tcPr>
          <w:p w14:paraId="0062CA9E" w14:textId="006D8C69" w:rsidR="00025C11" w:rsidRPr="00CA64F0" w:rsidRDefault="007F62FA" w:rsidP="00B22000">
            <w:pPr>
              <w:pStyle w:val="ListParagraph"/>
              <w:ind w:left="0"/>
              <w:rPr>
                <w:rFonts w:cstheme="minorHAnsi"/>
                <w:b/>
                <w:bCs/>
                <w:color w:val="C45911" w:themeColor="accent2" w:themeShade="BF"/>
                <w:sz w:val="20"/>
                <w:szCs w:val="20"/>
              </w:rPr>
            </w:pPr>
            <w:r w:rsidRPr="00CA64F0">
              <w:rPr>
                <w:rFonts w:cstheme="minorHAnsi"/>
                <w:b/>
                <w:bCs/>
                <w:color w:val="C45911" w:themeColor="accent2" w:themeShade="BF"/>
                <w:sz w:val="20"/>
                <w:szCs w:val="20"/>
              </w:rPr>
              <w:t>Admit</w:t>
            </w:r>
          </w:p>
        </w:tc>
      </w:tr>
      <w:tr w:rsidR="00025C11" w:rsidRPr="00CA64F0" w14:paraId="577C4BD2" w14:textId="77777777" w:rsidTr="00407856">
        <w:tc>
          <w:tcPr>
            <w:tcW w:w="2380" w:type="dxa"/>
          </w:tcPr>
          <w:p w14:paraId="4FE4E238" w14:textId="049BA50D" w:rsidR="00025C11" w:rsidRPr="00CA64F0" w:rsidRDefault="002C400D" w:rsidP="00B22000">
            <w:pPr>
              <w:pStyle w:val="ListParagraph"/>
              <w:ind w:left="0"/>
              <w:rPr>
                <w:rFonts w:cstheme="minorHAnsi"/>
                <w:sz w:val="20"/>
                <w:szCs w:val="20"/>
              </w:rPr>
            </w:pPr>
            <w:r w:rsidRPr="00CA64F0">
              <w:rPr>
                <w:rFonts w:cstheme="minorHAnsi"/>
                <w:sz w:val="20"/>
                <w:szCs w:val="20"/>
              </w:rPr>
              <w:t xml:space="preserve">Admit </w:t>
            </w:r>
          </w:p>
        </w:tc>
        <w:tc>
          <w:tcPr>
            <w:tcW w:w="1685" w:type="dxa"/>
          </w:tcPr>
          <w:p w14:paraId="1AC77183" w14:textId="2A5EDBA3" w:rsidR="00025C11" w:rsidRPr="00CA64F0" w:rsidRDefault="002C400D" w:rsidP="00B22000">
            <w:pPr>
              <w:pStyle w:val="ListParagraph"/>
              <w:ind w:left="0"/>
              <w:rPr>
                <w:rFonts w:cstheme="minorHAnsi"/>
                <w:sz w:val="20"/>
                <w:szCs w:val="20"/>
              </w:rPr>
            </w:pPr>
            <w:r w:rsidRPr="00CA64F0">
              <w:rPr>
                <w:rFonts w:cstheme="minorHAnsi"/>
                <w:sz w:val="20"/>
                <w:szCs w:val="20"/>
              </w:rPr>
              <w:t>PV = PE</w:t>
            </w:r>
          </w:p>
        </w:tc>
        <w:tc>
          <w:tcPr>
            <w:tcW w:w="1685" w:type="dxa"/>
          </w:tcPr>
          <w:p w14:paraId="705A6908" w14:textId="779B5A32" w:rsidR="00025C11" w:rsidRPr="00CA64F0" w:rsidRDefault="002C400D" w:rsidP="00B22000">
            <w:pPr>
              <w:pStyle w:val="ListParagraph"/>
              <w:ind w:left="0"/>
              <w:rPr>
                <w:rFonts w:cstheme="minorHAnsi"/>
                <w:sz w:val="20"/>
                <w:szCs w:val="20"/>
              </w:rPr>
            </w:pPr>
            <w:r w:rsidRPr="00CA64F0">
              <w:rPr>
                <w:rFonts w:cstheme="minorHAnsi"/>
                <w:sz w:val="20"/>
                <w:szCs w:val="20"/>
              </w:rPr>
              <w:t xml:space="preserve">Exclude </w:t>
            </w:r>
          </w:p>
        </w:tc>
      </w:tr>
      <w:tr w:rsidR="00025C11" w:rsidRPr="00CA64F0" w14:paraId="0A0DD953" w14:textId="77777777" w:rsidTr="00407856">
        <w:tc>
          <w:tcPr>
            <w:tcW w:w="2380" w:type="dxa"/>
          </w:tcPr>
          <w:p w14:paraId="56759121" w14:textId="7F7B03CB" w:rsidR="00025C11" w:rsidRPr="00CA64F0" w:rsidRDefault="002C400D" w:rsidP="00B22000">
            <w:pPr>
              <w:pStyle w:val="ListParagraph"/>
              <w:ind w:left="0"/>
              <w:rPr>
                <w:rFonts w:cstheme="minorHAnsi"/>
                <w:sz w:val="20"/>
                <w:szCs w:val="20"/>
              </w:rPr>
            </w:pPr>
            <w:r w:rsidRPr="00CA64F0">
              <w:rPr>
                <w:rFonts w:cstheme="minorHAnsi"/>
                <w:sz w:val="20"/>
                <w:szCs w:val="20"/>
              </w:rPr>
              <w:t xml:space="preserve">Admit </w:t>
            </w:r>
          </w:p>
        </w:tc>
        <w:tc>
          <w:tcPr>
            <w:tcW w:w="1685" w:type="dxa"/>
          </w:tcPr>
          <w:p w14:paraId="774D70A8" w14:textId="31A23853" w:rsidR="00025C11" w:rsidRPr="00CA64F0" w:rsidRDefault="002C400D" w:rsidP="00B22000">
            <w:pPr>
              <w:pStyle w:val="ListParagraph"/>
              <w:ind w:left="0"/>
              <w:rPr>
                <w:rFonts w:cstheme="minorHAnsi"/>
                <w:sz w:val="20"/>
                <w:szCs w:val="20"/>
              </w:rPr>
            </w:pPr>
            <w:r w:rsidRPr="00CA64F0">
              <w:rPr>
                <w:rFonts w:cstheme="minorHAnsi"/>
                <w:sz w:val="20"/>
                <w:szCs w:val="20"/>
              </w:rPr>
              <w:t>PV</w:t>
            </w:r>
            <w:r w:rsidR="00402869" w:rsidRPr="00CA64F0">
              <w:rPr>
                <w:rFonts w:cstheme="minorHAnsi"/>
                <w:sz w:val="20"/>
                <w:szCs w:val="20"/>
              </w:rPr>
              <w:t xml:space="preserve"> </w:t>
            </w:r>
            <w:r w:rsidRPr="00CA64F0">
              <w:rPr>
                <w:rFonts w:cstheme="minorHAnsi"/>
                <w:sz w:val="20"/>
                <w:szCs w:val="20"/>
              </w:rPr>
              <w:t>&lt;</w:t>
            </w:r>
            <w:r w:rsidR="00402869" w:rsidRPr="00CA64F0">
              <w:rPr>
                <w:rFonts w:cstheme="minorHAnsi"/>
                <w:sz w:val="20"/>
                <w:szCs w:val="20"/>
              </w:rPr>
              <w:t xml:space="preserve"> </w:t>
            </w:r>
            <w:r w:rsidRPr="00CA64F0">
              <w:rPr>
                <w:rFonts w:cstheme="minorHAnsi"/>
                <w:sz w:val="20"/>
                <w:szCs w:val="20"/>
              </w:rPr>
              <w:t>PE</w:t>
            </w:r>
          </w:p>
        </w:tc>
        <w:tc>
          <w:tcPr>
            <w:tcW w:w="1685" w:type="dxa"/>
          </w:tcPr>
          <w:p w14:paraId="70E7DCC8" w14:textId="71082516" w:rsidR="00025C11" w:rsidRPr="00CA64F0" w:rsidRDefault="002C400D" w:rsidP="00B22000">
            <w:pPr>
              <w:pStyle w:val="ListParagraph"/>
              <w:ind w:left="0"/>
              <w:rPr>
                <w:rFonts w:cstheme="minorHAnsi"/>
                <w:sz w:val="20"/>
                <w:szCs w:val="20"/>
              </w:rPr>
            </w:pPr>
            <w:r w:rsidRPr="00CA64F0">
              <w:rPr>
                <w:rFonts w:cstheme="minorHAnsi"/>
                <w:sz w:val="20"/>
                <w:szCs w:val="20"/>
              </w:rPr>
              <w:t xml:space="preserve">Exclude </w:t>
            </w:r>
          </w:p>
        </w:tc>
      </w:tr>
      <w:tr w:rsidR="00025C11" w:rsidRPr="00CA64F0" w14:paraId="1CCB6BB0" w14:textId="77777777" w:rsidTr="00407856">
        <w:tc>
          <w:tcPr>
            <w:tcW w:w="2380" w:type="dxa"/>
          </w:tcPr>
          <w:p w14:paraId="5056F196" w14:textId="6795C544" w:rsidR="00025C11" w:rsidRPr="00CA64F0" w:rsidRDefault="00402869" w:rsidP="00B22000">
            <w:pPr>
              <w:pStyle w:val="ListParagraph"/>
              <w:ind w:left="0"/>
              <w:rPr>
                <w:rFonts w:cstheme="minorHAnsi"/>
                <w:sz w:val="20"/>
                <w:szCs w:val="20"/>
              </w:rPr>
            </w:pPr>
            <w:r w:rsidRPr="00CA64F0">
              <w:rPr>
                <w:rFonts w:cstheme="minorHAnsi"/>
                <w:sz w:val="20"/>
                <w:szCs w:val="20"/>
              </w:rPr>
              <w:t xml:space="preserve">May use discretion </w:t>
            </w:r>
          </w:p>
        </w:tc>
        <w:tc>
          <w:tcPr>
            <w:tcW w:w="1685" w:type="dxa"/>
          </w:tcPr>
          <w:p w14:paraId="327ED651" w14:textId="48A94ED2" w:rsidR="00025C11" w:rsidRPr="00CA64F0" w:rsidRDefault="00402869" w:rsidP="00B22000">
            <w:pPr>
              <w:pStyle w:val="ListParagraph"/>
              <w:ind w:left="0"/>
              <w:rPr>
                <w:rFonts w:cstheme="minorHAnsi"/>
                <w:sz w:val="20"/>
                <w:szCs w:val="20"/>
              </w:rPr>
            </w:pPr>
            <w:r w:rsidRPr="00CA64F0">
              <w:rPr>
                <w:rFonts w:cstheme="minorHAnsi"/>
                <w:sz w:val="20"/>
                <w:szCs w:val="20"/>
              </w:rPr>
              <w:t xml:space="preserve">PV &lt;&lt; PE </w:t>
            </w:r>
          </w:p>
        </w:tc>
        <w:tc>
          <w:tcPr>
            <w:tcW w:w="1685" w:type="dxa"/>
          </w:tcPr>
          <w:p w14:paraId="46F0BE90" w14:textId="54B00F1D" w:rsidR="00025C11" w:rsidRPr="00CA64F0" w:rsidRDefault="00402869" w:rsidP="00B22000">
            <w:pPr>
              <w:pStyle w:val="ListParagraph"/>
              <w:ind w:left="0"/>
              <w:rPr>
                <w:rFonts w:cstheme="minorHAnsi"/>
                <w:sz w:val="20"/>
                <w:szCs w:val="20"/>
              </w:rPr>
            </w:pPr>
            <w:r w:rsidRPr="00CA64F0">
              <w:rPr>
                <w:rFonts w:cstheme="minorHAnsi"/>
                <w:sz w:val="20"/>
                <w:szCs w:val="20"/>
              </w:rPr>
              <w:t xml:space="preserve">Exclude </w:t>
            </w:r>
          </w:p>
        </w:tc>
      </w:tr>
    </w:tbl>
    <w:p w14:paraId="2241FAC3" w14:textId="77777777" w:rsidR="00C15727" w:rsidRPr="00CA64F0" w:rsidRDefault="00C15727" w:rsidP="00C15727">
      <w:pPr>
        <w:pStyle w:val="ListParagraph"/>
        <w:numPr>
          <w:ilvl w:val="5"/>
          <w:numId w:val="1"/>
        </w:numPr>
        <w:rPr>
          <w:rFonts w:cstheme="minorHAnsi"/>
          <w:sz w:val="20"/>
          <w:szCs w:val="20"/>
        </w:rPr>
      </w:pPr>
      <w:r w:rsidRPr="00CA64F0">
        <w:rPr>
          <w:rFonts w:cstheme="minorHAnsi"/>
          <w:sz w:val="20"/>
          <w:szCs w:val="20"/>
        </w:rPr>
        <w:t xml:space="preserve">The </w:t>
      </w:r>
      <w:r w:rsidRPr="00CA64F0">
        <w:rPr>
          <w:rFonts w:cstheme="minorHAnsi"/>
          <w:i/>
          <w:iCs/>
          <w:sz w:val="20"/>
          <w:szCs w:val="20"/>
        </w:rPr>
        <w:t>Brewer/Burger</w:t>
      </w:r>
      <w:r w:rsidRPr="00CA64F0">
        <w:rPr>
          <w:rFonts w:cstheme="minorHAnsi"/>
          <w:sz w:val="20"/>
          <w:szCs w:val="20"/>
        </w:rPr>
        <w:t xml:space="preserve"> factors for determining whether probative value of admitting evidence of past convictions outweighs the prejudicial effect to the defendant [balancing test]</w:t>
      </w:r>
    </w:p>
    <w:p w14:paraId="583DBE50" w14:textId="77777777" w:rsidR="00C15727" w:rsidRPr="00CA64F0" w:rsidRDefault="00C15727" w:rsidP="00C15727">
      <w:pPr>
        <w:pStyle w:val="ListParagraph"/>
        <w:numPr>
          <w:ilvl w:val="6"/>
          <w:numId w:val="1"/>
        </w:numPr>
        <w:rPr>
          <w:rFonts w:cstheme="minorHAnsi"/>
          <w:sz w:val="20"/>
          <w:szCs w:val="20"/>
        </w:rPr>
      </w:pPr>
      <w:r w:rsidRPr="00CA64F0">
        <w:rPr>
          <w:rFonts w:cstheme="minorHAnsi"/>
          <w:sz w:val="20"/>
          <w:szCs w:val="20"/>
        </w:rPr>
        <w:t xml:space="preserve">Nature of the crime </w:t>
      </w:r>
    </w:p>
    <w:p w14:paraId="53BAFB19"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If the crime involves lying, it’s more likely to be admitted</w:t>
      </w:r>
    </w:p>
    <w:p w14:paraId="473FC779" w14:textId="77777777" w:rsidR="00C15727" w:rsidRPr="00CA64F0" w:rsidRDefault="00C15727" w:rsidP="00C15727">
      <w:pPr>
        <w:pStyle w:val="ListParagraph"/>
        <w:numPr>
          <w:ilvl w:val="6"/>
          <w:numId w:val="1"/>
        </w:numPr>
        <w:rPr>
          <w:rFonts w:cstheme="minorHAnsi"/>
          <w:sz w:val="20"/>
          <w:szCs w:val="20"/>
        </w:rPr>
      </w:pPr>
      <w:r w:rsidRPr="00CA64F0">
        <w:rPr>
          <w:rFonts w:cstheme="minorHAnsi"/>
          <w:sz w:val="20"/>
          <w:szCs w:val="20"/>
        </w:rPr>
        <w:t xml:space="preserve">Time of conviction and witness’s subsequent history </w:t>
      </w:r>
    </w:p>
    <w:p w14:paraId="74D43B2E"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 xml:space="preserve">Long time ago </w:t>
      </w:r>
      <w:r w:rsidRPr="00CA64F0">
        <w:rPr>
          <w:rFonts w:cstheme="minorHAnsi"/>
          <w:sz w:val="20"/>
          <w:szCs w:val="20"/>
        </w:rPr>
        <w:sym w:font="Wingdings" w:char="F0E0"/>
      </w:r>
      <w:r w:rsidRPr="00CA64F0">
        <w:rPr>
          <w:rFonts w:cstheme="minorHAnsi"/>
          <w:sz w:val="20"/>
          <w:szCs w:val="20"/>
        </w:rPr>
        <w:t xml:space="preserve"> less likely to be admitted </w:t>
      </w:r>
    </w:p>
    <w:p w14:paraId="0CEF45D5"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 xml:space="preserve">Continued conflict with the law since </w:t>
      </w:r>
      <w:r w:rsidRPr="00CA64F0">
        <w:rPr>
          <w:rFonts w:cstheme="minorHAnsi"/>
          <w:sz w:val="20"/>
          <w:szCs w:val="20"/>
        </w:rPr>
        <w:sym w:font="Wingdings" w:char="F0E0"/>
      </w:r>
      <w:r w:rsidRPr="00CA64F0">
        <w:rPr>
          <w:rFonts w:cstheme="minorHAnsi"/>
          <w:sz w:val="20"/>
          <w:szCs w:val="20"/>
        </w:rPr>
        <w:t xml:space="preserve"> more likely to be admitted </w:t>
      </w:r>
    </w:p>
    <w:p w14:paraId="5256A211" w14:textId="77777777" w:rsidR="00C15727" w:rsidRPr="00CA64F0" w:rsidRDefault="00C15727" w:rsidP="00C15727">
      <w:pPr>
        <w:pStyle w:val="ListParagraph"/>
        <w:numPr>
          <w:ilvl w:val="6"/>
          <w:numId w:val="1"/>
        </w:numPr>
        <w:rPr>
          <w:rFonts w:cstheme="minorHAnsi"/>
          <w:sz w:val="20"/>
          <w:szCs w:val="20"/>
        </w:rPr>
      </w:pPr>
      <w:r w:rsidRPr="00CA64F0">
        <w:rPr>
          <w:rFonts w:cstheme="minorHAnsi"/>
          <w:sz w:val="20"/>
          <w:szCs w:val="20"/>
        </w:rPr>
        <w:t xml:space="preserve">Similarity </w:t>
      </w:r>
      <w:proofErr w:type="spellStart"/>
      <w:r w:rsidRPr="00CA64F0">
        <w:rPr>
          <w:rFonts w:cstheme="minorHAnsi"/>
          <w:sz w:val="20"/>
          <w:szCs w:val="20"/>
        </w:rPr>
        <w:t>btwn</w:t>
      </w:r>
      <w:proofErr w:type="spellEnd"/>
      <w:r w:rsidRPr="00CA64F0">
        <w:rPr>
          <w:rFonts w:cstheme="minorHAnsi"/>
          <w:sz w:val="20"/>
          <w:szCs w:val="20"/>
        </w:rPr>
        <w:t xml:space="preserve"> the past crime and the charged crime </w:t>
      </w:r>
    </w:p>
    <w:p w14:paraId="60944E06"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 xml:space="preserve">More similar </w:t>
      </w:r>
      <w:r w:rsidRPr="00CA64F0">
        <w:rPr>
          <w:rFonts w:cstheme="minorHAnsi"/>
          <w:sz w:val="20"/>
          <w:szCs w:val="20"/>
        </w:rPr>
        <w:sym w:font="Wingdings" w:char="F0E0"/>
      </w:r>
      <w:r w:rsidRPr="00CA64F0">
        <w:rPr>
          <w:rFonts w:cstheme="minorHAnsi"/>
          <w:sz w:val="20"/>
          <w:szCs w:val="20"/>
        </w:rPr>
        <w:t xml:space="preserve"> less likely to be admitted </w:t>
      </w:r>
      <w:r w:rsidRPr="00CA64F0">
        <w:rPr>
          <w:rFonts w:cstheme="minorHAnsi"/>
          <w:sz w:val="20"/>
          <w:szCs w:val="20"/>
        </w:rPr>
        <w:sym w:font="Wingdings" w:char="F0E0"/>
      </w:r>
      <w:r w:rsidRPr="00CA64F0">
        <w:rPr>
          <w:rFonts w:cstheme="minorHAnsi"/>
          <w:sz w:val="20"/>
          <w:szCs w:val="20"/>
        </w:rPr>
        <w:t xml:space="preserve"> too prejudicial, confuse the jury </w:t>
      </w:r>
    </w:p>
    <w:p w14:paraId="348232F1" w14:textId="77777777" w:rsidR="00C15727" w:rsidRPr="00CA64F0" w:rsidRDefault="00C15727" w:rsidP="00C15727">
      <w:pPr>
        <w:pStyle w:val="ListParagraph"/>
        <w:numPr>
          <w:ilvl w:val="6"/>
          <w:numId w:val="1"/>
        </w:numPr>
        <w:rPr>
          <w:rFonts w:cstheme="minorHAnsi"/>
          <w:sz w:val="20"/>
          <w:szCs w:val="20"/>
        </w:rPr>
      </w:pPr>
      <w:r w:rsidRPr="00CA64F0">
        <w:rPr>
          <w:rFonts w:cstheme="minorHAnsi"/>
          <w:sz w:val="20"/>
          <w:szCs w:val="20"/>
        </w:rPr>
        <w:t>Importance of defendant’s testimony</w:t>
      </w:r>
    </w:p>
    <w:p w14:paraId="01E91D93"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Counterbalances (5)</w:t>
      </w:r>
    </w:p>
    <w:p w14:paraId="67203198" w14:textId="77777777" w:rsidR="00C15727" w:rsidRPr="00CA64F0" w:rsidRDefault="00C15727" w:rsidP="00C15727">
      <w:pPr>
        <w:pStyle w:val="ListParagraph"/>
        <w:numPr>
          <w:ilvl w:val="6"/>
          <w:numId w:val="1"/>
        </w:numPr>
        <w:rPr>
          <w:rFonts w:cstheme="minorHAnsi"/>
          <w:sz w:val="20"/>
          <w:szCs w:val="20"/>
        </w:rPr>
      </w:pPr>
      <w:r w:rsidRPr="00CA64F0">
        <w:rPr>
          <w:rFonts w:cstheme="minorHAnsi"/>
          <w:sz w:val="20"/>
          <w:szCs w:val="20"/>
        </w:rPr>
        <w:lastRenderedPageBreak/>
        <w:t xml:space="preserve">Centrality of the credibility issue </w:t>
      </w:r>
    </w:p>
    <w:p w14:paraId="591B7FF7" w14:textId="77777777" w:rsidR="00C15727" w:rsidRPr="00CA64F0" w:rsidRDefault="00C15727" w:rsidP="00C15727">
      <w:pPr>
        <w:pStyle w:val="ListParagraph"/>
        <w:numPr>
          <w:ilvl w:val="7"/>
          <w:numId w:val="1"/>
        </w:numPr>
        <w:rPr>
          <w:rFonts w:cstheme="minorHAnsi"/>
          <w:sz w:val="20"/>
          <w:szCs w:val="20"/>
        </w:rPr>
      </w:pPr>
      <w:r w:rsidRPr="00CA64F0">
        <w:rPr>
          <w:rFonts w:cstheme="minorHAnsi"/>
          <w:sz w:val="20"/>
          <w:szCs w:val="20"/>
        </w:rPr>
        <w:t>Counterbalanced (4)</w:t>
      </w:r>
    </w:p>
    <w:p w14:paraId="3D707358" w14:textId="77777777" w:rsidR="00B22000" w:rsidRPr="00CA64F0" w:rsidRDefault="00B22000" w:rsidP="00B22000">
      <w:pPr>
        <w:pStyle w:val="ListParagraph"/>
        <w:ind w:left="5040"/>
        <w:rPr>
          <w:rFonts w:cstheme="minorHAnsi"/>
          <w:sz w:val="20"/>
          <w:szCs w:val="20"/>
        </w:rPr>
      </w:pPr>
    </w:p>
    <w:p w14:paraId="6DA14C71" w14:textId="0229B984" w:rsidR="009B7026" w:rsidRPr="00CA64F0" w:rsidRDefault="009B7026" w:rsidP="009B7026">
      <w:pPr>
        <w:pStyle w:val="ListParagraph"/>
        <w:numPr>
          <w:ilvl w:val="3"/>
          <w:numId w:val="1"/>
        </w:numPr>
        <w:rPr>
          <w:rFonts w:cstheme="minorHAnsi"/>
          <w:sz w:val="20"/>
          <w:szCs w:val="20"/>
        </w:rPr>
      </w:pPr>
      <w:r w:rsidRPr="00CA64F0">
        <w:rPr>
          <w:rFonts w:cstheme="minorHAnsi"/>
          <w:sz w:val="20"/>
          <w:szCs w:val="20"/>
        </w:rPr>
        <w:t xml:space="preserve">FRE 609(a)(2) </w:t>
      </w:r>
      <w:r w:rsidRPr="00CA64F0">
        <w:rPr>
          <w:rFonts w:cstheme="minorHAnsi"/>
          <w:sz w:val="20"/>
          <w:szCs w:val="20"/>
        </w:rPr>
        <w:sym w:font="Wingdings" w:char="F0E0"/>
      </w:r>
      <w:r w:rsidRPr="00CA64F0">
        <w:rPr>
          <w:rFonts w:cstheme="minorHAnsi"/>
          <w:sz w:val="20"/>
          <w:szCs w:val="20"/>
        </w:rPr>
        <w:t xml:space="preserve"> court can readily determine that </w:t>
      </w:r>
      <w:r w:rsidR="00A61E9B" w:rsidRPr="00CA64F0">
        <w:rPr>
          <w:rFonts w:cstheme="minorHAnsi"/>
          <w:sz w:val="20"/>
          <w:szCs w:val="20"/>
        </w:rPr>
        <w:t xml:space="preserve">a crime’s elements </w:t>
      </w:r>
      <w:r w:rsidR="00A61E9B" w:rsidRPr="00CA64F0">
        <w:rPr>
          <w:rFonts w:cstheme="minorHAnsi"/>
          <w:sz w:val="20"/>
          <w:szCs w:val="20"/>
          <w:u w:val="single"/>
        </w:rPr>
        <w:t>involve lying</w:t>
      </w:r>
      <w:r w:rsidR="00A61E9B" w:rsidRPr="00CA64F0">
        <w:rPr>
          <w:rFonts w:cstheme="minorHAnsi"/>
          <w:sz w:val="20"/>
          <w:szCs w:val="20"/>
        </w:rPr>
        <w:t>, regardless of the punishment, MUST be admitte</w:t>
      </w:r>
      <w:r w:rsidR="00E2758B" w:rsidRPr="00CA64F0">
        <w:rPr>
          <w:rFonts w:cstheme="minorHAnsi"/>
          <w:sz w:val="20"/>
          <w:szCs w:val="20"/>
        </w:rPr>
        <w:t>d</w:t>
      </w:r>
      <w:r w:rsidR="00A61E9B" w:rsidRPr="00CA64F0">
        <w:rPr>
          <w:rFonts w:cstheme="minorHAnsi"/>
          <w:sz w:val="20"/>
          <w:szCs w:val="20"/>
        </w:rPr>
        <w:t xml:space="preserve"> </w:t>
      </w:r>
    </w:p>
    <w:p w14:paraId="22A18D0D" w14:textId="5D51014A" w:rsidR="00A61E9B" w:rsidRPr="00CA64F0" w:rsidRDefault="00BF16B5" w:rsidP="00A61E9B">
      <w:pPr>
        <w:pStyle w:val="ListParagraph"/>
        <w:numPr>
          <w:ilvl w:val="4"/>
          <w:numId w:val="1"/>
        </w:numPr>
        <w:rPr>
          <w:rFonts w:cstheme="minorHAnsi"/>
          <w:sz w:val="20"/>
          <w:szCs w:val="20"/>
        </w:rPr>
      </w:pPr>
      <w:r w:rsidRPr="00CA64F0">
        <w:rPr>
          <w:rFonts w:cstheme="minorHAnsi"/>
          <w:sz w:val="20"/>
          <w:szCs w:val="20"/>
        </w:rPr>
        <w:t xml:space="preserve">Example. embezzlement, perjury, </w:t>
      </w:r>
      <w:proofErr w:type="spellStart"/>
      <w:r w:rsidRPr="00CA64F0">
        <w:rPr>
          <w:rFonts w:cstheme="minorHAnsi"/>
          <w:sz w:val="20"/>
          <w:szCs w:val="20"/>
        </w:rPr>
        <w:t>etc</w:t>
      </w:r>
      <w:proofErr w:type="spellEnd"/>
      <w:r w:rsidRPr="00CA64F0">
        <w:rPr>
          <w:rFonts w:cstheme="minorHAnsi"/>
          <w:sz w:val="20"/>
          <w:szCs w:val="20"/>
        </w:rPr>
        <w:t xml:space="preserve"> </w:t>
      </w:r>
    </w:p>
    <w:p w14:paraId="54DC80D5" w14:textId="681AFAB0" w:rsidR="00BF16B5" w:rsidRPr="00CA64F0" w:rsidRDefault="00BF16B5" w:rsidP="00A61E9B">
      <w:pPr>
        <w:pStyle w:val="ListParagraph"/>
        <w:numPr>
          <w:ilvl w:val="4"/>
          <w:numId w:val="1"/>
        </w:numPr>
        <w:rPr>
          <w:rFonts w:cstheme="minorHAnsi"/>
          <w:sz w:val="20"/>
          <w:szCs w:val="20"/>
        </w:rPr>
      </w:pPr>
      <w:r w:rsidRPr="00CA64F0">
        <w:rPr>
          <w:rFonts w:cstheme="minorHAnsi"/>
          <w:sz w:val="20"/>
          <w:szCs w:val="20"/>
        </w:rPr>
        <w:t>No need to do a 403 test here, just go through remaining sections of 609</w:t>
      </w:r>
    </w:p>
    <w:p w14:paraId="7B49E450" w14:textId="1E043B47" w:rsidR="00BF16B5" w:rsidRPr="00CA64F0" w:rsidRDefault="00BF16B5" w:rsidP="00A61E9B">
      <w:pPr>
        <w:pStyle w:val="ListParagraph"/>
        <w:numPr>
          <w:ilvl w:val="4"/>
          <w:numId w:val="1"/>
        </w:numPr>
        <w:rPr>
          <w:rFonts w:cstheme="minorHAnsi"/>
          <w:sz w:val="20"/>
          <w:szCs w:val="20"/>
        </w:rPr>
      </w:pPr>
      <w:r w:rsidRPr="00CA64F0">
        <w:rPr>
          <w:rFonts w:cstheme="minorHAnsi"/>
          <w:sz w:val="20"/>
          <w:szCs w:val="20"/>
        </w:rPr>
        <w:t xml:space="preserve">Sources that could help a court </w:t>
      </w:r>
      <w:r w:rsidR="005C75B8" w:rsidRPr="00CA64F0">
        <w:rPr>
          <w:rFonts w:cstheme="minorHAnsi"/>
          <w:sz w:val="20"/>
          <w:szCs w:val="20"/>
        </w:rPr>
        <w:t>“readily determine”</w:t>
      </w:r>
    </w:p>
    <w:p w14:paraId="2211D793" w14:textId="03FEBE96" w:rsidR="005C75B8" w:rsidRPr="00CA64F0" w:rsidRDefault="00B22000" w:rsidP="005C75B8">
      <w:pPr>
        <w:pStyle w:val="ListParagraph"/>
        <w:numPr>
          <w:ilvl w:val="5"/>
          <w:numId w:val="1"/>
        </w:numPr>
        <w:rPr>
          <w:rFonts w:cstheme="minorHAnsi"/>
          <w:sz w:val="20"/>
          <w:szCs w:val="20"/>
        </w:rPr>
      </w:pPr>
      <w:r w:rsidRPr="00CA64F0">
        <w:rPr>
          <w:rFonts w:cstheme="minorHAnsi"/>
          <w:sz w:val="20"/>
          <w:szCs w:val="20"/>
        </w:rPr>
        <w:t>Statutory</w:t>
      </w:r>
      <w:r w:rsidR="005C75B8" w:rsidRPr="00CA64F0">
        <w:rPr>
          <w:rFonts w:cstheme="minorHAnsi"/>
          <w:sz w:val="20"/>
          <w:szCs w:val="20"/>
        </w:rPr>
        <w:t xml:space="preserve"> elements of the charged crime</w:t>
      </w:r>
    </w:p>
    <w:p w14:paraId="4F94661B" w14:textId="3C02C15F" w:rsidR="005C75B8" w:rsidRPr="00CA64F0" w:rsidRDefault="005C75B8" w:rsidP="005C75B8">
      <w:pPr>
        <w:pStyle w:val="ListParagraph"/>
        <w:numPr>
          <w:ilvl w:val="5"/>
          <w:numId w:val="1"/>
        </w:numPr>
        <w:rPr>
          <w:rFonts w:cstheme="minorHAnsi"/>
          <w:sz w:val="20"/>
          <w:szCs w:val="20"/>
        </w:rPr>
      </w:pPr>
      <w:r w:rsidRPr="00CA64F0">
        <w:rPr>
          <w:rFonts w:cstheme="minorHAnsi"/>
          <w:sz w:val="20"/>
          <w:szCs w:val="20"/>
        </w:rPr>
        <w:t>The face of trial court’s judgment</w:t>
      </w:r>
    </w:p>
    <w:p w14:paraId="1E0CDEAE" w14:textId="01EDD32F" w:rsidR="005C75B8" w:rsidRPr="00CA64F0" w:rsidRDefault="005C75B8" w:rsidP="005C75B8">
      <w:pPr>
        <w:pStyle w:val="ListParagraph"/>
        <w:numPr>
          <w:ilvl w:val="5"/>
          <w:numId w:val="1"/>
        </w:numPr>
        <w:rPr>
          <w:rFonts w:cstheme="minorHAnsi"/>
          <w:sz w:val="20"/>
          <w:szCs w:val="20"/>
        </w:rPr>
      </w:pPr>
      <w:r w:rsidRPr="00CA64F0">
        <w:rPr>
          <w:rFonts w:cstheme="minorHAnsi"/>
          <w:sz w:val="20"/>
          <w:szCs w:val="20"/>
        </w:rPr>
        <w:t xml:space="preserve">Indictment </w:t>
      </w:r>
    </w:p>
    <w:p w14:paraId="65B2FC02" w14:textId="07FDE4AB" w:rsidR="005C75B8" w:rsidRPr="00CA64F0" w:rsidRDefault="005C75B8" w:rsidP="005C75B8">
      <w:pPr>
        <w:pStyle w:val="ListParagraph"/>
        <w:numPr>
          <w:ilvl w:val="5"/>
          <w:numId w:val="1"/>
        </w:numPr>
        <w:rPr>
          <w:rFonts w:cstheme="minorHAnsi"/>
          <w:sz w:val="20"/>
          <w:szCs w:val="20"/>
        </w:rPr>
      </w:pPr>
      <w:r w:rsidRPr="00CA64F0">
        <w:rPr>
          <w:rFonts w:cstheme="minorHAnsi"/>
          <w:sz w:val="20"/>
          <w:szCs w:val="20"/>
        </w:rPr>
        <w:t>Statement of admitted facts (if any)</w:t>
      </w:r>
    </w:p>
    <w:p w14:paraId="7A1F807F" w14:textId="5E1C49E8" w:rsidR="005C75B8" w:rsidRPr="00CA64F0" w:rsidRDefault="005C75B8" w:rsidP="005C75B8">
      <w:pPr>
        <w:pStyle w:val="ListParagraph"/>
        <w:numPr>
          <w:ilvl w:val="5"/>
          <w:numId w:val="1"/>
        </w:numPr>
        <w:rPr>
          <w:rFonts w:cstheme="minorHAnsi"/>
          <w:sz w:val="20"/>
          <w:szCs w:val="20"/>
        </w:rPr>
      </w:pPr>
      <w:r w:rsidRPr="00CA64F0">
        <w:rPr>
          <w:rFonts w:cstheme="minorHAnsi"/>
          <w:sz w:val="20"/>
          <w:szCs w:val="20"/>
        </w:rPr>
        <w:t xml:space="preserve">Jury instructions (if any) </w:t>
      </w:r>
    </w:p>
    <w:p w14:paraId="0B4C4AEF" w14:textId="6D5E56F4" w:rsidR="00A91771" w:rsidRPr="00CA64F0" w:rsidRDefault="00A91771" w:rsidP="005C75B8">
      <w:pPr>
        <w:pStyle w:val="ListParagraph"/>
        <w:numPr>
          <w:ilvl w:val="5"/>
          <w:numId w:val="1"/>
        </w:numPr>
        <w:rPr>
          <w:rFonts w:cstheme="minorHAnsi"/>
          <w:sz w:val="20"/>
          <w:szCs w:val="20"/>
        </w:rPr>
      </w:pPr>
      <w:r w:rsidRPr="00CA64F0">
        <w:rPr>
          <w:rFonts w:cstheme="minorHAnsi"/>
          <w:sz w:val="20"/>
          <w:szCs w:val="20"/>
        </w:rPr>
        <w:t xml:space="preserve">NOTE: BE CAREFUL WITH </w:t>
      </w:r>
      <w:r w:rsidR="00B22000" w:rsidRPr="00CA64F0">
        <w:rPr>
          <w:rFonts w:cstheme="minorHAnsi"/>
          <w:sz w:val="20"/>
          <w:szCs w:val="20"/>
        </w:rPr>
        <w:t xml:space="preserve">NOLO CONTENDERE PLEAS </w:t>
      </w:r>
    </w:p>
    <w:p w14:paraId="77E73D36" w14:textId="77777777" w:rsidR="0056003E" w:rsidRPr="00CA64F0" w:rsidRDefault="006A018F" w:rsidP="0056003E">
      <w:pPr>
        <w:pStyle w:val="ListParagraph"/>
        <w:numPr>
          <w:ilvl w:val="3"/>
          <w:numId w:val="1"/>
        </w:numPr>
        <w:rPr>
          <w:rFonts w:cstheme="minorHAnsi"/>
          <w:sz w:val="20"/>
          <w:szCs w:val="20"/>
        </w:rPr>
      </w:pPr>
      <w:r w:rsidRPr="00CA64F0">
        <w:rPr>
          <w:rFonts w:cstheme="minorHAnsi"/>
          <w:sz w:val="20"/>
          <w:szCs w:val="20"/>
        </w:rPr>
        <w:t>FRE 609</w:t>
      </w:r>
      <w:r w:rsidR="0056003E" w:rsidRPr="00CA64F0">
        <w:rPr>
          <w:rFonts w:cstheme="minorHAnsi"/>
          <w:sz w:val="20"/>
          <w:szCs w:val="20"/>
        </w:rPr>
        <w:t xml:space="preserve"> (b) </w:t>
      </w:r>
      <w:r w:rsidR="0056003E" w:rsidRPr="00CA64F0">
        <w:rPr>
          <w:rFonts w:cstheme="minorHAnsi"/>
          <w:sz w:val="20"/>
          <w:szCs w:val="20"/>
        </w:rPr>
        <w:sym w:font="Wingdings" w:char="F0E0"/>
      </w:r>
      <w:r w:rsidR="0056003E" w:rsidRPr="00CA64F0">
        <w:rPr>
          <w:rFonts w:cstheme="minorHAnsi"/>
          <w:sz w:val="20"/>
          <w:szCs w:val="20"/>
        </w:rPr>
        <w:t xml:space="preserve"> if </w:t>
      </w:r>
      <w:r w:rsidR="0056003E" w:rsidRPr="00CA64F0">
        <w:rPr>
          <w:rFonts w:cstheme="minorHAnsi"/>
          <w:sz w:val="20"/>
          <w:szCs w:val="20"/>
          <w:u w:val="single"/>
        </w:rPr>
        <w:t>more than 10 years</w:t>
      </w:r>
      <w:r w:rsidR="0056003E" w:rsidRPr="00CA64F0">
        <w:rPr>
          <w:rFonts w:cstheme="minorHAnsi"/>
          <w:sz w:val="20"/>
          <w:szCs w:val="20"/>
        </w:rPr>
        <w:t xml:space="preserve"> have passed since the later of the witness’s conviction OR release from confinement for it, evidence of the conviction is admissible ONLY IF </w:t>
      </w:r>
    </w:p>
    <w:p w14:paraId="00448B3A" w14:textId="1050C439" w:rsidR="006A018F" w:rsidRPr="00CA64F0" w:rsidRDefault="00130A93" w:rsidP="0056003E">
      <w:pPr>
        <w:pStyle w:val="ListParagraph"/>
        <w:numPr>
          <w:ilvl w:val="4"/>
          <w:numId w:val="1"/>
        </w:numPr>
        <w:rPr>
          <w:rFonts w:cstheme="minorHAnsi"/>
          <w:sz w:val="20"/>
          <w:szCs w:val="20"/>
        </w:rPr>
      </w:pPr>
      <w:r w:rsidRPr="00CA64F0">
        <w:rPr>
          <w:rFonts w:cstheme="minorHAnsi"/>
          <w:sz w:val="20"/>
          <w:szCs w:val="20"/>
        </w:rPr>
        <w:t>Probative</w:t>
      </w:r>
      <w:r w:rsidR="00C51F30" w:rsidRPr="00CA64F0">
        <w:rPr>
          <w:rFonts w:cstheme="minorHAnsi"/>
          <w:sz w:val="20"/>
          <w:szCs w:val="20"/>
        </w:rPr>
        <w:t xml:space="preserve"> value </w:t>
      </w:r>
      <w:r w:rsidR="00474E76" w:rsidRPr="00CA64F0">
        <w:rPr>
          <w:rFonts w:cstheme="minorHAnsi"/>
          <w:sz w:val="20"/>
          <w:szCs w:val="20"/>
        </w:rPr>
        <w:t xml:space="preserve">supported by specific facts and circumstances </w:t>
      </w:r>
      <w:r w:rsidR="00C51F30" w:rsidRPr="00CA64F0">
        <w:rPr>
          <w:rFonts w:cstheme="minorHAnsi"/>
          <w:sz w:val="20"/>
          <w:szCs w:val="20"/>
        </w:rPr>
        <w:t>sub</w:t>
      </w:r>
      <w:r w:rsidR="00C84A69" w:rsidRPr="00CA64F0">
        <w:rPr>
          <w:rFonts w:cstheme="minorHAnsi"/>
          <w:sz w:val="20"/>
          <w:szCs w:val="20"/>
        </w:rPr>
        <w:t xml:space="preserve">stantially outweighs prejudicial effect; </w:t>
      </w:r>
      <w:r w:rsidR="000665E0" w:rsidRPr="00CA64F0">
        <w:rPr>
          <w:rFonts w:cstheme="minorHAnsi"/>
          <w:sz w:val="20"/>
          <w:szCs w:val="20"/>
        </w:rPr>
        <w:t xml:space="preserve"> </w:t>
      </w:r>
    </w:p>
    <w:p w14:paraId="3BF7B10D" w14:textId="2AB44BF5" w:rsidR="00C84A69" w:rsidRPr="00CA64F0" w:rsidRDefault="00D7406C" w:rsidP="00C84A69">
      <w:pPr>
        <w:pStyle w:val="ListParagraph"/>
        <w:numPr>
          <w:ilvl w:val="5"/>
          <w:numId w:val="1"/>
        </w:numPr>
        <w:rPr>
          <w:rFonts w:cstheme="minorHAnsi"/>
          <w:sz w:val="20"/>
          <w:szCs w:val="20"/>
        </w:rPr>
      </w:pPr>
      <w:r w:rsidRPr="00CA64F0">
        <w:rPr>
          <w:rFonts w:cstheme="minorHAnsi"/>
          <w:sz w:val="20"/>
          <w:szCs w:val="20"/>
          <w:highlight w:val="cyan"/>
        </w:rPr>
        <w:t>FULL REVERSE OF 403</w:t>
      </w:r>
      <w:r w:rsidRPr="00CA64F0">
        <w:rPr>
          <w:rFonts w:cstheme="minorHAnsi"/>
          <w:sz w:val="20"/>
          <w:szCs w:val="20"/>
        </w:rPr>
        <w:t xml:space="preserve"> </w:t>
      </w:r>
    </w:p>
    <w:p w14:paraId="07FA2C6F" w14:textId="7CDF1E4F" w:rsidR="000665E0" w:rsidRPr="00CA64F0" w:rsidRDefault="000665E0" w:rsidP="0056003E">
      <w:pPr>
        <w:pStyle w:val="ListParagraph"/>
        <w:numPr>
          <w:ilvl w:val="4"/>
          <w:numId w:val="1"/>
        </w:numPr>
        <w:rPr>
          <w:rFonts w:cstheme="minorHAnsi"/>
          <w:sz w:val="20"/>
          <w:szCs w:val="20"/>
        </w:rPr>
      </w:pPr>
      <w:r w:rsidRPr="00CA64F0">
        <w:rPr>
          <w:rFonts w:cstheme="minorHAnsi"/>
          <w:sz w:val="20"/>
          <w:szCs w:val="20"/>
        </w:rPr>
        <w:t xml:space="preserve">Proponent of evidence gives the adverse party </w:t>
      </w:r>
      <w:r w:rsidR="000F3158" w:rsidRPr="00CA64F0">
        <w:rPr>
          <w:rFonts w:cstheme="minorHAnsi"/>
          <w:sz w:val="20"/>
          <w:szCs w:val="20"/>
        </w:rPr>
        <w:t xml:space="preserve">reasonable notice of intent to use it so that the party has fair opportunity to content it </w:t>
      </w:r>
    </w:p>
    <w:p w14:paraId="77313409" w14:textId="5406A854" w:rsidR="006374FE" w:rsidRPr="00CA64F0" w:rsidRDefault="00E95584" w:rsidP="006374FE">
      <w:pPr>
        <w:pStyle w:val="ListParagraph"/>
        <w:numPr>
          <w:ilvl w:val="3"/>
          <w:numId w:val="1"/>
        </w:numPr>
        <w:rPr>
          <w:rFonts w:cstheme="minorHAnsi"/>
          <w:sz w:val="20"/>
          <w:szCs w:val="20"/>
        </w:rPr>
      </w:pPr>
      <w:r w:rsidRPr="00CA64F0">
        <w:rPr>
          <w:rFonts w:cstheme="minorHAnsi"/>
          <w:sz w:val="20"/>
          <w:szCs w:val="20"/>
        </w:rPr>
        <w:t xml:space="preserve">FRE 609(c) effect of </w:t>
      </w:r>
      <w:r w:rsidR="00A92DCC" w:rsidRPr="00CA64F0">
        <w:rPr>
          <w:rFonts w:cstheme="minorHAnsi"/>
          <w:sz w:val="20"/>
          <w:szCs w:val="20"/>
        </w:rPr>
        <w:t>annulment</w:t>
      </w:r>
      <w:r w:rsidRPr="00CA64F0">
        <w:rPr>
          <w:rFonts w:cstheme="minorHAnsi"/>
          <w:sz w:val="20"/>
          <w:szCs w:val="20"/>
        </w:rPr>
        <w:t>/pardon/certificate of rehab</w:t>
      </w:r>
    </w:p>
    <w:p w14:paraId="2B438DCE" w14:textId="3B54FEC0" w:rsidR="00E95584" w:rsidRPr="00CA64F0" w:rsidRDefault="00E95584" w:rsidP="00E95584">
      <w:pPr>
        <w:pStyle w:val="ListParagraph"/>
        <w:numPr>
          <w:ilvl w:val="4"/>
          <w:numId w:val="1"/>
        </w:numPr>
        <w:rPr>
          <w:rFonts w:cstheme="minorHAnsi"/>
          <w:sz w:val="20"/>
          <w:szCs w:val="20"/>
        </w:rPr>
      </w:pPr>
      <w:r w:rsidRPr="00CA64F0">
        <w:rPr>
          <w:rFonts w:cstheme="minorHAnsi"/>
          <w:sz w:val="20"/>
          <w:szCs w:val="20"/>
        </w:rPr>
        <w:t xml:space="preserve">If pardon is based on finding of </w:t>
      </w:r>
      <w:proofErr w:type="spellStart"/>
      <w:r w:rsidRPr="00CA64F0">
        <w:rPr>
          <w:rFonts w:cstheme="minorHAnsi"/>
          <w:sz w:val="20"/>
          <w:szCs w:val="20"/>
        </w:rPr>
        <w:t>inno</w:t>
      </w:r>
      <w:r w:rsidR="0077575A" w:rsidRPr="00CA64F0">
        <w:rPr>
          <w:rFonts w:cstheme="minorHAnsi"/>
          <w:sz w:val="20"/>
          <w:szCs w:val="20"/>
        </w:rPr>
        <w:t>unce</w:t>
      </w:r>
      <w:proofErr w:type="spellEnd"/>
      <w:r w:rsidR="0077575A" w:rsidRPr="00CA64F0">
        <w:rPr>
          <w:rFonts w:cstheme="minorHAnsi"/>
          <w:sz w:val="20"/>
          <w:szCs w:val="20"/>
        </w:rPr>
        <w:t xml:space="preserve"> – it is inadmissible </w:t>
      </w:r>
    </w:p>
    <w:p w14:paraId="54C99874" w14:textId="532443C7" w:rsidR="0077575A" w:rsidRPr="00CA64F0" w:rsidRDefault="00D743A9" w:rsidP="00E95584">
      <w:pPr>
        <w:pStyle w:val="ListParagraph"/>
        <w:numPr>
          <w:ilvl w:val="4"/>
          <w:numId w:val="1"/>
        </w:numPr>
        <w:rPr>
          <w:rFonts w:cstheme="minorHAnsi"/>
          <w:sz w:val="20"/>
          <w:szCs w:val="20"/>
        </w:rPr>
      </w:pPr>
      <w:r w:rsidRPr="00CA64F0">
        <w:rPr>
          <w:rFonts w:cstheme="minorHAnsi"/>
          <w:sz w:val="20"/>
          <w:szCs w:val="20"/>
        </w:rPr>
        <w:t>if pardon is based on rehabilitation, evidence</w:t>
      </w:r>
      <w:r w:rsidR="00812D53" w:rsidRPr="00CA64F0">
        <w:rPr>
          <w:rFonts w:cstheme="minorHAnsi"/>
          <w:sz w:val="20"/>
          <w:szCs w:val="20"/>
        </w:rPr>
        <w:t xml:space="preserve"> is inadmissible, unless person has subsequently been convicted </w:t>
      </w:r>
      <w:proofErr w:type="spellStart"/>
      <w:r w:rsidR="00812D53" w:rsidRPr="00CA64F0">
        <w:rPr>
          <w:rFonts w:cstheme="minorHAnsi"/>
          <w:sz w:val="20"/>
          <w:szCs w:val="20"/>
        </w:rPr>
        <w:t>fo</w:t>
      </w:r>
      <w:proofErr w:type="spellEnd"/>
      <w:r w:rsidR="00812D53" w:rsidRPr="00CA64F0">
        <w:rPr>
          <w:rFonts w:cstheme="minorHAnsi"/>
          <w:sz w:val="20"/>
          <w:szCs w:val="20"/>
        </w:rPr>
        <w:t xml:space="preserve"> </w:t>
      </w:r>
      <w:proofErr w:type="spellStart"/>
      <w:r w:rsidR="00812D53" w:rsidRPr="00CA64F0">
        <w:rPr>
          <w:rFonts w:cstheme="minorHAnsi"/>
          <w:sz w:val="20"/>
          <w:szCs w:val="20"/>
        </w:rPr>
        <w:t>crimine</w:t>
      </w:r>
      <w:proofErr w:type="spellEnd"/>
      <w:r w:rsidR="00812D53" w:rsidRPr="00CA64F0">
        <w:rPr>
          <w:rFonts w:cstheme="minorHAnsi"/>
          <w:sz w:val="20"/>
          <w:szCs w:val="20"/>
        </w:rPr>
        <w:t xml:space="preserve"> punishable by </w:t>
      </w:r>
      <w:proofErr w:type="spellStart"/>
      <w:r w:rsidR="00812D53" w:rsidRPr="00CA64F0">
        <w:rPr>
          <w:rFonts w:cstheme="minorHAnsi"/>
          <w:sz w:val="20"/>
          <w:szCs w:val="20"/>
        </w:rPr>
        <w:t>imporment</w:t>
      </w:r>
      <w:proofErr w:type="spellEnd"/>
      <w:r w:rsidR="00812D53" w:rsidRPr="00CA64F0">
        <w:rPr>
          <w:rFonts w:cstheme="minorHAnsi"/>
          <w:sz w:val="20"/>
          <w:szCs w:val="20"/>
        </w:rPr>
        <w:t xml:space="preserve"> of one year or more, or death. </w:t>
      </w:r>
    </w:p>
    <w:p w14:paraId="64D6E161" w14:textId="24F21340" w:rsidR="00812D53" w:rsidRPr="00CA64F0" w:rsidRDefault="00924D03" w:rsidP="00C3075B">
      <w:pPr>
        <w:pStyle w:val="ListParagraph"/>
        <w:numPr>
          <w:ilvl w:val="3"/>
          <w:numId w:val="1"/>
        </w:numPr>
        <w:rPr>
          <w:rFonts w:cstheme="minorHAnsi"/>
          <w:sz w:val="20"/>
          <w:szCs w:val="20"/>
        </w:rPr>
      </w:pPr>
      <w:r w:rsidRPr="00CA64F0">
        <w:rPr>
          <w:rFonts w:cstheme="minorHAnsi"/>
          <w:sz w:val="20"/>
          <w:szCs w:val="20"/>
        </w:rPr>
        <w:t xml:space="preserve">FRE 609(d) </w:t>
      </w:r>
      <w:r w:rsidR="00D81FAA" w:rsidRPr="00CA64F0">
        <w:rPr>
          <w:rFonts w:cstheme="minorHAnsi"/>
          <w:sz w:val="20"/>
          <w:szCs w:val="20"/>
        </w:rPr>
        <w:t>evidence of juvenile adjudication is admissible only if:</w:t>
      </w:r>
    </w:p>
    <w:p w14:paraId="10CEA8A8" w14:textId="103934B9" w:rsidR="00D81FAA" w:rsidRPr="00CA64F0" w:rsidRDefault="00BF3E82" w:rsidP="00D81FAA">
      <w:pPr>
        <w:pStyle w:val="ListParagraph"/>
        <w:numPr>
          <w:ilvl w:val="4"/>
          <w:numId w:val="1"/>
        </w:numPr>
        <w:rPr>
          <w:rFonts w:cstheme="minorHAnsi"/>
          <w:sz w:val="20"/>
          <w:szCs w:val="20"/>
        </w:rPr>
      </w:pPr>
      <w:r w:rsidRPr="00CA64F0">
        <w:rPr>
          <w:rFonts w:cstheme="minorHAnsi"/>
          <w:sz w:val="20"/>
          <w:szCs w:val="20"/>
        </w:rPr>
        <w:t>Offered in criminal case,</w:t>
      </w:r>
    </w:p>
    <w:p w14:paraId="0B20998A" w14:textId="67070001" w:rsidR="00BF3E82" w:rsidRPr="00CA64F0" w:rsidRDefault="00BF3E82" w:rsidP="00D81FAA">
      <w:pPr>
        <w:pStyle w:val="ListParagraph"/>
        <w:numPr>
          <w:ilvl w:val="4"/>
          <w:numId w:val="1"/>
        </w:numPr>
        <w:rPr>
          <w:rFonts w:cstheme="minorHAnsi"/>
          <w:sz w:val="20"/>
          <w:szCs w:val="20"/>
        </w:rPr>
      </w:pPr>
      <w:r w:rsidRPr="00CA64F0">
        <w:rPr>
          <w:rFonts w:cstheme="minorHAnsi"/>
          <w:sz w:val="20"/>
          <w:szCs w:val="20"/>
        </w:rPr>
        <w:t>adju</w:t>
      </w:r>
      <w:r w:rsidR="009B5F72" w:rsidRPr="00CA64F0">
        <w:rPr>
          <w:rFonts w:cstheme="minorHAnsi"/>
          <w:sz w:val="20"/>
          <w:szCs w:val="20"/>
        </w:rPr>
        <w:t xml:space="preserve">dication was of witness other than D, </w:t>
      </w:r>
    </w:p>
    <w:p w14:paraId="58EDBBBB" w14:textId="073F93AC" w:rsidR="009B5F72" w:rsidRPr="00CA64F0" w:rsidRDefault="009B5F72" w:rsidP="00D81FAA">
      <w:pPr>
        <w:pStyle w:val="ListParagraph"/>
        <w:numPr>
          <w:ilvl w:val="4"/>
          <w:numId w:val="1"/>
        </w:numPr>
        <w:rPr>
          <w:rFonts w:cstheme="minorHAnsi"/>
          <w:sz w:val="20"/>
          <w:szCs w:val="20"/>
        </w:rPr>
      </w:pPr>
      <w:r w:rsidRPr="00CA64F0">
        <w:rPr>
          <w:rFonts w:cstheme="minorHAnsi"/>
          <w:sz w:val="20"/>
          <w:szCs w:val="20"/>
        </w:rPr>
        <w:t xml:space="preserve">adult conviction for that offense would be admissible to attack </w:t>
      </w:r>
      <w:r w:rsidR="001100C6" w:rsidRPr="00CA64F0">
        <w:rPr>
          <w:rFonts w:cstheme="minorHAnsi"/>
          <w:sz w:val="20"/>
          <w:szCs w:val="20"/>
        </w:rPr>
        <w:t xml:space="preserve">the </w:t>
      </w:r>
      <w:r w:rsidRPr="00CA64F0">
        <w:rPr>
          <w:rFonts w:cstheme="minorHAnsi"/>
          <w:sz w:val="20"/>
          <w:szCs w:val="20"/>
        </w:rPr>
        <w:t xml:space="preserve">witness’s credibility, and </w:t>
      </w:r>
    </w:p>
    <w:p w14:paraId="6EA95CA4" w14:textId="69A70A33" w:rsidR="009B5F72" w:rsidRPr="00CA64F0" w:rsidRDefault="009B5F72" w:rsidP="00D81FAA">
      <w:pPr>
        <w:pStyle w:val="ListParagraph"/>
        <w:numPr>
          <w:ilvl w:val="4"/>
          <w:numId w:val="1"/>
        </w:numPr>
        <w:rPr>
          <w:rFonts w:cstheme="minorHAnsi"/>
          <w:sz w:val="20"/>
          <w:szCs w:val="20"/>
        </w:rPr>
      </w:pPr>
      <w:r w:rsidRPr="00CA64F0">
        <w:rPr>
          <w:rFonts w:cstheme="minorHAnsi"/>
          <w:sz w:val="20"/>
          <w:szCs w:val="20"/>
        </w:rPr>
        <w:t xml:space="preserve">admitting evidence necessary to fairly determine </w:t>
      </w:r>
      <w:r w:rsidR="001100C6" w:rsidRPr="00CA64F0">
        <w:rPr>
          <w:rFonts w:cstheme="minorHAnsi"/>
          <w:sz w:val="20"/>
          <w:szCs w:val="20"/>
        </w:rPr>
        <w:t>guilt</w:t>
      </w:r>
      <w:r w:rsidRPr="00CA64F0">
        <w:rPr>
          <w:rFonts w:cstheme="minorHAnsi"/>
          <w:sz w:val="20"/>
          <w:szCs w:val="20"/>
        </w:rPr>
        <w:t xml:space="preserve"> or innocence. </w:t>
      </w:r>
    </w:p>
    <w:p w14:paraId="06321EA1" w14:textId="3A60D6E3" w:rsidR="009B5F72" w:rsidRPr="00CA64F0" w:rsidRDefault="009B5F72" w:rsidP="00CA64F0">
      <w:pPr>
        <w:pStyle w:val="ListParagraph"/>
        <w:numPr>
          <w:ilvl w:val="3"/>
          <w:numId w:val="1"/>
        </w:numPr>
        <w:rPr>
          <w:rFonts w:cstheme="minorHAnsi"/>
          <w:sz w:val="20"/>
          <w:szCs w:val="20"/>
        </w:rPr>
      </w:pPr>
      <w:r w:rsidRPr="00CA64F0">
        <w:rPr>
          <w:rFonts w:cstheme="minorHAnsi"/>
          <w:sz w:val="20"/>
          <w:szCs w:val="20"/>
        </w:rPr>
        <w:t xml:space="preserve">FRE 609(e) a conviction </w:t>
      </w:r>
      <w:r w:rsidR="004619D1" w:rsidRPr="00CA64F0">
        <w:rPr>
          <w:rFonts w:cstheme="minorHAnsi"/>
          <w:sz w:val="20"/>
          <w:szCs w:val="20"/>
        </w:rPr>
        <w:t xml:space="preserve">that satisfies this rule is admissible even if an appeal is pending – evidence of </w:t>
      </w:r>
      <w:r w:rsidR="001100C6" w:rsidRPr="00CA64F0">
        <w:rPr>
          <w:rFonts w:cstheme="minorHAnsi"/>
          <w:sz w:val="20"/>
          <w:szCs w:val="20"/>
        </w:rPr>
        <w:t xml:space="preserve">pending status also admissible. </w:t>
      </w:r>
    </w:p>
    <w:p w14:paraId="4B5EBAFE" w14:textId="7057618A" w:rsidR="00CF3AB4" w:rsidRPr="00CA64F0" w:rsidRDefault="00CF3AB4" w:rsidP="00CF3AB4">
      <w:pPr>
        <w:pStyle w:val="ListParagraph"/>
        <w:numPr>
          <w:ilvl w:val="2"/>
          <w:numId w:val="1"/>
        </w:numPr>
        <w:rPr>
          <w:rFonts w:cstheme="minorHAnsi"/>
          <w:sz w:val="20"/>
          <w:szCs w:val="20"/>
        </w:rPr>
      </w:pPr>
      <w:r w:rsidRPr="00CA64F0">
        <w:rPr>
          <w:rFonts w:cstheme="minorHAnsi"/>
          <w:sz w:val="20"/>
          <w:szCs w:val="20"/>
        </w:rPr>
        <w:t>KAP. Notes.</w:t>
      </w:r>
    </w:p>
    <w:p w14:paraId="0CD50ED2" w14:textId="4947DF5F" w:rsidR="00CF3AB4" w:rsidRPr="00CA64F0" w:rsidRDefault="00CF3AB4" w:rsidP="00CF3AB4">
      <w:pPr>
        <w:pStyle w:val="ListParagraph"/>
        <w:numPr>
          <w:ilvl w:val="3"/>
          <w:numId w:val="1"/>
        </w:numPr>
        <w:rPr>
          <w:rFonts w:cstheme="minorHAnsi"/>
          <w:sz w:val="20"/>
          <w:szCs w:val="20"/>
        </w:rPr>
      </w:pPr>
      <w:r w:rsidRPr="00CA64F0">
        <w:rPr>
          <w:rFonts w:cstheme="minorHAnsi"/>
          <w:sz w:val="20"/>
          <w:szCs w:val="20"/>
        </w:rPr>
        <w:t xml:space="preserve">If a judge admits evidence of a prior conviction and you think they were wrong as a matter of law, you can’t appeal UNLESS </w:t>
      </w:r>
    </w:p>
    <w:p w14:paraId="72748CCE" w14:textId="46977F75" w:rsidR="00CF3AB4" w:rsidRPr="00CA64F0" w:rsidRDefault="009F6FDF" w:rsidP="00CF3AB4">
      <w:pPr>
        <w:pStyle w:val="ListParagraph"/>
        <w:numPr>
          <w:ilvl w:val="4"/>
          <w:numId w:val="1"/>
        </w:numPr>
        <w:rPr>
          <w:rFonts w:cstheme="minorHAnsi"/>
          <w:sz w:val="20"/>
          <w:szCs w:val="20"/>
        </w:rPr>
      </w:pPr>
      <w:r w:rsidRPr="00CA64F0">
        <w:rPr>
          <w:rFonts w:cstheme="minorHAnsi"/>
          <w:sz w:val="20"/>
          <w:szCs w:val="20"/>
        </w:rPr>
        <w:t xml:space="preserve">The defendant actually testified; and </w:t>
      </w:r>
    </w:p>
    <w:p w14:paraId="7BD03062" w14:textId="55B1B03E" w:rsidR="009F6FDF" w:rsidRPr="00CA64F0" w:rsidRDefault="009F6FDF" w:rsidP="00CF3AB4">
      <w:pPr>
        <w:pStyle w:val="ListParagraph"/>
        <w:numPr>
          <w:ilvl w:val="4"/>
          <w:numId w:val="1"/>
        </w:numPr>
        <w:rPr>
          <w:rFonts w:cstheme="minorHAnsi"/>
          <w:sz w:val="20"/>
          <w:szCs w:val="20"/>
        </w:rPr>
      </w:pPr>
      <w:r w:rsidRPr="00CA64F0">
        <w:rPr>
          <w:rFonts w:cstheme="minorHAnsi"/>
          <w:sz w:val="20"/>
          <w:szCs w:val="20"/>
        </w:rPr>
        <w:t xml:space="preserve">The defendant, in their testimony, didn’t affirmatively raise the conviction themselves </w:t>
      </w:r>
    </w:p>
    <w:p w14:paraId="0560C966" w14:textId="6854226E" w:rsidR="009F6FDF" w:rsidRPr="00CA64F0" w:rsidRDefault="009F6FDF" w:rsidP="009F6FDF">
      <w:pPr>
        <w:pStyle w:val="ListParagraph"/>
        <w:numPr>
          <w:ilvl w:val="5"/>
          <w:numId w:val="1"/>
        </w:numPr>
        <w:rPr>
          <w:rFonts w:cstheme="minorHAnsi"/>
          <w:sz w:val="20"/>
          <w:szCs w:val="20"/>
        </w:rPr>
      </w:pPr>
      <w:r w:rsidRPr="00CA64F0">
        <w:rPr>
          <w:rFonts w:cstheme="minorHAnsi"/>
          <w:sz w:val="20"/>
          <w:szCs w:val="20"/>
        </w:rPr>
        <w:t xml:space="preserve">Defendants sometimes raise their own conviction to ‘remove the sting’ </w:t>
      </w:r>
    </w:p>
    <w:p w14:paraId="020C5598" w14:textId="05847CAE" w:rsidR="004037CC" w:rsidRPr="00CA64F0" w:rsidRDefault="004037CC" w:rsidP="00D339A0">
      <w:pPr>
        <w:pStyle w:val="ListParagraph"/>
        <w:ind w:left="1080"/>
        <w:rPr>
          <w:rFonts w:cstheme="minorHAnsi"/>
          <w:sz w:val="20"/>
          <w:szCs w:val="20"/>
        </w:rPr>
      </w:pPr>
    </w:p>
    <w:p w14:paraId="539FA14C" w14:textId="7BEF67B1" w:rsidR="00840EE8" w:rsidRPr="00CA64F0" w:rsidRDefault="00840EE8" w:rsidP="00840EE8">
      <w:pPr>
        <w:pStyle w:val="ListParagraph"/>
        <w:numPr>
          <w:ilvl w:val="1"/>
          <w:numId w:val="1"/>
        </w:numPr>
        <w:rPr>
          <w:rFonts w:cstheme="minorHAnsi"/>
          <w:sz w:val="20"/>
          <w:szCs w:val="20"/>
        </w:rPr>
      </w:pPr>
      <w:r w:rsidRPr="00CA64F0">
        <w:rPr>
          <w:rFonts w:cstheme="minorHAnsi"/>
          <w:sz w:val="20"/>
          <w:szCs w:val="20"/>
        </w:rPr>
        <w:t xml:space="preserve">Use of Extrinsic Evidence </w:t>
      </w:r>
      <w:r w:rsidR="0020354B" w:rsidRPr="00CA64F0">
        <w:rPr>
          <w:rFonts w:cstheme="minorHAnsi"/>
          <w:sz w:val="20"/>
          <w:szCs w:val="20"/>
        </w:rPr>
        <w:t>(by public record/the conviction)</w:t>
      </w:r>
    </w:p>
    <w:p w14:paraId="3AAE8C04" w14:textId="26372AFC" w:rsidR="00840EE8" w:rsidRPr="00CA64F0" w:rsidRDefault="00EF2249" w:rsidP="00EF2249">
      <w:pPr>
        <w:pStyle w:val="ListParagraph"/>
        <w:numPr>
          <w:ilvl w:val="0"/>
          <w:numId w:val="1"/>
        </w:numPr>
        <w:rPr>
          <w:rFonts w:cstheme="minorHAnsi"/>
          <w:sz w:val="20"/>
          <w:szCs w:val="20"/>
        </w:rPr>
      </w:pPr>
      <w:r w:rsidRPr="00CA64F0">
        <w:rPr>
          <w:rFonts w:cstheme="minorHAnsi"/>
          <w:sz w:val="20"/>
          <w:szCs w:val="20"/>
        </w:rPr>
        <w:t>RAPE SHIELD LAW</w:t>
      </w:r>
    </w:p>
    <w:p w14:paraId="0C5341DD" w14:textId="7D0F727A" w:rsidR="00EF2249" w:rsidRPr="00CA64F0" w:rsidRDefault="00EF2249" w:rsidP="00EF2249">
      <w:pPr>
        <w:pStyle w:val="ListParagraph"/>
        <w:numPr>
          <w:ilvl w:val="1"/>
          <w:numId w:val="1"/>
        </w:numPr>
        <w:rPr>
          <w:rFonts w:cstheme="minorHAnsi"/>
          <w:sz w:val="20"/>
          <w:szCs w:val="20"/>
        </w:rPr>
      </w:pPr>
      <w:r w:rsidRPr="00CA64F0">
        <w:rPr>
          <w:rFonts w:cstheme="minorHAnsi"/>
          <w:sz w:val="20"/>
          <w:szCs w:val="20"/>
        </w:rPr>
        <w:t xml:space="preserve">FRE 412(a) </w:t>
      </w:r>
      <w:r w:rsidRPr="00CA64F0">
        <w:rPr>
          <w:rFonts w:cstheme="minorHAnsi"/>
          <w:sz w:val="20"/>
          <w:szCs w:val="20"/>
        </w:rPr>
        <w:sym w:font="Wingdings" w:char="F0E0"/>
      </w:r>
      <w:r w:rsidRPr="00CA64F0">
        <w:rPr>
          <w:rFonts w:cstheme="minorHAnsi"/>
          <w:sz w:val="20"/>
          <w:szCs w:val="20"/>
        </w:rPr>
        <w:t xml:space="preserve"> evidence offered to prove (1) that a </w:t>
      </w:r>
      <w:r w:rsidR="00B22000" w:rsidRPr="00CA64F0">
        <w:rPr>
          <w:rFonts w:cstheme="minorHAnsi"/>
          <w:sz w:val="20"/>
          <w:szCs w:val="20"/>
        </w:rPr>
        <w:t>victim</w:t>
      </w:r>
      <w:r w:rsidRPr="00CA64F0">
        <w:rPr>
          <w:rFonts w:cstheme="minorHAnsi"/>
          <w:sz w:val="20"/>
          <w:szCs w:val="20"/>
        </w:rPr>
        <w:t xml:space="preserve"> engaged in </w:t>
      </w:r>
      <w:r w:rsidRPr="00CA64F0">
        <w:rPr>
          <w:rFonts w:cstheme="minorHAnsi"/>
          <w:sz w:val="20"/>
          <w:szCs w:val="20"/>
          <w:u w:val="single"/>
        </w:rPr>
        <w:t>other sexual behavior;</w:t>
      </w:r>
      <w:r w:rsidRPr="00CA64F0">
        <w:rPr>
          <w:rFonts w:cstheme="minorHAnsi"/>
          <w:sz w:val="20"/>
          <w:szCs w:val="20"/>
        </w:rPr>
        <w:t xml:space="preserve"> OR (2) a victim’s </w:t>
      </w:r>
      <w:r w:rsidRPr="00CA64F0">
        <w:rPr>
          <w:rFonts w:cstheme="minorHAnsi"/>
          <w:sz w:val="20"/>
          <w:szCs w:val="20"/>
          <w:u w:val="single"/>
        </w:rPr>
        <w:t>sexual predisposition</w:t>
      </w:r>
      <w:r w:rsidRPr="00CA64F0">
        <w:rPr>
          <w:rFonts w:cstheme="minorHAnsi"/>
          <w:sz w:val="20"/>
          <w:szCs w:val="20"/>
        </w:rPr>
        <w:t xml:space="preserve"> is NOT admissible in civil or criminal proceedings involving alleged sexual misconduct </w:t>
      </w:r>
    </w:p>
    <w:p w14:paraId="595F9757" w14:textId="2ED41015" w:rsidR="00EF2249" w:rsidRPr="00CA64F0" w:rsidRDefault="00EF2249" w:rsidP="00EF2249">
      <w:pPr>
        <w:pStyle w:val="ListParagraph"/>
        <w:numPr>
          <w:ilvl w:val="2"/>
          <w:numId w:val="1"/>
        </w:numPr>
        <w:rPr>
          <w:rFonts w:cstheme="minorHAnsi"/>
          <w:sz w:val="20"/>
          <w:szCs w:val="20"/>
        </w:rPr>
      </w:pPr>
      <w:r w:rsidRPr="00CA64F0">
        <w:rPr>
          <w:rFonts w:cstheme="minorHAnsi"/>
          <w:sz w:val="20"/>
          <w:szCs w:val="20"/>
        </w:rPr>
        <w:t xml:space="preserve">The most important </w:t>
      </w:r>
      <w:proofErr w:type="spellStart"/>
      <w:r w:rsidRPr="00CA64F0">
        <w:rPr>
          <w:rFonts w:cstheme="minorHAnsi"/>
          <w:sz w:val="20"/>
          <w:szCs w:val="20"/>
        </w:rPr>
        <w:t>thin</w:t>
      </w:r>
      <w:proofErr w:type="spellEnd"/>
      <w:r w:rsidRPr="00CA64F0">
        <w:rPr>
          <w:rFonts w:cstheme="minorHAnsi"/>
          <w:sz w:val="20"/>
          <w:szCs w:val="20"/>
        </w:rPr>
        <w:t xml:space="preserve"> is to consider the goals of the Rape Shield Law: protect the victim </w:t>
      </w:r>
    </w:p>
    <w:p w14:paraId="1E658095" w14:textId="79F50E8F" w:rsidR="005F7E01" w:rsidRPr="00CA64F0" w:rsidRDefault="005F7E01" w:rsidP="005F7E01">
      <w:pPr>
        <w:pStyle w:val="ListParagraph"/>
        <w:numPr>
          <w:ilvl w:val="1"/>
          <w:numId w:val="1"/>
        </w:numPr>
        <w:rPr>
          <w:rFonts w:cstheme="minorHAnsi"/>
          <w:sz w:val="20"/>
          <w:szCs w:val="20"/>
        </w:rPr>
      </w:pPr>
      <w:r w:rsidRPr="00CA64F0">
        <w:rPr>
          <w:rFonts w:cstheme="minorHAnsi"/>
          <w:sz w:val="20"/>
          <w:szCs w:val="20"/>
        </w:rPr>
        <w:t xml:space="preserve">FRE 412(b)(1) </w:t>
      </w:r>
      <w:r w:rsidRPr="00CA64F0">
        <w:rPr>
          <w:rFonts w:cstheme="minorHAnsi"/>
          <w:sz w:val="20"/>
          <w:szCs w:val="20"/>
        </w:rPr>
        <w:sym w:font="Wingdings" w:char="F0E0"/>
      </w:r>
      <w:r w:rsidRPr="00CA64F0">
        <w:rPr>
          <w:rFonts w:cstheme="minorHAnsi"/>
          <w:sz w:val="20"/>
          <w:szCs w:val="20"/>
        </w:rPr>
        <w:t xml:space="preserve"> in a criminal case, the following evidence MAY be admitted</w:t>
      </w:r>
    </w:p>
    <w:p w14:paraId="2FA6F4F0" w14:textId="5D6F6E68" w:rsidR="005F7E01" w:rsidRPr="00CA64F0" w:rsidRDefault="005F7E01" w:rsidP="005F7E01">
      <w:pPr>
        <w:pStyle w:val="ListParagraph"/>
        <w:numPr>
          <w:ilvl w:val="2"/>
          <w:numId w:val="1"/>
        </w:numPr>
        <w:rPr>
          <w:rFonts w:cstheme="minorHAnsi"/>
          <w:sz w:val="20"/>
          <w:szCs w:val="20"/>
        </w:rPr>
      </w:pPr>
      <w:r w:rsidRPr="00CA64F0">
        <w:rPr>
          <w:rFonts w:cstheme="minorHAnsi"/>
          <w:sz w:val="20"/>
          <w:szCs w:val="20"/>
        </w:rPr>
        <w:t>(</w:t>
      </w:r>
      <w:r w:rsidR="000B0C97" w:rsidRPr="00CA64F0">
        <w:rPr>
          <w:rFonts w:cstheme="minorHAnsi"/>
          <w:sz w:val="20"/>
          <w:szCs w:val="20"/>
        </w:rPr>
        <w:t>A</w:t>
      </w:r>
      <w:r w:rsidRPr="00CA64F0">
        <w:rPr>
          <w:rFonts w:cstheme="minorHAnsi"/>
          <w:sz w:val="20"/>
          <w:szCs w:val="20"/>
        </w:rPr>
        <w:t xml:space="preserve">) specific instances of a victim’s sexual behavior IF offered to prove that someone other than the defendant </w:t>
      </w:r>
      <w:r w:rsidR="00A60A82" w:rsidRPr="00CA64F0">
        <w:rPr>
          <w:rFonts w:cstheme="minorHAnsi"/>
          <w:sz w:val="20"/>
          <w:szCs w:val="20"/>
        </w:rPr>
        <w:t>is</w:t>
      </w:r>
      <w:r w:rsidRPr="00CA64F0">
        <w:rPr>
          <w:rFonts w:cstheme="minorHAnsi"/>
          <w:sz w:val="20"/>
          <w:szCs w:val="20"/>
        </w:rPr>
        <w:t xml:space="preserve"> the </w:t>
      </w:r>
      <w:r w:rsidRPr="00CA64F0">
        <w:rPr>
          <w:rFonts w:cstheme="minorHAnsi"/>
          <w:sz w:val="20"/>
          <w:szCs w:val="20"/>
          <w:u w:val="single"/>
        </w:rPr>
        <w:t>source of</w:t>
      </w:r>
      <w:r w:rsidRPr="00CA64F0">
        <w:rPr>
          <w:rFonts w:cstheme="minorHAnsi"/>
          <w:sz w:val="20"/>
          <w:szCs w:val="20"/>
        </w:rPr>
        <w:t xml:space="preserve"> </w:t>
      </w:r>
      <w:r w:rsidRPr="00CA64F0">
        <w:rPr>
          <w:rFonts w:cstheme="minorHAnsi"/>
          <w:sz w:val="20"/>
          <w:szCs w:val="20"/>
          <w:u w:val="single"/>
        </w:rPr>
        <w:t>semen, injury, or other physical evidence</w:t>
      </w:r>
      <w:r w:rsidRPr="00CA64F0">
        <w:rPr>
          <w:rFonts w:cstheme="minorHAnsi"/>
          <w:sz w:val="20"/>
          <w:szCs w:val="20"/>
        </w:rPr>
        <w:t xml:space="preserve">; </w:t>
      </w:r>
    </w:p>
    <w:p w14:paraId="79E49485" w14:textId="3CDC3840" w:rsidR="005F7E01" w:rsidRPr="00CA64F0" w:rsidRDefault="000B0C97" w:rsidP="005F7E01">
      <w:pPr>
        <w:pStyle w:val="ListParagraph"/>
        <w:numPr>
          <w:ilvl w:val="2"/>
          <w:numId w:val="1"/>
        </w:numPr>
        <w:rPr>
          <w:rFonts w:cstheme="minorHAnsi"/>
          <w:sz w:val="20"/>
          <w:szCs w:val="20"/>
        </w:rPr>
      </w:pPr>
      <w:r w:rsidRPr="00CA64F0">
        <w:rPr>
          <w:rFonts w:cstheme="minorHAnsi"/>
          <w:sz w:val="20"/>
          <w:szCs w:val="20"/>
        </w:rPr>
        <w:t xml:space="preserve">(B) Specific instances of a victim’s sexual behavior </w:t>
      </w:r>
      <w:r w:rsidR="00143840" w:rsidRPr="00CA64F0">
        <w:rPr>
          <w:rFonts w:cstheme="minorHAnsi"/>
          <w:sz w:val="20"/>
          <w:szCs w:val="20"/>
        </w:rPr>
        <w:t xml:space="preserve">with respect to person accused </w:t>
      </w:r>
      <w:r w:rsidR="002F03E2" w:rsidRPr="00CA64F0">
        <w:rPr>
          <w:rFonts w:cstheme="minorHAnsi"/>
          <w:sz w:val="20"/>
          <w:szCs w:val="20"/>
        </w:rPr>
        <w:t>IF by the defendant to prove consent OR by the prosecutor; AND</w:t>
      </w:r>
    </w:p>
    <w:p w14:paraId="6A016E45" w14:textId="5002269F" w:rsidR="002F03E2" w:rsidRPr="00CA64F0" w:rsidRDefault="00886127" w:rsidP="002F03E2">
      <w:pPr>
        <w:pStyle w:val="ListParagraph"/>
        <w:numPr>
          <w:ilvl w:val="3"/>
          <w:numId w:val="1"/>
        </w:numPr>
        <w:rPr>
          <w:rFonts w:cstheme="minorHAnsi"/>
          <w:sz w:val="20"/>
          <w:szCs w:val="20"/>
        </w:rPr>
      </w:pPr>
      <w:r w:rsidRPr="00CA64F0">
        <w:rPr>
          <w:rFonts w:cstheme="minorHAnsi"/>
          <w:sz w:val="20"/>
          <w:szCs w:val="20"/>
        </w:rPr>
        <w:t>NOTE: consent in this particular situation – not past consent</w:t>
      </w:r>
    </w:p>
    <w:p w14:paraId="2E9CE9AF" w14:textId="13EB4BFC" w:rsidR="00886127" w:rsidRPr="00CA64F0" w:rsidRDefault="00107C3F" w:rsidP="00107C3F">
      <w:pPr>
        <w:pStyle w:val="ListParagraph"/>
        <w:numPr>
          <w:ilvl w:val="2"/>
          <w:numId w:val="1"/>
        </w:numPr>
        <w:rPr>
          <w:rFonts w:cstheme="minorHAnsi"/>
          <w:sz w:val="20"/>
          <w:szCs w:val="20"/>
        </w:rPr>
      </w:pPr>
      <w:r w:rsidRPr="00CA64F0">
        <w:rPr>
          <w:rFonts w:cstheme="minorHAnsi"/>
          <w:sz w:val="20"/>
          <w:szCs w:val="20"/>
        </w:rPr>
        <w:t xml:space="preserve">Evidence whose exclusion </w:t>
      </w:r>
      <w:r w:rsidR="00CA3769" w:rsidRPr="00CA64F0">
        <w:rPr>
          <w:rFonts w:cstheme="minorHAnsi"/>
          <w:sz w:val="20"/>
          <w:szCs w:val="20"/>
        </w:rPr>
        <w:t>would</w:t>
      </w:r>
      <w:r w:rsidRPr="00CA64F0">
        <w:rPr>
          <w:rFonts w:cstheme="minorHAnsi"/>
          <w:sz w:val="20"/>
          <w:szCs w:val="20"/>
        </w:rPr>
        <w:t xml:space="preserve"> violate the defendant’s constitutional rights </w:t>
      </w:r>
    </w:p>
    <w:p w14:paraId="0B5A53B7" w14:textId="31B67498" w:rsidR="00107C3F" w:rsidRPr="00CA64F0" w:rsidRDefault="00107C3F" w:rsidP="00107C3F">
      <w:pPr>
        <w:pStyle w:val="ListParagraph"/>
        <w:numPr>
          <w:ilvl w:val="3"/>
          <w:numId w:val="1"/>
        </w:numPr>
        <w:rPr>
          <w:rFonts w:cstheme="minorHAnsi"/>
          <w:sz w:val="20"/>
          <w:szCs w:val="20"/>
        </w:rPr>
      </w:pPr>
      <w:r w:rsidRPr="00CA64F0">
        <w:rPr>
          <w:rFonts w:cstheme="minorHAnsi"/>
          <w:sz w:val="20"/>
          <w:szCs w:val="20"/>
        </w:rPr>
        <w:t xml:space="preserve">Don’t focus </w:t>
      </w:r>
      <w:r w:rsidR="00765750" w:rsidRPr="00CA64F0">
        <w:rPr>
          <w:rFonts w:cstheme="minorHAnsi"/>
          <w:sz w:val="20"/>
          <w:szCs w:val="20"/>
        </w:rPr>
        <w:t>on this one too much</w:t>
      </w:r>
      <w:r w:rsidR="00E064E2" w:rsidRPr="00CA64F0">
        <w:rPr>
          <w:rFonts w:cstheme="minorHAnsi"/>
          <w:sz w:val="20"/>
          <w:szCs w:val="20"/>
        </w:rPr>
        <w:t xml:space="preserve"> – if (A) and (B) don’t apply but it seems really unfair to the defendant, just say generally that the defendant can argue through due process </w:t>
      </w:r>
    </w:p>
    <w:p w14:paraId="07EB6C36" w14:textId="18ABB5EF" w:rsidR="00E064E2" w:rsidRPr="00CA64F0" w:rsidRDefault="00CA3769" w:rsidP="00CA3769">
      <w:pPr>
        <w:pStyle w:val="ListParagraph"/>
        <w:numPr>
          <w:ilvl w:val="1"/>
          <w:numId w:val="1"/>
        </w:numPr>
        <w:rPr>
          <w:rFonts w:cstheme="minorHAnsi"/>
          <w:sz w:val="20"/>
          <w:szCs w:val="20"/>
        </w:rPr>
      </w:pPr>
      <w:r w:rsidRPr="00CA64F0">
        <w:rPr>
          <w:rFonts w:cstheme="minorHAnsi"/>
          <w:sz w:val="20"/>
          <w:szCs w:val="20"/>
        </w:rPr>
        <w:lastRenderedPageBreak/>
        <w:t xml:space="preserve">FRE 412(b)(2) </w:t>
      </w:r>
      <w:r w:rsidRPr="00CA64F0">
        <w:rPr>
          <w:rFonts w:cstheme="minorHAnsi"/>
          <w:sz w:val="20"/>
          <w:szCs w:val="20"/>
        </w:rPr>
        <w:sym w:font="Wingdings" w:char="F0E0"/>
      </w:r>
      <w:r w:rsidRPr="00CA64F0">
        <w:rPr>
          <w:rFonts w:cstheme="minorHAnsi"/>
          <w:sz w:val="20"/>
          <w:szCs w:val="20"/>
        </w:rPr>
        <w:t xml:space="preserve"> in a civil case, the court MAY admit FRE 412(a) evidence IF its </w:t>
      </w:r>
      <w:r w:rsidR="00D63C13" w:rsidRPr="00CA64F0">
        <w:rPr>
          <w:rFonts w:cstheme="minorHAnsi"/>
          <w:sz w:val="20"/>
          <w:szCs w:val="20"/>
        </w:rPr>
        <w:t>probative</w:t>
      </w:r>
      <w:r w:rsidRPr="00CA64F0">
        <w:rPr>
          <w:rFonts w:cstheme="minorHAnsi"/>
          <w:sz w:val="20"/>
          <w:szCs w:val="20"/>
        </w:rPr>
        <w:t xml:space="preserve"> value substantially outweighs the danger of the harm to any victim AND</w:t>
      </w:r>
      <w:r w:rsidR="00D63C13" w:rsidRPr="00CA64F0">
        <w:rPr>
          <w:rFonts w:cstheme="minorHAnsi"/>
          <w:sz w:val="20"/>
          <w:szCs w:val="20"/>
        </w:rPr>
        <w:t xml:space="preserve"> </w:t>
      </w:r>
      <w:r w:rsidR="000A3379" w:rsidRPr="00CA64F0">
        <w:rPr>
          <w:rFonts w:cstheme="minorHAnsi"/>
          <w:sz w:val="20"/>
          <w:szCs w:val="20"/>
        </w:rPr>
        <w:t xml:space="preserve">of unfair prejudice to any party. The court MAY admit evidence of a victim’s reputation ONLY IF the </w:t>
      </w:r>
      <w:r w:rsidR="006B0F45" w:rsidRPr="00CA64F0">
        <w:rPr>
          <w:rFonts w:cstheme="minorHAnsi"/>
          <w:sz w:val="20"/>
          <w:szCs w:val="20"/>
        </w:rPr>
        <w:t xml:space="preserve">victim place it in controversy </w:t>
      </w:r>
    </w:p>
    <w:p w14:paraId="60EA284D" w14:textId="2CF365BF" w:rsidR="006B0F45" w:rsidRPr="00CA64F0" w:rsidRDefault="006B0F45" w:rsidP="00CA3769">
      <w:pPr>
        <w:pStyle w:val="ListParagraph"/>
        <w:numPr>
          <w:ilvl w:val="1"/>
          <w:numId w:val="1"/>
        </w:numPr>
        <w:rPr>
          <w:rFonts w:cstheme="minorHAnsi"/>
          <w:sz w:val="20"/>
          <w:szCs w:val="20"/>
        </w:rPr>
      </w:pPr>
      <w:r w:rsidRPr="00CA64F0">
        <w:rPr>
          <w:rFonts w:cstheme="minorHAnsi"/>
          <w:sz w:val="20"/>
          <w:szCs w:val="20"/>
        </w:rPr>
        <w:t xml:space="preserve">FRE 412(c) </w:t>
      </w:r>
      <w:r w:rsidRPr="00CA64F0">
        <w:rPr>
          <w:rFonts w:cstheme="minorHAnsi"/>
          <w:sz w:val="20"/>
          <w:szCs w:val="20"/>
        </w:rPr>
        <w:sym w:font="Wingdings" w:char="F0E0"/>
      </w:r>
      <w:r w:rsidRPr="00CA64F0">
        <w:rPr>
          <w:rFonts w:cstheme="minorHAnsi"/>
          <w:sz w:val="20"/>
          <w:szCs w:val="20"/>
        </w:rPr>
        <w:t xml:space="preserve"> procedural stuff </w:t>
      </w:r>
    </w:p>
    <w:p w14:paraId="761D1374" w14:textId="2A982687" w:rsidR="006B0F45" w:rsidRPr="00CA64F0" w:rsidRDefault="006B0F45" w:rsidP="006B0F45">
      <w:pPr>
        <w:pStyle w:val="ListParagraph"/>
        <w:numPr>
          <w:ilvl w:val="2"/>
          <w:numId w:val="1"/>
        </w:numPr>
        <w:rPr>
          <w:rFonts w:cstheme="minorHAnsi"/>
          <w:sz w:val="20"/>
          <w:szCs w:val="20"/>
        </w:rPr>
      </w:pPr>
      <w:r w:rsidRPr="00CA64F0">
        <w:rPr>
          <w:rFonts w:cstheme="minorHAnsi"/>
          <w:sz w:val="20"/>
          <w:szCs w:val="20"/>
        </w:rPr>
        <w:t xml:space="preserve">FRE 412(c)(1) </w:t>
      </w:r>
      <w:r w:rsidRPr="00CA64F0">
        <w:rPr>
          <w:rFonts w:cstheme="minorHAnsi"/>
          <w:sz w:val="20"/>
          <w:szCs w:val="20"/>
        </w:rPr>
        <w:sym w:font="Wingdings" w:char="F0E0"/>
      </w:r>
      <w:r w:rsidRPr="00CA64F0">
        <w:rPr>
          <w:rFonts w:cstheme="minorHAnsi"/>
          <w:sz w:val="20"/>
          <w:szCs w:val="20"/>
        </w:rPr>
        <w:t xml:space="preserve"> if a party intends to offer evidence under </w:t>
      </w:r>
      <w:r w:rsidR="00A445B9" w:rsidRPr="00CA64F0">
        <w:rPr>
          <w:rFonts w:cstheme="minorHAnsi"/>
          <w:sz w:val="20"/>
          <w:szCs w:val="20"/>
        </w:rPr>
        <w:t xml:space="preserve">412(b), </w:t>
      </w:r>
      <w:proofErr w:type="spellStart"/>
      <w:r w:rsidR="00A445B9" w:rsidRPr="00CA64F0">
        <w:rPr>
          <w:rFonts w:cstheme="minorHAnsi"/>
          <w:sz w:val="20"/>
          <w:szCs w:val="20"/>
        </w:rPr>
        <w:t>tey</w:t>
      </w:r>
      <w:proofErr w:type="spellEnd"/>
      <w:r w:rsidR="00A445B9" w:rsidRPr="00CA64F0">
        <w:rPr>
          <w:rFonts w:cstheme="minorHAnsi"/>
          <w:sz w:val="20"/>
          <w:szCs w:val="20"/>
        </w:rPr>
        <w:t xml:space="preserve"> must </w:t>
      </w:r>
    </w:p>
    <w:p w14:paraId="7B3691BB" w14:textId="2B00B226" w:rsidR="00A445B9" w:rsidRPr="00CA64F0" w:rsidRDefault="00A445B9" w:rsidP="00A445B9">
      <w:pPr>
        <w:pStyle w:val="ListParagraph"/>
        <w:numPr>
          <w:ilvl w:val="3"/>
          <w:numId w:val="1"/>
        </w:numPr>
        <w:rPr>
          <w:rFonts w:cstheme="minorHAnsi"/>
          <w:sz w:val="20"/>
          <w:szCs w:val="20"/>
        </w:rPr>
      </w:pPr>
      <w:r w:rsidRPr="00CA64F0">
        <w:rPr>
          <w:rFonts w:cstheme="minorHAnsi"/>
          <w:sz w:val="20"/>
          <w:szCs w:val="20"/>
        </w:rPr>
        <w:t xml:space="preserve">file a motion describing the evidence and its purpose; </w:t>
      </w:r>
    </w:p>
    <w:p w14:paraId="46F5670D" w14:textId="60128B44" w:rsidR="00A445B9" w:rsidRPr="00CA64F0" w:rsidRDefault="004F4DDA" w:rsidP="00A445B9">
      <w:pPr>
        <w:pStyle w:val="ListParagraph"/>
        <w:numPr>
          <w:ilvl w:val="3"/>
          <w:numId w:val="1"/>
        </w:numPr>
        <w:rPr>
          <w:rFonts w:cstheme="minorHAnsi"/>
          <w:sz w:val="20"/>
          <w:szCs w:val="20"/>
        </w:rPr>
      </w:pPr>
      <w:r w:rsidRPr="00CA64F0">
        <w:rPr>
          <w:rFonts w:cstheme="minorHAnsi"/>
          <w:sz w:val="20"/>
          <w:szCs w:val="20"/>
        </w:rPr>
        <w:t xml:space="preserve">at least 14 days before trial unless the court sets a different time; </w:t>
      </w:r>
    </w:p>
    <w:p w14:paraId="37493032" w14:textId="4CB43E21" w:rsidR="004F4DDA" w:rsidRPr="00CA64F0" w:rsidRDefault="004F4DDA" w:rsidP="00A445B9">
      <w:pPr>
        <w:pStyle w:val="ListParagraph"/>
        <w:numPr>
          <w:ilvl w:val="3"/>
          <w:numId w:val="1"/>
        </w:numPr>
        <w:rPr>
          <w:rFonts w:cstheme="minorHAnsi"/>
          <w:sz w:val="20"/>
          <w:szCs w:val="20"/>
        </w:rPr>
      </w:pPr>
      <w:r w:rsidRPr="00CA64F0">
        <w:rPr>
          <w:rFonts w:cstheme="minorHAnsi"/>
          <w:sz w:val="20"/>
          <w:szCs w:val="20"/>
        </w:rPr>
        <w:t xml:space="preserve">serve the motion on all parties; and </w:t>
      </w:r>
    </w:p>
    <w:p w14:paraId="22915DDF" w14:textId="6DB2D656" w:rsidR="004F4DDA" w:rsidRPr="00CA64F0" w:rsidRDefault="004F4DDA" w:rsidP="00A445B9">
      <w:pPr>
        <w:pStyle w:val="ListParagraph"/>
        <w:numPr>
          <w:ilvl w:val="3"/>
          <w:numId w:val="1"/>
        </w:numPr>
        <w:rPr>
          <w:rFonts w:cstheme="minorHAnsi"/>
          <w:sz w:val="20"/>
          <w:szCs w:val="20"/>
        </w:rPr>
      </w:pPr>
      <w:r w:rsidRPr="00CA64F0">
        <w:rPr>
          <w:rFonts w:cstheme="minorHAnsi"/>
          <w:sz w:val="20"/>
          <w:szCs w:val="20"/>
        </w:rPr>
        <w:t>notify the victim</w:t>
      </w:r>
    </w:p>
    <w:p w14:paraId="4841743A" w14:textId="0983870F" w:rsidR="001C3F3B" w:rsidRPr="00CA64F0" w:rsidRDefault="008305C2" w:rsidP="001C3F3B">
      <w:pPr>
        <w:pStyle w:val="ListParagraph"/>
        <w:numPr>
          <w:ilvl w:val="2"/>
          <w:numId w:val="1"/>
        </w:numPr>
        <w:rPr>
          <w:rFonts w:cstheme="minorHAnsi"/>
          <w:sz w:val="20"/>
          <w:szCs w:val="20"/>
        </w:rPr>
      </w:pPr>
      <w:r w:rsidRPr="00CA64F0">
        <w:rPr>
          <w:rFonts w:cstheme="minorHAnsi"/>
          <w:sz w:val="20"/>
          <w:szCs w:val="20"/>
        </w:rPr>
        <w:t xml:space="preserve">FRE 412(c)(2) </w:t>
      </w:r>
      <w:r w:rsidRPr="00CA64F0">
        <w:rPr>
          <w:rFonts w:cstheme="minorHAnsi"/>
          <w:sz w:val="20"/>
          <w:szCs w:val="20"/>
        </w:rPr>
        <w:sym w:font="Wingdings" w:char="F0E0"/>
      </w:r>
      <w:r w:rsidRPr="00CA64F0">
        <w:rPr>
          <w:rFonts w:cstheme="minorHAnsi"/>
          <w:sz w:val="20"/>
          <w:szCs w:val="20"/>
        </w:rPr>
        <w:t xml:space="preserve"> the court must conduct a private hearing and give the victim and parties a right to attend and be heard. Unless the court orders otherwise, the motion, related materials, and </w:t>
      </w:r>
      <w:r w:rsidR="009B3370" w:rsidRPr="00CA64F0">
        <w:rPr>
          <w:rFonts w:cstheme="minorHAnsi"/>
          <w:sz w:val="20"/>
          <w:szCs w:val="20"/>
        </w:rPr>
        <w:t>hearing record</w:t>
      </w:r>
      <w:r w:rsidR="007543C8" w:rsidRPr="00CA64F0">
        <w:rPr>
          <w:rFonts w:cstheme="minorHAnsi"/>
          <w:sz w:val="20"/>
          <w:szCs w:val="20"/>
        </w:rPr>
        <w:t xml:space="preserve"> must be</w:t>
      </w:r>
      <w:r w:rsidR="009B3370" w:rsidRPr="00CA64F0">
        <w:rPr>
          <w:rFonts w:cstheme="minorHAnsi"/>
          <w:sz w:val="20"/>
          <w:szCs w:val="20"/>
        </w:rPr>
        <w:t xml:space="preserve"> sealed</w:t>
      </w:r>
      <w:r w:rsidR="007543C8" w:rsidRPr="00CA64F0">
        <w:rPr>
          <w:rFonts w:cstheme="minorHAnsi"/>
          <w:sz w:val="20"/>
          <w:szCs w:val="20"/>
        </w:rPr>
        <w:t xml:space="preserve"> and</w:t>
      </w:r>
      <w:r w:rsidR="009B3370" w:rsidRPr="00CA64F0">
        <w:rPr>
          <w:rFonts w:cstheme="minorHAnsi"/>
          <w:sz w:val="20"/>
          <w:szCs w:val="20"/>
        </w:rPr>
        <w:t xml:space="preserve"> </w:t>
      </w:r>
      <w:r w:rsidR="007543C8" w:rsidRPr="00CA64F0">
        <w:rPr>
          <w:rFonts w:cstheme="minorHAnsi"/>
          <w:sz w:val="20"/>
          <w:szCs w:val="20"/>
        </w:rPr>
        <w:t xml:space="preserve">remain sealed. </w:t>
      </w:r>
    </w:p>
    <w:p w14:paraId="12988778" w14:textId="27EB99DF" w:rsidR="00DF1B32" w:rsidRPr="00CA64F0" w:rsidRDefault="00DF1B32" w:rsidP="00DF1B32">
      <w:pPr>
        <w:pStyle w:val="ListParagraph"/>
        <w:numPr>
          <w:ilvl w:val="0"/>
          <w:numId w:val="1"/>
        </w:numPr>
        <w:rPr>
          <w:rFonts w:cstheme="minorHAnsi"/>
          <w:sz w:val="20"/>
          <w:szCs w:val="20"/>
        </w:rPr>
      </w:pPr>
      <w:r w:rsidRPr="00CA64F0">
        <w:rPr>
          <w:rFonts w:cstheme="minorHAnsi"/>
          <w:sz w:val="20"/>
          <w:szCs w:val="20"/>
        </w:rPr>
        <w:t xml:space="preserve">COMPETENCY OF WITNESS </w:t>
      </w:r>
    </w:p>
    <w:p w14:paraId="481B50D5" w14:textId="083087EE" w:rsidR="00DF1B32" w:rsidRPr="00CA64F0" w:rsidRDefault="00DF1B32" w:rsidP="00DF1B32">
      <w:pPr>
        <w:pStyle w:val="ListParagraph"/>
        <w:numPr>
          <w:ilvl w:val="1"/>
          <w:numId w:val="1"/>
        </w:numPr>
        <w:rPr>
          <w:rFonts w:cstheme="minorHAnsi"/>
          <w:sz w:val="20"/>
          <w:szCs w:val="20"/>
        </w:rPr>
      </w:pPr>
      <w:r w:rsidRPr="00CA64F0">
        <w:rPr>
          <w:rFonts w:cstheme="minorHAnsi"/>
          <w:sz w:val="20"/>
          <w:szCs w:val="20"/>
        </w:rPr>
        <w:t xml:space="preserve">FRE 601 </w:t>
      </w:r>
    </w:p>
    <w:p w14:paraId="224A6866" w14:textId="5EAA55A0" w:rsidR="00DF1B32" w:rsidRPr="00CA64F0" w:rsidRDefault="00DF1B32" w:rsidP="00DF1B32">
      <w:pPr>
        <w:pStyle w:val="ListParagraph"/>
        <w:numPr>
          <w:ilvl w:val="2"/>
          <w:numId w:val="1"/>
        </w:numPr>
        <w:rPr>
          <w:rFonts w:cstheme="minorHAnsi"/>
          <w:sz w:val="20"/>
          <w:szCs w:val="20"/>
        </w:rPr>
      </w:pPr>
      <w:r w:rsidRPr="00CA64F0">
        <w:rPr>
          <w:rFonts w:cstheme="minorHAnsi"/>
          <w:sz w:val="20"/>
          <w:szCs w:val="20"/>
        </w:rPr>
        <w:t xml:space="preserve">Every person is competent to be a witness UNLESS these rules provide otherwise </w:t>
      </w:r>
    </w:p>
    <w:p w14:paraId="6EB2B5C7" w14:textId="6EEA773E" w:rsidR="00DF1B32" w:rsidRPr="00CA64F0" w:rsidRDefault="00DF1B32" w:rsidP="00DF1B32">
      <w:pPr>
        <w:pStyle w:val="ListParagraph"/>
        <w:numPr>
          <w:ilvl w:val="3"/>
          <w:numId w:val="1"/>
        </w:numPr>
        <w:rPr>
          <w:rFonts w:cstheme="minorHAnsi"/>
          <w:sz w:val="20"/>
          <w:szCs w:val="20"/>
        </w:rPr>
      </w:pPr>
      <w:r w:rsidRPr="00CA64F0">
        <w:rPr>
          <w:rFonts w:cstheme="minorHAnsi"/>
          <w:sz w:val="20"/>
          <w:szCs w:val="20"/>
        </w:rPr>
        <w:t xml:space="preserve">For the </w:t>
      </w:r>
      <w:r w:rsidR="00DF1A9D" w:rsidRPr="00CA64F0">
        <w:rPr>
          <w:rFonts w:cstheme="minorHAnsi"/>
          <w:sz w:val="20"/>
          <w:szCs w:val="20"/>
        </w:rPr>
        <w:t>purposes of the class, every witness is competent to testify</w:t>
      </w:r>
    </w:p>
    <w:p w14:paraId="37B1DF07" w14:textId="715663E6" w:rsidR="00DF1A9D" w:rsidRPr="00CA64F0" w:rsidRDefault="00DF1A9D" w:rsidP="00DF1A9D">
      <w:pPr>
        <w:pStyle w:val="ListParagraph"/>
        <w:numPr>
          <w:ilvl w:val="1"/>
          <w:numId w:val="1"/>
        </w:numPr>
        <w:rPr>
          <w:rFonts w:cstheme="minorHAnsi"/>
          <w:sz w:val="20"/>
          <w:szCs w:val="20"/>
        </w:rPr>
      </w:pPr>
      <w:r w:rsidRPr="00CA64F0">
        <w:rPr>
          <w:rFonts w:cstheme="minorHAnsi"/>
          <w:sz w:val="20"/>
          <w:szCs w:val="20"/>
        </w:rPr>
        <w:t xml:space="preserve">FRE 602 </w:t>
      </w:r>
    </w:p>
    <w:p w14:paraId="23C6EAA6" w14:textId="68A14E3D" w:rsidR="00DF1A9D" w:rsidRPr="00CA64F0" w:rsidRDefault="00DF1A9D" w:rsidP="00DF1A9D">
      <w:pPr>
        <w:pStyle w:val="ListParagraph"/>
        <w:numPr>
          <w:ilvl w:val="2"/>
          <w:numId w:val="1"/>
        </w:numPr>
        <w:rPr>
          <w:rFonts w:cstheme="minorHAnsi"/>
          <w:sz w:val="20"/>
          <w:szCs w:val="20"/>
        </w:rPr>
      </w:pPr>
      <w:r w:rsidRPr="00CA64F0">
        <w:rPr>
          <w:rFonts w:cstheme="minorHAnsi"/>
          <w:sz w:val="20"/>
          <w:szCs w:val="20"/>
        </w:rPr>
        <w:t>A witness</w:t>
      </w:r>
      <w:r w:rsidR="00F0687E" w:rsidRPr="00CA64F0">
        <w:rPr>
          <w:rFonts w:cstheme="minorHAnsi"/>
          <w:sz w:val="20"/>
          <w:szCs w:val="20"/>
        </w:rPr>
        <w:t xml:space="preserve"> may</w:t>
      </w:r>
      <w:r w:rsidRPr="00CA64F0">
        <w:rPr>
          <w:rFonts w:cstheme="minorHAnsi"/>
          <w:sz w:val="20"/>
          <w:szCs w:val="20"/>
        </w:rPr>
        <w:t xml:space="preserve"> testify to a matter ONLY if the witness has personal knowledge of the matter </w:t>
      </w:r>
    </w:p>
    <w:p w14:paraId="2D51E049" w14:textId="76BDF0CE" w:rsidR="00DF1A9D" w:rsidRPr="00CA64F0" w:rsidRDefault="00DF1A9D" w:rsidP="00DF1A9D">
      <w:pPr>
        <w:pStyle w:val="ListParagraph"/>
        <w:numPr>
          <w:ilvl w:val="3"/>
          <w:numId w:val="1"/>
        </w:numPr>
        <w:rPr>
          <w:rFonts w:cstheme="minorHAnsi"/>
          <w:sz w:val="20"/>
          <w:szCs w:val="20"/>
        </w:rPr>
      </w:pPr>
      <w:r w:rsidRPr="00CA64F0">
        <w:rPr>
          <w:rFonts w:cstheme="minorHAnsi"/>
          <w:sz w:val="20"/>
          <w:szCs w:val="20"/>
        </w:rPr>
        <w:t xml:space="preserve">Evidence to prove personal knowledge may consist of the witness’s own testimony </w:t>
      </w:r>
    </w:p>
    <w:p w14:paraId="0147715F" w14:textId="6E8DF806" w:rsidR="00DF1A9D" w:rsidRPr="00CA64F0" w:rsidRDefault="004865D8" w:rsidP="00DF1A9D">
      <w:pPr>
        <w:pStyle w:val="ListParagraph"/>
        <w:numPr>
          <w:ilvl w:val="3"/>
          <w:numId w:val="1"/>
        </w:numPr>
        <w:rPr>
          <w:rFonts w:cstheme="minorHAnsi"/>
          <w:sz w:val="20"/>
          <w:szCs w:val="20"/>
        </w:rPr>
      </w:pPr>
      <w:r w:rsidRPr="00CA64F0">
        <w:rPr>
          <w:rFonts w:cstheme="minorHAnsi"/>
          <w:sz w:val="20"/>
          <w:szCs w:val="20"/>
        </w:rPr>
        <w:t>This rule does NOT apply to expert witness testimony under FRE 703</w:t>
      </w:r>
    </w:p>
    <w:p w14:paraId="1F7B7E13" w14:textId="3D566DF2" w:rsidR="00B120C7" w:rsidRPr="00CA64F0" w:rsidRDefault="00B120C7" w:rsidP="00B120C7">
      <w:pPr>
        <w:pStyle w:val="ListParagraph"/>
        <w:numPr>
          <w:ilvl w:val="1"/>
          <w:numId w:val="1"/>
        </w:numPr>
        <w:rPr>
          <w:rFonts w:cstheme="minorHAnsi"/>
          <w:sz w:val="20"/>
          <w:szCs w:val="20"/>
        </w:rPr>
      </w:pPr>
      <w:r w:rsidRPr="00CA64F0">
        <w:rPr>
          <w:rFonts w:cstheme="minorHAnsi"/>
          <w:sz w:val="20"/>
          <w:szCs w:val="20"/>
        </w:rPr>
        <w:t>FRE 603</w:t>
      </w:r>
    </w:p>
    <w:p w14:paraId="0D1D4466" w14:textId="00A7C8B6" w:rsidR="00B120C7" w:rsidRPr="00CA64F0" w:rsidRDefault="000C0B36" w:rsidP="00B120C7">
      <w:pPr>
        <w:pStyle w:val="ListParagraph"/>
        <w:numPr>
          <w:ilvl w:val="2"/>
          <w:numId w:val="1"/>
        </w:numPr>
        <w:rPr>
          <w:rFonts w:cstheme="minorHAnsi"/>
          <w:sz w:val="20"/>
          <w:szCs w:val="20"/>
        </w:rPr>
      </w:pPr>
      <w:r w:rsidRPr="00CA64F0">
        <w:rPr>
          <w:rFonts w:cstheme="minorHAnsi"/>
          <w:sz w:val="20"/>
          <w:szCs w:val="20"/>
        </w:rPr>
        <w:t xml:space="preserve">A witness must give an oath to testify truthfully </w:t>
      </w:r>
    </w:p>
    <w:p w14:paraId="01006189" w14:textId="1B6A47DA" w:rsidR="000C0B36" w:rsidRPr="00CA64F0" w:rsidRDefault="000C0B36" w:rsidP="00B120C7">
      <w:pPr>
        <w:pStyle w:val="ListParagraph"/>
        <w:numPr>
          <w:ilvl w:val="2"/>
          <w:numId w:val="1"/>
        </w:numPr>
        <w:rPr>
          <w:rFonts w:cstheme="minorHAnsi"/>
          <w:sz w:val="20"/>
          <w:szCs w:val="20"/>
        </w:rPr>
      </w:pPr>
      <w:r w:rsidRPr="00CA64F0">
        <w:rPr>
          <w:rFonts w:cstheme="minorHAnsi"/>
          <w:sz w:val="20"/>
          <w:szCs w:val="20"/>
        </w:rPr>
        <w:t>FRE 610</w:t>
      </w:r>
    </w:p>
    <w:p w14:paraId="2E55676E" w14:textId="13651EBC" w:rsidR="000C0B36" w:rsidRPr="00CA64F0" w:rsidRDefault="000C0B36" w:rsidP="000C0B36">
      <w:pPr>
        <w:pStyle w:val="ListParagraph"/>
        <w:numPr>
          <w:ilvl w:val="3"/>
          <w:numId w:val="1"/>
        </w:numPr>
        <w:rPr>
          <w:rFonts w:cstheme="minorHAnsi"/>
          <w:sz w:val="20"/>
          <w:szCs w:val="20"/>
        </w:rPr>
      </w:pPr>
      <w:r w:rsidRPr="00CA64F0">
        <w:rPr>
          <w:rFonts w:cstheme="minorHAnsi"/>
          <w:sz w:val="20"/>
          <w:szCs w:val="20"/>
        </w:rPr>
        <w:t xml:space="preserve">Evidence of a witness’s religious beliefs or opinions is NOT </w:t>
      </w:r>
      <w:r w:rsidR="00B47C37" w:rsidRPr="00CA64F0">
        <w:rPr>
          <w:rFonts w:cstheme="minorHAnsi"/>
          <w:sz w:val="20"/>
          <w:szCs w:val="20"/>
        </w:rPr>
        <w:t>admissible to attack or support the witness credibility</w:t>
      </w:r>
    </w:p>
    <w:p w14:paraId="11AE7085" w14:textId="609736CE" w:rsidR="001C3F3B" w:rsidRPr="00CA64F0" w:rsidRDefault="001C3F3B" w:rsidP="001C3F3B">
      <w:pPr>
        <w:pStyle w:val="ListParagraph"/>
        <w:numPr>
          <w:ilvl w:val="0"/>
          <w:numId w:val="1"/>
        </w:numPr>
        <w:rPr>
          <w:rFonts w:cstheme="minorHAnsi"/>
          <w:sz w:val="20"/>
          <w:szCs w:val="20"/>
        </w:rPr>
      </w:pPr>
      <w:r w:rsidRPr="00CA64F0">
        <w:rPr>
          <w:rFonts w:cstheme="minorHAnsi"/>
          <w:sz w:val="20"/>
          <w:szCs w:val="20"/>
        </w:rPr>
        <w:t>H</w:t>
      </w:r>
      <w:r w:rsidR="004B7461" w:rsidRPr="00CA64F0">
        <w:rPr>
          <w:rFonts w:cstheme="minorHAnsi"/>
          <w:sz w:val="20"/>
          <w:szCs w:val="20"/>
        </w:rPr>
        <w:t xml:space="preserve">EARSAY. </w:t>
      </w:r>
    </w:p>
    <w:p w14:paraId="5B34F104" w14:textId="25B97D06" w:rsidR="004B7461" w:rsidRPr="00CA64F0" w:rsidRDefault="004B7461" w:rsidP="004B7461">
      <w:pPr>
        <w:pStyle w:val="ListParagraph"/>
        <w:numPr>
          <w:ilvl w:val="1"/>
          <w:numId w:val="1"/>
        </w:numPr>
        <w:rPr>
          <w:rFonts w:cstheme="minorHAnsi"/>
          <w:sz w:val="20"/>
          <w:szCs w:val="20"/>
        </w:rPr>
      </w:pPr>
      <w:r w:rsidRPr="00CA64F0">
        <w:rPr>
          <w:rFonts w:cstheme="minorHAnsi"/>
          <w:sz w:val="20"/>
          <w:szCs w:val="20"/>
          <w:u w:val="single"/>
        </w:rPr>
        <w:t xml:space="preserve">How to walkthrough hearsay analysis. </w:t>
      </w:r>
    </w:p>
    <w:p w14:paraId="53BD94AD" w14:textId="610D92A5" w:rsidR="004B7461" w:rsidRPr="00CA64F0" w:rsidRDefault="004B7461" w:rsidP="004B7461">
      <w:pPr>
        <w:pStyle w:val="ListParagraph"/>
        <w:numPr>
          <w:ilvl w:val="2"/>
          <w:numId w:val="1"/>
        </w:numPr>
        <w:rPr>
          <w:rFonts w:cstheme="minorHAnsi"/>
          <w:sz w:val="20"/>
          <w:szCs w:val="20"/>
        </w:rPr>
      </w:pPr>
      <w:r w:rsidRPr="00CA64F0">
        <w:rPr>
          <w:rFonts w:cstheme="minorHAnsi"/>
          <w:sz w:val="20"/>
          <w:szCs w:val="20"/>
        </w:rPr>
        <w:t xml:space="preserve">First, is it hearsay? </w:t>
      </w:r>
      <w:r w:rsidR="0057154D" w:rsidRPr="00CA64F0">
        <w:rPr>
          <w:rFonts w:cstheme="minorHAnsi"/>
          <w:sz w:val="20"/>
          <w:szCs w:val="20"/>
        </w:rPr>
        <w:t xml:space="preserve">Is it an out of court/current trial assertion that is being offered in to prove the </w:t>
      </w:r>
      <w:r w:rsidR="0057154D" w:rsidRPr="00CA64F0">
        <w:rPr>
          <w:rFonts w:cstheme="minorHAnsi"/>
          <w:b/>
          <w:bCs/>
          <w:sz w:val="20"/>
          <w:szCs w:val="20"/>
        </w:rPr>
        <w:t>truth</w:t>
      </w:r>
      <w:r w:rsidR="0057154D" w:rsidRPr="00CA64F0">
        <w:rPr>
          <w:rFonts w:cstheme="minorHAnsi"/>
          <w:sz w:val="20"/>
          <w:szCs w:val="20"/>
        </w:rPr>
        <w:t xml:space="preserve"> of the assertion? FRE 801(c)</w:t>
      </w:r>
    </w:p>
    <w:p w14:paraId="32EA72DA" w14:textId="7884FAA0" w:rsidR="0057154D" w:rsidRPr="00CA64F0" w:rsidRDefault="0057154D" w:rsidP="0057154D">
      <w:pPr>
        <w:pStyle w:val="ListParagraph"/>
        <w:numPr>
          <w:ilvl w:val="3"/>
          <w:numId w:val="1"/>
        </w:numPr>
        <w:rPr>
          <w:rFonts w:cstheme="minorHAnsi"/>
          <w:sz w:val="20"/>
          <w:szCs w:val="20"/>
        </w:rPr>
      </w:pPr>
      <w:r w:rsidRPr="00CA64F0">
        <w:rPr>
          <w:rFonts w:cstheme="minorHAnsi"/>
          <w:sz w:val="20"/>
          <w:szCs w:val="20"/>
        </w:rPr>
        <w:t xml:space="preserve">Are there any </w:t>
      </w:r>
      <w:r w:rsidR="00CD65C6" w:rsidRPr="00CA64F0">
        <w:rPr>
          <w:rFonts w:cstheme="minorHAnsi"/>
          <w:sz w:val="20"/>
          <w:szCs w:val="20"/>
        </w:rPr>
        <w:t>exceptions?</w:t>
      </w:r>
    </w:p>
    <w:p w14:paraId="74CD2AF8" w14:textId="3F7F0DDF" w:rsidR="00CD65C6" w:rsidRPr="00CA64F0" w:rsidRDefault="00CD65C6" w:rsidP="00CD65C6">
      <w:pPr>
        <w:pStyle w:val="ListParagraph"/>
        <w:numPr>
          <w:ilvl w:val="4"/>
          <w:numId w:val="1"/>
        </w:numPr>
        <w:rPr>
          <w:rFonts w:cstheme="minorHAnsi"/>
          <w:sz w:val="20"/>
          <w:szCs w:val="20"/>
        </w:rPr>
      </w:pPr>
      <w:r w:rsidRPr="00CA64F0">
        <w:rPr>
          <w:rFonts w:cstheme="minorHAnsi"/>
          <w:sz w:val="20"/>
          <w:szCs w:val="20"/>
        </w:rPr>
        <w:t>Is it a statement the opposing party made? FRE 801(d)(2)</w:t>
      </w:r>
    </w:p>
    <w:p w14:paraId="242070D4" w14:textId="2D51DED2" w:rsidR="00CD65C6" w:rsidRPr="00CA64F0" w:rsidRDefault="00CD65C6" w:rsidP="00CD65C6">
      <w:pPr>
        <w:pStyle w:val="ListParagraph"/>
        <w:numPr>
          <w:ilvl w:val="4"/>
          <w:numId w:val="1"/>
        </w:numPr>
        <w:rPr>
          <w:rFonts w:cstheme="minorHAnsi"/>
          <w:sz w:val="20"/>
          <w:szCs w:val="20"/>
        </w:rPr>
      </w:pPr>
      <w:r w:rsidRPr="00CA64F0">
        <w:rPr>
          <w:rFonts w:cstheme="minorHAnsi"/>
          <w:sz w:val="20"/>
          <w:szCs w:val="20"/>
        </w:rPr>
        <w:t>Is it a statement a witness on the stand made prior? FRE 801(d)(1)</w:t>
      </w:r>
    </w:p>
    <w:p w14:paraId="0D9675D9" w14:textId="509A9D69" w:rsidR="00CD65C6" w:rsidRPr="00CA64F0" w:rsidRDefault="00CD65C6" w:rsidP="00CD65C6">
      <w:pPr>
        <w:pStyle w:val="ListParagraph"/>
        <w:numPr>
          <w:ilvl w:val="4"/>
          <w:numId w:val="1"/>
        </w:numPr>
        <w:rPr>
          <w:rFonts w:cstheme="minorHAnsi"/>
          <w:sz w:val="20"/>
          <w:szCs w:val="20"/>
        </w:rPr>
      </w:pPr>
      <w:r w:rsidRPr="00CA64F0">
        <w:rPr>
          <w:rFonts w:cstheme="minorHAnsi"/>
          <w:sz w:val="20"/>
          <w:szCs w:val="20"/>
        </w:rPr>
        <w:t>Is the declarant unavailable? FRE 804</w:t>
      </w:r>
    </w:p>
    <w:p w14:paraId="7B10AA9B" w14:textId="1A60B1DE" w:rsidR="00CD65C6" w:rsidRPr="00CA64F0" w:rsidRDefault="00CD65C6" w:rsidP="0073720D">
      <w:pPr>
        <w:pStyle w:val="ListParagraph"/>
        <w:numPr>
          <w:ilvl w:val="4"/>
          <w:numId w:val="1"/>
        </w:numPr>
        <w:rPr>
          <w:rFonts w:cstheme="minorHAnsi"/>
          <w:sz w:val="20"/>
          <w:szCs w:val="20"/>
        </w:rPr>
      </w:pPr>
      <w:r w:rsidRPr="00CA64F0">
        <w:rPr>
          <w:rFonts w:cstheme="minorHAnsi"/>
          <w:sz w:val="20"/>
          <w:szCs w:val="20"/>
        </w:rPr>
        <w:t>Is there any OTHER exceptio</w:t>
      </w:r>
      <w:r w:rsidR="0073720D" w:rsidRPr="00CA64F0">
        <w:rPr>
          <w:rFonts w:cstheme="minorHAnsi"/>
          <w:sz w:val="20"/>
          <w:szCs w:val="20"/>
        </w:rPr>
        <w:t>n? FRE 803</w:t>
      </w:r>
    </w:p>
    <w:p w14:paraId="56559A86" w14:textId="2DA0344F" w:rsidR="0073720D" w:rsidRPr="00CA64F0" w:rsidRDefault="0073720D" w:rsidP="0073720D">
      <w:pPr>
        <w:pStyle w:val="ListParagraph"/>
        <w:numPr>
          <w:ilvl w:val="4"/>
          <w:numId w:val="1"/>
        </w:numPr>
        <w:rPr>
          <w:rFonts w:cstheme="minorHAnsi"/>
          <w:sz w:val="20"/>
          <w:szCs w:val="20"/>
        </w:rPr>
      </w:pPr>
      <w:r w:rsidRPr="00CA64F0">
        <w:rPr>
          <w:rFonts w:cstheme="minorHAnsi"/>
          <w:sz w:val="20"/>
          <w:szCs w:val="20"/>
        </w:rPr>
        <w:t>I</w:t>
      </w:r>
      <w:r w:rsidR="005A1D8A" w:rsidRPr="00CA64F0">
        <w:rPr>
          <w:rFonts w:cstheme="minorHAnsi"/>
          <w:sz w:val="20"/>
          <w:szCs w:val="20"/>
        </w:rPr>
        <w:t xml:space="preserve">f </w:t>
      </w:r>
      <w:r w:rsidRPr="00CA64F0">
        <w:rPr>
          <w:rFonts w:cstheme="minorHAnsi"/>
          <w:sz w:val="20"/>
          <w:szCs w:val="20"/>
        </w:rPr>
        <w:t xml:space="preserve">there is no exception, is there any other way we can get the </w:t>
      </w:r>
      <w:r w:rsidR="005A1D8A" w:rsidRPr="00CA64F0">
        <w:rPr>
          <w:rFonts w:cstheme="minorHAnsi"/>
          <w:sz w:val="20"/>
          <w:szCs w:val="20"/>
        </w:rPr>
        <w:t>testimony in? FRE 613</w:t>
      </w:r>
    </w:p>
    <w:p w14:paraId="1E6F19AA" w14:textId="08CDA6E1" w:rsidR="005A1D8A" w:rsidRPr="00CA64F0" w:rsidRDefault="005A1D8A" w:rsidP="005A1D8A">
      <w:pPr>
        <w:pStyle w:val="ListParagraph"/>
        <w:numPr>
          <w:ilvl w:val="1"/>
          <w:numId w:val="1"/>
        </w:numPr>
        <w:rPr>
          <w:rFonts w:cstheme="minorHAnsi"/>
          <w:sz w:val="20"/>
          <w:szCs w:val="20"/>
        </w:rPr>
      </w:pPr>
      <w:r w:rsidRPr="00CA64F0">
        <w:rPr>
          <w:rFonts w:cstheme="minorHAnsi"/>
          <w:sz w:val="20"/>
          <w:szCs w:val="20"/>
          <w:u w:val="single"/>
        </w:rPr>
        <w:t>What is hearsay?</w:t>
      </w:r>
    </w:p>
    <w:p w14:paraId="23D2DA4A" w14:textId="1ED117F8" w:rsidR="005A1D8A" w:rsidRPr="00CA64F0" w:rsidRDefault="005A1D8A" w:rsidP="005A1D8A">
      <w:pPr>
        <w:pStyle w:val="ListParagraph"/>
        <w:numPr>
          <w:ilvl w:val="2"/>
          <w:numId w:val="1"/>
        </w:numPr>
        <w:rPr>
          <w:rFonts w:cstheme="minorHAnsi"/>
          <w:sz w:val="20"/>
          <w:szCs w:val="20"/>
        </w:rPr>
      </w:pPr>
      <w:r w:rsidRPr="00CA64F0">
        <w:rPr>
          <w:rFonts w:cstheme="minorHAnsi"/>
          <w:b/>
          <w:bCs/>
          <w:sz w:val="20"/>
          <w:szCs w:val="20"/>
          <w:highlight w:val="yellow"/>
          <w:u w:val="single"/>
        </w:rPr>
        <w:t>FRE 801(c):</w:t>
      </w:r>
      <w:r w:rsidRPr="00CA64F0">
        <w:rPr>
          <w:rFonts w:cstheme="minorHAnsi"/>
          <w:sz w:val="20"/>
          <w:szCs w:val="20"/>
        </w:rPr>
        <w:t xml:space="preserve"> Hearsay means a statement</w:t>
      </w:r>
      <w:r w:rsidR="00562D60" w:rsidRPr="00CA64F0">
        <w:rPr>
          <w:rFonts w:cstheme="minorHAnsi"/>
          <w:sz w:val="20"/>
          <w:szCs w:val="20"/>
        </w:rPr>
        <w:t>(</w:t>
      </w:r>
      <w:r w:rsidR="00562D60" w:rsidRPr="00CA64F0">
        <w:rPr>
          <w:rFonts w:cstheme="minorHAnsi"/>
          <w:b/>
          <w:bCs/>
          <w:sz w:val="20"/>
          <w:szCs w:val="20"/>
        </w:rPr>
        <w:t>assertion)</w:t>
      </w:r>
      <w:r w:rsidRPr="00CA64F0">
        <w:rPr>
          <w:rFonts w:cstheme="minorHAnsi"/>
          <w:sz w:val="20"/>
          <w:szCs w:val="20"/>
        </w:rPr>
        <w:t xml:space="preserve"> that:</w:t>
      </w:r>
    </w:p>
    <w:p w14:paraId="0CA369FB" w14:textId="56E33D50" w:rsidR="005A1D8A" w:rsidRPr="00CA64F0" w:rsidRDefault="005A1D8A" w:rsidP="005A1D8A">
      <w:pPr>
        <w:pStyle w:val="ListParagraph"/>
        <w:numPr>
          <w:ilvl w:val="3"/>
          <w:numId w:val="1"/>
        </w:numPr>
        <w:rPr>
          <w:rFonts w:cstheme="minorHAnsi"/>
          <w:sz w:val="20"/>
          <w:szCs w:val="20"/>
        </w:rPr>
      </w:pPr>
      <w:r w:rsidRPr="00CA64F0">
        <w:rPr>
          <w:rFonts w:cstheme="minorHAnsi"/>
          <w:sz w:val="20"/>
          <w:szCs w:val="20"/>
        </w:rPr>
        <w:t xml:space="preserve">The declarant does not make while testifying at the current </w:t>
      </w:r>
      <w:r w:rsidR="00A4313E" w:rsidRPr="00CA64F0">
        <w:rPr>
          <w:rFonts w:cstheme="minorHAnsi"/>
          <w:sz w:val="20"/>
          <w:szCs w:val="20"/>
        </w:rPr>
        <w:t xml:space="preserve">trial or hearing; and </w:t>
      </w:r>
    </w:p>
    <w:p w14:paraId="372195B5" w14:textId="3387504A" w:rsidR="00A4313E" w:rsidRPr="00CA64F0" w:rsidRDefault="00A4313E" w:rsidP="005A1D8A">
      <w:pPr>
        <w:pStyle w:val="ListParagraph"/>
        <w:numPr>
          <w:ilvl w:val="3"/>
          <w:numId w:val="1"/>
        </w:numPr>
        <w:rPr>
          <w:rFonts w:cstheme="minorHAnsi"/>
          <w:sz w:val="20"/>
          <w:szCs w:val="20"/>
        </w:rPr>
      </w:pPr>
      <w:r w:rsidRPr="00CA64F0">
        <w:rPr>
          <w:rFonts w:cstheme="minorHAnsi"/>
          <w:sz w:val="20"/>
          <w:szCs w:val="20"/>
        </w:rPr>
        <w:t xml:space="preserve">A party offers </w:t>
      </w:r>
      <w:r w:rsidR="00562D60" w:rsidRPr="00CA64F0">
        <w:rPr>
          <w:rFonts w:cstheme="minorHAnsi"/>
          <w:sz w:val="20"/>
          <w:szCs w:val="20"/>
        </w:rPr>
        <w:t xml:space="preserve">the </w:t>
      </w:r>
      <w:r w:rsidRPr="00CA64F0">
        <w:rPr>
          <w:rFonts w:cstheme="minorHAnsi"/>
          <w:sz w:val="20"/>
          <w:szCs w:val="20"/>
        </w:rPr>
        <w:t xml:space="preserve">evidence to </w:t>
      </w:r>
      <w:r w:rsidRPr="00CA64F0">
        <w:rPr>
          <w:rFonts w:cstheme="minorHAnsi"/>
          <w:b/>
          <w:bCs/>
          <w:sz w:val="20"/>
          <w:szCs w:val="20"/>
        </w:rPr>
        <w:t>prove the truth of the matter asserted</w:t>
      </w:r>
      <w:r w:rsidRPr="00CA64F0">
        <w:rPr>
          <w:rFonts w:cstheme="minorHAnsi"/>
          <w:sz w:val="20"/>
          <w:szCs w:val="20"/>
        </w:rPr>
        <w:t xml:space="preserve"> in the statement. </w:t>
      </w:r>
    </w:p>
    <w:p w14:paraId="514C6EB9" w14:textId="7043AC9F" w:rsidR="003476D9" w:rsidRPr="00CA64F0" w:rsidRDefault="003476D9" w:rsidP="003476D9">
      <w:pPr>
        <w:pStyle w:val="ListParagraph"/>
        <w:ind w:left="2880"/>
        <w:rPr>
          <w:rFonts w:cstheme="minorHAnsi"/>
          <w:sz w:val="20"/>
          <w:szCs w:val="20"/>
        </w:rPr>
      </w:pPr>
      <w:r w:rsidRPr="00CA64F0">
        <w:rPr>
          <w:rFonts w:cstheme="minorHAnsi"/>
          <w:sz w:val="20"/>
          <w:szCs w:val="20"/>
        </w:rPr>
        <w:sym w:font="Wingdings" w:char="F0E0"/>
      </w:r>
      <w:r w:rsidRPr="00CA64F0">
        <w:rPr>
          <w:rFonts w:cstheme="minorHAnsi"/>
          <w:sz w:val="20"/>
          <w:szCs w:val="20"/>
        </w:rPr>
        <w:t xml:space="preserve"> Note: if follows that if the declarant is </w:t>
      </w:r>
      <w:r w:rsidR="00A421FA" w:rsidRPr="00CA64F0">
        <w:rPr>
          <w:rFonts w:cstheme="minorHAnsi"/>
          <w:sz w:val="20"/>
          <w:szCs w:val="20"/>
        </w:rPr>
        <w:t>on the stand, making a statement that is asserting something (being said for the truth of the matter)</w:t>
      </w:r>
      <w:r w:rsidR="00B976DE" w:rsidRPr="00CA64F0">
        <w:rPr>
          <w:rFonts w:cstheme="minorHAnsi"/>
          <w:sz w:val="20"/>
          <w:szCs w:val="20"/>
        </w:rPr>
        <w:t>, that it is NOT hearsay, because they are making the assertion in the current trial/hearing</w:t>
      </w:r>
    </w:p>
    <w:p w14:paraId="708597C8" w14:textId="0575D85B" w:rsidR="00881C57" w:rsidRPr="00CA64F0" w:rsidRDefault="003476D9" w:rsidP="003476D9">
      <w:pPr>
        <w:pStyle w:val="ListParagraph"/>
        <w:numPr>
          <w:ilvl w:val="2"/>
          <w:numId w:val="1"/>
        </w:numPr>
        <w:rPr>
          <w:rFonts w:cstheme="minorHAnsi"/>
          <w:sz w:val="20"/>
          <w:szCs w:val="20"/>
        </w:rPr>
      </w:pPr>
      <w:r w:rsidRPr="00CA64F0">
        <w:rPr>
          <w:rFonts w:cstheme="minorHAnsi"/>
          <w:b/>
          <w:bCs/>
          <w:sz w:val="20"/>
          <w:szCs w:val="20"/>
        </w:rPr>
        <w:t>ASSERTION</w:t>
      </w:r>
    </w:p>
    <w:p w14:paraId="4FEA9E88" w14:textId="6D24AB15" w:rsidR="008D11E0" w:rsidRPr="00CA64F0" w:rsidRDefault="008D11E0" w:rsidP="008D11E0">
      <w:pPr>
        <w:pStyle w:val="ListParagraph"/>
        <w:numPr>
          <w:ilvl w:val="3"/>
          <w:numId w:val="1"/>
        </w:numPr>
        <w:rPr>
          <w:rFonts w:cstheme="minorHAnsi"/>
          <w:sz w:val="20"/>
          <w:szCs w:val="20"/>
        </w:rPr>
      </w:pPr>
      <w:r w:rsidRPr="00CA64F0">
        <w:rPr>
          <w:rFonts w:cstheme="minorHAnsi"/>
          <w:sz w:val="20"/>
          <w:szCs w:val="20"/>
        </w:rPr>
        <w:t xml:space="preserve">The statement must be an assertion to be hearsay </w:t>
      </w:r>
      <w:r w:rsidR="00271D59" w:rsidRPr="00CA64F0">
        <w:rPr>
          <w:rFonts w:cstheme="minorHAnsi"/>
          <w:sz w:val="20"/>
          <w:szCs w:val="20"/>
        </w:rPr>
        <w:t xml:space="preserve">– </w:t>
      </w:r>
      <w:r w:rsidR="00271D59" w:rsidRPr="00CA64F0">
        <w:rPr>
          <w:rFonts w:cstheme="minorHAnsi"/>
          <w:i/>
          <w:iCs/>
          <w:sz w:val="20"/>
          <w:szCs w:val="20"/>
        </w:rPr>
        <w:t xml:space="preserve">a confident and </w:t>
      </w:r>
      <w:r w:rsidR="00271D59" w:rsidRPr="00CA64F0">
        <w:rPr>
          <w:rFonts w:cstheme="minorHAnsi"/>
          <w:i/>
          <w:iCs/>
          <w:sz w:val="20"/>
          <w:szCs w:val="20"/>
          <w:u w:val="single"/>
        </w:rPr>
        <w:t>forceful</w:t>
      </w:r>
      <w:r w:rsidR="00271D59" w:rsidRPr="00CA64F0">
        <w:rPr>
          <w:rFonts w:cstheme="minorHAnsi"/>
          <w:sz w:val="20"/>
          <w:szCs w:val="20"/>
        </w:rPr>
        <w:t xml:space="preserve"> </w:t>
      </w:r>
      <w:r w:rsidR="00271D59" w:rsidRPr="00CA64F0">
        <w:rPr>
          <w:rFonts w:cstheme="minorHAnsi"/>
          <w:i/>
          <w:iCs/>
          <w:sz w:val="20"/>
          <w:szCs w:val="20"/>
        </w:rPr>
        <w:t>statement of fact</w:t>
      </w:r>
      <w:r w:rsidR="00715325" w:rsidRPr="00CA64F0">
        <w:rPr>
          <w:rFonts w:cstheme="minorHAnsi"/>
          <w:i/>
          <w:iCs/>
          <w:sz w:val="20"/>
          <w:szCs w:val="20"/>
        </w:rPr>
        <w:t xml:space="preserve">. </w:t>
      </w:r>
    </w:p>
    <w:p w14:paraId="2BDF902A" w14:textId="6E08B557" w:rsidR="00715325" w:rsidRPr="00CA64F0" w:rsidRDefault="00715325" w:rsidP="008D11E0">
      <w:pPr>
        <w:pStyle w:val="ListParagraph"/>
        <w:numPr>
          <w:ilvl w:val="3"/>
          <w:numId w:val="1"/>
        </w:numPr>
        <w:rPr>
          <w:rFonts w:cstheme="minorHAnsi"/>
          <w:sz w:val="20"/>
          <w:szCs w:val="20"/>
        </w:rPr>
      </w:pPr>
      <w:r w:rsidRPr="00CA64F0">
        <w:rPr>
          <w:rFonts w:cstheme="minorHAnsi"/>
          <w:sz w:val="20"/>
          <w:szCs w:val="20"/>
        </w:rPr>
        <w:t xml:space="preserve">Assertion can be words vocalized, writing, or non-verbal conduct </w:t>
      </w:r>
    </w:p>
    <w:p w14:paraId="2DD036EA" w14:textId="0BF6E72E" w:rsidR="00715325" w:rsidRPr="00CA64F0" w:rsidRDefault="007C540B" w:rsidP="00715325">
      <w:pPr>
        <w:pStyle w:val="ListParagraph"/>
        <w:numPr>
          <w:ilvl w:val="4"/>
          <w:numId w:val="1"/>
        </w:numPr>
        <w:rPr>
          <w:rFonts w:cstheme="minorHAnsi"/>
          <w:sz w:val="20"/>
          <w:szCs w:val="20"/>
        </w:rPr>
      </w:pPr>
      <w:r w:rsidRPr="00CA64F0">
        <w:rPr>
          <w:rFonts w:cstheme="minorHAnsi"/>
          <w:sz w:val="20"/>
          <w:szCs w:val="20"/>
        </w:rPr>
        <w:t xml:space="preserve">Non-verbal conduct as an assertion </w:t>
      </w:r>
    </w:p>
    <w:p w14:paraId="501ADB6C" w14:textId="77777777" w:rsidR="007A6010" w:rsidRPr="00CA64F0" w:rsidRDefault="00156662" w:rsidP="007C540B">
      <w:pPr>
        <w:pStyle w:val="ListParagraph"/>
        <w:numPr>
          <w:ilvl w:val="5"/>
          <w:numId w:val="1"/>
        </w:numPr>
        <w:rPr>
          <w:rFonts w:cstheme="minorHAnsi"/>
          <w:sz w:val="20"/>
          <w:szCs w:val="20"/>
        </w:rPr>
      </w:pPr>
      <w:r w:rsidRPr="00CA64F0">
        <w:rPr>
          <w:rFonts w:cstheme="minorHAnsi"/>
          <w:sz w:val="20"/>
          <w:szCs w:val="20"/>
        </w:rPr>
        <w:t xml:space="preserve">Non-verbal conduct of a person only when intended by him as a substitute for words in expressing the matter stated </w:t>
      </w:r>
    </w:p>
    <w:p w14:paraId="2AD3C3A0" w14:textId="77777777" w:rsidR="00302BC1" w:rsidRPr="00CA64F0" w:rsidRDefault="007006C7" w:rsidP="007006C7">
      <w:pPr>
        <w:pStyle w:val="ListParagraph"/>
        <w:numPr>
          <w:ilvl w:val="3"/>
          <w:numId w:val="1"/>
        </w:numPr>
        <w:rPr>
          <w:rFonts w:cstheme="minorHAnsi"/>
          <w:sz w:val="20"/>
          <w:szCs w:val="20"/>
        </w:rPr>
      </w:pPr>
      <w:r w:rsidRPr="00CA64F0">
        <w:rPr>
          <w:rFonts w:cstheme="minorHAnsi"/>
          <w:sz w:val="20"/>
          <w:szCs w:val="20"/>
        </w:rPr>
        <w:t xml:space="preserve">For hearsay consider the context </w:t>
      </w:r>
      <w:r w:rsidRPr="00CA64F0">
        <w:rPr>
          <w:rFonts w:cstheme="minorHAnsi"/>
          <w:sz w:val="20"/>
          <w:szCs w:val="20"/>
        </w:rPr>
        <w:sym w:font="Wingdings" w:char="F0E0"/>
      </w:r>
      <w:r w:rsidRPr="00CA64F0">
        <w:rPr>
          <w:rFonts w:cstheme="minorHAnsi"/>
          <w:sz w:val="20"/>
          <w:szCs w:val="20"/>
        </w:rPr>
        <w:t xml:space="preserve"> who is listening? Is the declarant trying to convey a fac</w:t>
      </w:r>
      <w:r w:rsidR="00302BC1" w:rsidRPr="00CA64F0">
        <w:rPr>
          <w:rFonts w:cstheme="minorHAnsi"/>
          <w:sz w:val="20"/>
          <w:szCs w:val="20"/>
        </w:rPr>
        <w:t>t (or belief)</w:t>
      </w:r>
    </w:p>
    <w:p w14:paraId="1541C0C6" w14:textId="77777777" w:rsidR="00302BC1" w:rsidRPr="00CA64F0" w:rsidRDefault="00302BC1" w:rsidP="00302BC1">
      <w:pPr>
        <w:pStyle w:val="ListParagraph"/>
        <w:numPr>
          <w:ilvl w:val="4"/>
          <w:numId w:val="1"/>
        </w:numPr>
        <w:rPr>
          <w:rFonts w:cstheme="minorHAnsi"/>
          <w:sz w:val="20"/>
          <w:szCs w:val="20"/>
        </w:rPr>
      </w:pPr>
      <w:r w:rsidRPr="00CA64F0">
        <w:rPr>
          <w:rFonts w:cstheme="minorHAnsi"/>
          <w:sz w:val="20"/>
          <w:szCs w:val="20"/>
        </w:rPr>
        <w:t xml:space="preserve">People generally do not assert things to themselves. </w:t>
      </w:r>
    </w:p>
    <w:p w14:paraId="51A29979" w14:textId="77777777" w:rsidR="004C1218" w:rsidRPr="00CA64F0" w:rsidRDefault="00FC2874" w:rsidP="00FC2874">
      <w:pPr>
        <w:pStyle w:val="ListParagraph"/>
        <w:numPr>
          <w:ilvl w:val="2"/>
          <w:numId w:val="1"/>
        </w:numPr>
        <w:rPr>
          <w:rFonts w:cstheme="minorHAnsi"/>
          <w:sz w:val="20"/>
          <w:szCs w:val="20"/>
        </w:rPr>
      </w:pPr>
      <w:r w:rsidRPr="00CA64F0">
        <w:rPr>
          <w:rFonts w:cstheme="minorHAnsi"/>
          <w:sz w:val="20"/>
          <w:szCs w:val="20"/>
          <w:u w:val="single"/>
        </w:rPr>
        <w:t>Implied and indirect assertions.</w:t>
      </w:r>
    </w:p>
    <w:p w14:paraId="49ECD547" w14:textId="77777777" w:rsidR="004C1218" w:rsidRPr="00CA64F0" w:rsidRDefault="004C1218" w:rsidP="004C1218">
      <w:pPr>
        <w:pStyle w:val="ListParagraph"/>
        <w:numPr>
          <w:ilvl w:val="3"/>
          <w:numId w:val="1"/>
        </w:numPr>
        <w:rPr>
          <w:rFonts w:cstheme="minorHAnsi"/>
          <w:sz w:val="20"/>
          <w:szCs w:val="20"/>
        </w:rPr>
      </w:pPr>
      <w:r w:rsidRPr="00CA64F0">
        <w:rPr>
          <w:rFonts w:cstheme="minorHAnsi"/>
          <w:sz w:val="20"/>
          <w:szCs w:val="20"/>
        </w:rPr>
        <w:t>Statement from Feels: “I just spent all morning with the architect planning my retirement home”</w:t>
      </w:r>
    </w:p>
    <w:p w14:paraId="4D28290D" w14:textId="77777777" w:rsidR="004C1218" w:rsidRPr="00CA64F0" w:rsidRDefault="004C1218" w:rsidP="004C1218">
      <w:pPr>
        <w:pStyle w:val="ListParagraph"/>
        <w:numPr>
          <w:ilvl w:val="4"/>
          <w:numId w:val="1"/>
        </w:numPr>
        <w:rPr>
          <w:rFonts w:cstheme="minorHAnsi"/>
          <w:sz w:val="20"/>
          <w:szCs w:val="20"/>
        </w:rPr>
      </w:pPr>
      <w:r w:rsidRPr="00CA64F0">
        <w:rPr>
          <w:rFonts w:cstheme="minorHAnsi"/>
          <w:sz w:val="20"/>
          <w:szCs w:val="20"/>
        </w:rPr>
        <w:t xml:space="preserve">If offered to prove how Feels spent his morning </w:t>
      </w:r>
      <w:r w:rsidRPr="00CA64F0">
        <w:rPr>
          <w:rFonts w:cstheme="minorHAnsi"/>
          <w:sz w:val="20"/>
          <w:szCs w:val="20"/>
        </w:rPr>
        <w:sym w:font="Wingdings" w:char="F0E0"/>
      </w:r>
      <w:r w:rsidRPr="00CA64F0">
        <w:rPr>
          <w:rFonts w:cstheme="minorHAnsi"/>
          <w:sz w:val="20"/>
          <w:szCs w:val="20"/>
        </w:rPr>
        <w:t xml:space="preserve"> YES HEARSAY!</w:t>
      </w:r>
    </w:p>
    <w:p w14:paraId="6474B09A" w14:textId="77777777" w:rsidR="003E42A7" w:rsidRPr="00CA64F0" w:rsidRDefault="004C1218" w:rsidP="004C1218">
      <w:pPr>
        <w:pStyle w:val="ListParagraph"/>
        <w:numPr>
          <w:ilvl w:val="4"/>
          <w:numId w:val="1"/>
        </w:numPr>
        <w:rPr>
          <w:rFonts w:cstheme="minorHAnsi"/>
          <w:sz w:val="20"/>
          <w:szCs w:val="20"/>
        </w:rPr>
      </w:pPr>
      <w:r w:rsidRPr="00CA64F0">
        <w:rPr>
          <w:rFonts w:cstheme="minorHAnsi"/>
          <w:sz w:val="20"/>
          <w:szCs w:val="20"/>
        </w:rPr>
        <w:t xml:space="preserve">If offered to prove that Feels </w:t>
      </w:r>
      <w:r w:rsidR="003E42A7" w:rsidRPr="00CA64F0">
        <w:rPr>
          <w:rFonts w:cstheme="minorHAnsi"/>
          <w:sz w:val="20"/>
          <w:szCs w:val="20"/>
        </w:rPr>
        <w:t xml:space="preserve">was not contemplating suicide </w:t>
      </w:r>
      <w:r w:rsidR="003E42A7" w:rsidRPr="00CA64F0">
        <w:rPr>
          <w:rFonts w:cstheme="minorHAnsi"/>
          <w:sz w:val="20"/>
          <w:szCs w:val="20"/>
        </w:rPr>
        <w:sym w:font="Wingdings" w:char="F0E0"/>
      </w:r>
      <w:r w:rsidR="003E42A7" w:rsidRPr="00CA64F0">
        <w:rPr>
          <w:rFonts w:cstheme="minorHAnsi"/>
          <w:sz w:val="20"/>
          <w:szCs w:val="20"/>
        </w:rPr>
        <w:t xml:space="preserve"> ALSO YES HEARSAY!</w:t>
      </w:r>
    </w:p>
    <w:p w14:paraId="6E5B9CF7" w14:textId="33A9A0D0" w:rsidR="00A874E9" w:rsidRPr="00CA64F0" w:rsidRDefault="003E42A7" w:rsidP="003E42A7">
      <w:pPr>
        <w:pStyle w:val="ListParagraph"/>
        <w:numPr>
          <w:ilvl w:val="5"/>
          <w:numId w:val="1"/>
        </w:numPr>
        <w:rPr>
          <w:rFonts w:cstheme="minorHAnsi"/>
          <w:sz w:val="20"/>
          <w:szCs w:val="20"/>
        </w:rPr>
      </w:pPr>
      <w:r w:rsidRPr="00CA64F0">
        <w:rPr>
          <w:rFonts w:cstheme="minorHAnsi"/>
          <w:sz w:val="20"/>
          <w:szCs w:val="20"/>
        </w:rPr>
        <w:lastRenderedPageBreak/>
        <w:t xml:space="preserve">The above is also hearsay because the immediate fact (that she was planning </w:t>
      </w:r>
      <w:r w:rsidR="00A874E9" w:rsidRPr="00CA64F0">
        <w:rPr>
          <w:rFonts w:cstheme="minorHAnsi"/>
          <w:sz w:val="20"/>
          <w:szCs w:val="20"/>
        </w:rPr>
        <w:t xml:space="preserve">her retirement home) is a </w:t>
      </w:r>
      <w:r w:rsidR="00A874E9" w:rsidRPr="00CA64F0">
        <w:rPr>
          <w:rFonts w:cstheme="minorHAnsi"/>
          <w:b/>
          <w:bCs/>
          <w:sz w:val="20"/>
          <w:szCs w:val="20"/>
        </w:rPr>
        <w:t>necessary link in the chain of inferences,</w:t>
      </w:r>
      <w:r w:rsidR="00A874E9" w:rsidRPr="00CA64F0">
        <w:rPr>
          <w:rFonts w:cstheme="minorHAnsi"/>
          <w:sz w:val="20"/>
          <w:szCs w:val="20"/>
        </w:rPr>
        <w:t xml:space="preserve"> therefore, what is being offered to prove is </w:t>
      </w:r>
      <w:r w:rsidR="00AF5C2D" w:rsidRPr="00CA64F0">
        <w:rPr>
          <w:rFonts w:cstheme="minorHAnsi"/>
          <w:sz w:val="20"/>
          <w:szCs w:val="20"/>
          <w:u w:val="single"/>
        </w:rPr>
        <w:t>dependent</w:t>
      </w:r>
      <w:r w:rsidR="00A874E9" w:rsidRPr="00CA64F0">
        <w:rPr>
          <w:rFonts w:cstheme="minorHAnsi"/>
          <w:sz w:val="20"/>
          <w:szCs w:val="20"/>
          <w:u w:val="single"/>
        </w:rPr>
        <w:t xml:space="preserve"> on the truth of the hearsay statement</w:t>
      </w:r>
      <w:r w:rsidR="00A874E9" w:rsidRPr="00CA64F0">
        <w:rPr>
          <w:rFonts w:cstheme="minorHAnsi"/>
          <w:sz w:val="20"/>
          <w:szCs w:val="20"/>
        </w:rPr>
        <w:t xml:space="preserve"> </w:t>
      </w:r>
    </w:p>
    <w:p w14:paraId="3CF0E577" w14:textId="77777777" w:rsidR="00AF5C2D" w:rsidRPr="00CA64F0" w:rsidRDefault="00A874E9" w:rsidP="00A874E9">
      <w:pPr>
        <w:pStyle w:val="ListParagraph"/>
        <w:numPr>
          <w:ilvl w:val="6"/>
          <w:numId w:val="1"/>
        </w:numPr>
        <w:rPr>
          <w:rFonts w:cstheme="minorHAnsi"/>
          <w:sz w:val="20"/>
          <w:szCs w:val="20"/>
        </w:rPr>
      </w:pPr>
      <w:r w:rsidRPr="00CA64F0">
        <w:rPr>
          <w:rFonts w:cstheme="minorHAnsi"/>
          <w:sz w:val="20"/>
          <w:szCs w:val="20"/>
        </w:rPr>
        <w:t xml:space="preserve">Feels was planning his retirement home </w:t>
      </w:r>
      <w:r w:rsidRPr="00CA64F0">
        <w:rPr>
          <w:rFonts w:cstheme="minorHAnsi"/>
          <w:sz w:val="20"/>
          <w:szCs w:val="20"/>
        </w:rPr>
        <w:sym w:font="Wingdings" w:char="F0E0"/>
      </w:r>
      <w:r w:rsidRPr="00CA64F0">
        <w:rPr>
          <w:rFonts w:cstheme="minorHAnsi"/>
          <w:sz w:val="20"/>
          <w:szCs w:val="20"/>
        </w:rPr>
        <w:t xml:space="preserve"> Feels was planning long term </w:t>
      </w:r>
      <w:r w:rsidRPr="00CA64F0">
        <w:rPr>
          <w:rFonts w:cstheme="minorHAnsi"/>
          <w:sz w:val="20"/>
          <w:szCs w:val="20"/>
        </w:rPr>
        <w:sym w:font="Wingdings" w:char="F0E0"/>
      </w:r>
      <w:r w:rsidRPr="00CA64F0">
        <w:rPr>
          <w:rFonts w:cstheme="minorHAnsi"/>
          <w:sz w:val="20"/>
          <w:szCs w:val="20"/>
        </w:rPr>
        <w:t xml:space="preserve"> she was not probably contemplating suicide </w:t>
      </w:r>
    </w:p>
    <w:p w14:paraId="4B90CDAD" w14:textId="41855293" w:rsidR="00DF1EEB" w:rsidRPr="00CA64F0" w:rsidRDefault="00AF5C2D" w:rsidP="00AF5C2D">
      <w:pPr>
        <w:pStyle w:val="ListParagraph"/>
        <w:numPr>
          <w:ilvl w:val="7"/>
          <w:numId w:val="1"/>
        </w:numPr>
        <w:rPr>
          <w:rFonts w:cstheme="minorHAnsi"/>
          <w:sz w:val="20"/>
          <w:szCs w:val="20"/>
        </w:rPr>
      </w:pPr>
      <w:r w:rsidRPr="00CA64F0">
        <w:rPr>
          <w:rFonts w:cstheme="minorHAnsi"/>
          <w:sz w:val="20"/>
          <w:szCs w:val="20"/>
        </w:rPr>
        <w:t xml:space="preserve">The chain of inferences would fall apart if the first hearsay statement is not true </w:t>
      </w:r>
      <w:r w:rsidR="00DF1EEB" w:rsidRPr="00CA64F0">
        <w:rPr>
          <w:rFonts w:cstheme="minorHAnsi"/>
          <w:sz w:val="20"/>
          <w:szCs w:val="20"/>
        </w:rPr>
        <w:t xml:space="preserve"> </w:t>
      </w:r>
    </w:p>
    <w:p w14:paraId="377C1DDD" w14:textId="5455BD17" w:rsidR="00AA4371" w:rsidRPr="00CA64F0" w:rsidRDefault="00AA4371" w:rsidP="00AA4371">
      <w:pPr>
        <w:pStyle w:val="ListParagraph"/>
        <w:numPr>
          <w:ilvl w:val="1"/>
          <w:numId w:val="1"/>
        </w:numPr>
        <w:rPr>
          <w:rFonts w:cstheme="minorHAnsi"/>
          <w:sz w:val="20"/>
          <w:szCs w:val="20"/>
        </w:rPr>
      </w:pPr>
      <w:r w:rsidRPr="00CA64F0">
        <w:rPr>
          <w:rFonts w:cstheme="minorHAnsi"/>
          <w:sz w:val="20"/>
          <w:szCs w:val="20"/>
        </w:rPr>
        <w:t xml:space="preserve">What is </w:t>
      </w:r>
      <w:r w:rsidRPr="00CA64F0">
        <w:rPr>
          <w:rFonts w:cstheme="minorHAnsi"/>
          <w:sz w:val="20"/>
          <w:szCs w:val="20"/>
          <w:u w:val="single"/>
        </w:rPr>
        <w:t>not</w:t>
      </w:r>
      <w:r w:rsidRPr="00CA64F0">
        <w:rPr>
          <w:rFonts w:cstheme="minorHAnsi"/>
          <w:sz w:val="20"/>
          <w:szCs w:val="20"/>
        </w:rPr>
        <w:t xml:space="preserve"> hearsay?</w:t>
      </w:r>
    </w:p>
    <w:p w14:paraId="6621A2CB" w14:textId="21DDB584" w:rsidR="00AA4371" w:rsidRPr="00CA64F0" w:rsidRDefault="00AA4371" w:rsidP="00AA4371">
      <w:pPr>
        <w:pStyle w:val="ListParagraph"/>
        <w:numPr>
          <w:ilvl w:val="2"/>
          <w:numId w:val="1"/>
        </w:numPr>
        <w:rPr>
          <w:rFonts w:cstheme="minorHAnsi"/>
          <w:sz w:val="20"/>
          <w:szCs w:val="20"/>
        </w:rPr>
      </w:pPr>
      <w:r w:rsidRPr="00CA64F0">
        <w:rPr>
          <w:rFonts w:cstheme="minorHAnsi"/>
          <w:sz w:val="20"/>
          <w:szCs w:val="20"/>
        </w:rPr>
        <w:t xml:space="preserve">Words offered to prove their effect on the listener </w:t>
      </w:r>
    </w:p>
    <w:p w14:paraId="1927F667" w14:textId="28E6068F" w:rsidR="00AA4371" w:rsidRPr="00CA64F0" w:rsidRDefault="00AA4371" w:rsidP="00AA4371">
      <w:pPr>
        <w:pStyle w:val="ListParagraph"/>
        <w:numPr>
          <w:ilvl w:val="3"/>
          <w:numId w:val="1"/>
        </w:numPr>
        <w:rPr>
          <w:rFonts w:cstheme="minorHAnsi"/>
          <w:sz w:val="20"/>
          <w:szCs w:val="20"/>
        </w:rPr>
      </w:pPr>
      <w:r w:rsidRPr="00CA64F0">
        <w:rPr>
          <w:rFonts w:cstheme="minorHAnsi"/>
          <w:sz w:val="20"/>
          <w:szCs w:val="20"/>
        </w:rPr>
        <w:t>‘what out for joey, he is looking for you and he has a gun”</w:t>
      </w:r>
    </w:p>
    <w:p w14:paraId="75C45CF7" w14:textId="58A9DD14" w:rsidR="00AA4371" w:rsidRPr="00CA64F0" w:rsidRDefault="00AA4371" w:rsidP="00AA4371">
      <w:pPr>
        <w:pStyle w:val="ListParagraph"/>
        <w:numPr>
          <w:ilvl w:val="4"/>
          <w:numId w:val="1"/>
        </w:numPr>
        <w:rPr>
          <w:rFonts w:cstheme="minorHAnsi"/>
          <w:sz w:val="20"/>
          <w:szCs w:val="20"/>
        </w:rPr>
      </w:pPr>
      <w:r w:rsidRPr="00CA64F0">
        <w:rPr>
          <w:rFonts w:cstheme="minorHAnsi"/>
          <w:sz w:val="20"/>
          <w:szCs w:val="20"/>
        </w:rPr>
        <w:t xml:space="preserve">If offered to prove that Joey was </w:t>
      </w:r>
      <w:r w:rsidR="00AD04C5" w:rsidRPr="00CA64F0">
        <w:rPr>
          <w:rFonts w:cstheme="minorHAnsi"/>
          <w:sz w:val="20"/>
          <w:szCs w:val="20"/>
        </w:rPr>
        <w:t xml:space="preserve">for you and had a gun – YES hearsay, </w:t>
      </w:r>
      <w:r w:rsidR="00AD04C5" w:rsidRPr="00CA64F0">
        <w:rPr>
          <w:rFonts w:cstheme="minorHAnsi"/>
          <w:b/>
          <w:bCs/>
          <w:sz w:val="20"/>
          <w:szCs w:val="20"/>
        </w:rPr>
        <w:t xml:space="preserve">BUT – </w:t>
      </w:r>
      <w:r w:rsidR="00AD04C5" w:rsidRPr="00CA64F0">
        <w:rPr>
          <w:rFonts w:cstheme="minorHAnsi"/>
          <w:sz w:val="20"/>
          <w:szCs w:val="20"/>
        </w:rPr>
        <w:t xml:space="preserve">if offered to prove that you feared for your life </w:t>
      </w:r>
      <w:r w:rsidR="00476410" w:rsidRPr="00CA64F0">
        <w:rPr>
          <w:rFonts w:cstheme="minorHAnsi"/>
          <w:sz w:val="20"/>
          <w:szCs w:val="20"/>
        </w:rPr>
        <w:t>or feared specifically – NOT HEARSAY</w:t>
      </w:r>
    </w:p>
    <w:p w14:paraId="3298D718" w14:textId="262D124B" w:rsidR="00476410" w:rsidRPr="00CA64F0" w:rsidRDefault="00476410" w:rsidP="00476410">
      <w:pPr>
        <w:pStyle w:val="ListParagraph"/>
        <w:numPr>
          <w:ilvl w:val="3"/>
          <w:numId w:val="1"/>
        </w:numPr>
        <w:rPr>
          <w:rFonts w:cstheme="minorHAnsi"/>
          <w:sz w:val="20"/>
          <w:szCs w:val="20"/>
        </w:rPr>
      </w:pPr>
      <w:r w:rsidRPr="00CA64F0">
        <w:rPr>
          <w:rFonts w:cstheme="minorHAnsi"/>
          <w:sz w:val="20"/>
          <w:szCs w:val="20"/>
        </w:rPr>
        <w:t>Here, the evidence is being offered to show the effect it had on the lister, we do not care</w:t>
      </w:r>
      <w:r w:rsidR="00DC0A37" w:rsidRPr="00CA64F0">
        <w:rPr>
          <w:rFonts w:cstheme="minorHAnsi"/>
          <w:sz w:val="20"/>
          <w:szCs w:val="20"/>
        </w:rPr>
        <w:t xml:space="preserve"> for the truth of the statement </w:t>
      </w:r>
    </w:p>
    <w:p w14:paraId="32ED85EB" w14:textId="6F797B23" w:rsidR="00DC0A37" w:rsidRPr="00CA64F0" w:rsidRDefault="00DC0A37" w:rsidP="00DC0A37">
      <w:pPr>
        <w:pStyle w:val="ListParagraph"/>
        <w:numPr>
          <w:ilvl w:val="4"/>
          <w:numId w:val="1"/>
        </w:numPr>
        <w:rPr>
          <w:rFonts w:cstheme="minorHAnsi"/>
          <w:sz w:val="20"/>
          <w:szCs w:val="20"/>
        </w:rPr>
      </w:pPr>
      <w:r w:rsidRPr="00CA64F0">
        <w:rPr>
          <w:rFonts w:cstheme="minorHAnsi"/>
          <w:sz w:val="20"/>
          <w:szCs w:val="20"/>
        </w:rPr>
        <w:t xml:space="preserve">Meaning – the statement could be false, but the effect would be the same because they SAID the words </w:t>
      </w:r>
      <w:r w:rsidR="007740C0" w:rsidRPr="00CA64F0">
        <w:rPr>
          <w:rFonts w:cstheme="minorHAnsi"/>
          <w:sz w:val="20"/>
          <w:szCs w:val="20"/>
        </w:rPr>
        <w:t xml:space="preserve">and you heard/believed the, </w:t>
      </w:r>
    </w:p>
    <w:p w14:paraId="1F3B38E2" w14:textId="23AF5A84" w:rsidR="007740C0" w:rsidRPr="00CA64F0" w:rsidRDefault="007740C0" w:rsidP="007740C0">
      <w:pPr>
        <w:pStyle w:val="ListParagraph"/>
        <w:numPr>
          <w:ilvl w:val="2"/>
          <w:numId w:val="1"/>
        </w:numPr>
        <w:rPr>
          <w:rFonts w:cstheme="minorHAnsi"/>
          <w:sz w:val="20"/>
          <w:szCs w:val="20"/>
        </w:rPr>
      </w:pPr>
      <w:r w:rsidRPr="00CA64F0">
        <w:rPr>
          <w:rFonts w:cstheme="minorHAnsi"/>
          <w:sz w:val="20"/>
          <w:szCs w:val="20"/>
        </w:rPr>
        <w:t xml:space="preserve">Legally Operative Words </w:t>
      </w:r>
    </w:p>
    <w:p w14:paraId="6A766DAC" w14:textId="2E9672B3" w:rsidR="007740C0" w:rsidRPr="00CA64F0" w:rsidRDefault="007740C0" w:rsidP="007740C0">
      <w:pPr>
        <w:pStyle w:val="ListParagraph"/>
        <w:numPr>
          <w:ilvl w:val="3"/>
          <w:numId w:val="1"/>
        </w:numPr>
        <w:rPr>
          <w:rFonts w:cstheme="minorHAnsi"/>
          <w:sz w:val="20"/>
          <w:szCs w:val="20"/>
        </w:rPr>
      </w:pPr>
      <w:r w:rsidRPr="00CA64F0">
        <w:rPr>
          <w:rFonts w:cstheme="minorHAnsi"/>
          <w:sz w:val="20"/>
          <w:szCs w:val="20"/>
        </w:rPr>
        <w:t xml:space="preserve">Simply by saying something, a declarant can trigger a legal right </w:t>
      </w:r>
      <w:proofErr w:type="spellStart"/>
      <w:r w:rsidRPr="00CA64F0">
        <w:rPr>
          <w:rFonts w:cstheme="minorHAnsi"/>
          <w:sz w:val="20"/>
          <w:szCs w:val="20"/>
        </w:rPr>
        <w:t>ot</w:t>
      </w:r>
      <w:proofErr w:type="spellEnd"/>
      <w:r w:rsidRPr="00CA64F0">
        <w:rPr>
          <w:rFonts w:cstheme="minorHAnsi"/>
          <w:sz w:val="20"/>
          <w:szCs w:val="20"/>
        </w:rPr>
        <w:t xml:space="preserve"> duty to </w:t>
      </w:r>
      <w:proofErr w:type="spellStart"/>
      <w:r w:rsidRPr="00CA64F0">
        <w:rPr>
          <w:rFonts w:cstheme="minorHAnsi"/>
          <w:sz w:val="20"/>
          <w:szCs w:val="20"/>
        </w:rPr>
        <w:t>comit</w:t>
      </w:r>
      <w:proofErr w:type="spellEnd"/>
      <w:r w:rsidRPr="00CA64F0">
        <w:rPr>
          <w:rFonts w:cstheme="minorHAnsi"/>
          <w:sz w:val="20"/>
          <w:szCs w:val="20"/>
        </w:rPr>
        <w:t xml:space="preserve"> an offence. The words are ‘legally operative’ because they have legal force independent of the speakers intended meaning </w:t>
      </w:r>
    </w:p>
    <w:p w14:paraId="0C7DE175" w14:textId="76F9D94A" w:rsidR="007740C0" w:rsidRPr="00CA64F0" w:rsidRDefault="007740C0" w:rsidP="007740C0">
      <w:pPr>
        <w:pStyle w:val="ListParagraph"/>
        <w:numPr>
          <w:ilvl w:val="4"/>
          <w:numId w:val="1"/>
        </w:numPr>
        <w:rPr>
          <w:rFonts w:cstheme="minorHAnsi"/>
          <w:sz w:val="20"/>
          <w:szCs w:val="20"/>
        </w:rPr>
      </w:pPr>
      <w:r w:rsidRPr="00CA64F0">
        <w:rPr>
          <w:rFonts w:cstheme="minorHAnsi"/>
          <w:sz w:val="20"/>
          <w:szCs w:val="20"/>
        </w:rPr>
        <w:t>Examples:</w:t>
      </w:r>
    </w:p>
    <w:p w14:paraId="48E6446B" w14:textId="11C1C792" w:rsidR="007740C0" w:rsidRPr="00CA64F0" w:rsidRDefault="007740C0" w:rsidP="007740C0">
      <w:pPr>
        <w:pStyle w:val="ListParagraph"/>
        <w:numPr>
          <w:ilvl w:val="5"/>
          <w:numId w:val="1"/>
        </w:numPr>
        <w:rPr>
          <w:rFonts w:cstheme="minorHAnsi"/>
          <w:sz w:val="20"/>
          <w:szCs w:val="20"/>
        </w:rPr>
      </w:pPr>
      <w:r w:rsidRPr="00CA64F0">
        <w:rPr>
          <w:rFonts w:cstheme="minorHAnsi"/>
          <w:sz w:val="20"/>
          <w:szCs w:val="20"/>
        </w:rPr>
        <w:t>I accept = creates a contract</w:t>
      </w:r>
    </w:p>
    <w:p w14:paraId="11850A77" w14:textId="0E575359" w:rsidR="007740C0" w:rsidRPr="00CA64F0" w:rsidRDefault="007740C0" w:rsidP="007740C0">
      <w:pPr>
        <w:pStyle w:val="ListParagraph"/>
        <w:numPr>
          <w:ilvl w:val="5"/>
          <w:numId w:val="1"/>
        </w:numPr>
        <w:rPr>
          <w:rFonts w:cstheme="minorHAnsi"/>
          <w:sz w:val="20"/>
          <w:szCs w:val="20"/>
        </w:rPr>
      </w:pPr>
      <w:r w:rsidRPr="00CA64F0">
        <w:rPr>
          <w:rFonts w:cstheme="minorHAnsi"/>
          <w:sz w:val="20"/>
          <w:szCs w:val="20"/>
        </w:rPr>
        <w:t xml:space="preserve">I do = binds a marriage </w:t>
      </w:r>
    </w:p>
    <w:p w14:paraId="796C5FC1" w14:textId="707799B2" w:rsidR="007740C0" w:rsidRPr="00CA64F0" w:rsidRDefault="007740C0" w:rsidP="007740C0">
      <w:pPr>
        <w:pStyle w:val="ListParagraph"/>
        <w:numPr>
          <w:ilvl w:val="5"/>
          <w:numId w:val="1"/>
        </w:numPr>
        <w:rPr>
          <w:rFonts w:cstheme="minorHAnsi"/>
          <w:sz w:val="20"/>
          <w:szCs w:val="20"/>
        </w:rPr>
      </w:pPr>
      <w:r w:rsidRPr="00CA64F0">
        <w:rPr>
          <w:rFonts w:cstheme="minorHAnsi"/>
          <w:sz w:val="20"/>
          <w:szCs w:val="20"/>
        </w:rPr>
        <w:t xml:space="preserve">I will kills you constitutes a threat </w:t>
      </w:r>
    </w:p>
    <w:p w14:paraId="190500FA" w14:textId="54B5F8EE" w:rsidR="007740C0" w:rsidRPr="00CA64F0" w:rsidRDefault="00893D9B" w:rsidP="007740C0">
      <w:pPr>
        <w:pStyle w:val="ListParagraph"/>
        <w:numPr>
          <w:ilvl w:val="5"/>
          <w:numId w:val="1"/>
        </w:numPr>
        <w:rPr>
          <w:rFonts w:cstheme="minorHAnsi"/>
          <w:sz w:val="20"/>
          <w:szCs w:val="20"/>
        </w:rPr>
      </w:pPr>
      <w:r w:rsidRPr="00CA64F0">
        <w:rPr>
          <w:rFonts w:cstheme="minorHAnsi"/>
          <w:sz w:val="20"/>
          <w:szCs w:val="20"/>
        </w:rPr>
        <w:t xml:space="preserve">He is a thief = could be slander </w:t>
      </w:r>
    </w:p>
    <w:p w14:paraId="13D4B5CD" w14:textId="0858112E" w:rsidR="00893D9B" w:rsidRPr="00CA64F0" w:rsidRDefault="00893D9B" w:rsidP="00906F89">
      <w:pPr>
        <w:pStyle w:val="ListParagraph"/>
        <w:numPr>
          <w:ilvl w:val="3"/>
          <w:numId w:val="1"/>
        </w:numPr>
        <w:rPr>
          <w:rFonts w:cstheme="minorHAnsi"/>
          <w:sz w:val="20"/>
          <w:szCs w:val="20"/>
        </w:rPr>
      </w:pPr>
      <w:r w:rsidRPr="00CA64F0">
        <w:rPr>
          <w:rFonts w:cstheme="minorHAnsi"/>
          <w:sz w:val="20"/>
          <w:szCs w:val="20"/>
        </w:rPr>
        <w:t>What matters is that we also do not care about the intention or the testimonial capacities of the speaker – the declarant said those words and they have legal force indepe</w:t>
      </w:r>
      <w:r w:rsidR="00906F89" w:rsidRPr="00CA64F0">
        <w:rPr>
          <w:rFonts w:cstheme="minorHAnsi"/>
          <w:sz w:val="20"/>
          <w:szCs w:val="20"/>
        </w:rPr>
        <w:t xml:space="preserve">ndent of them </w:t>
      </w:r>
    </w:p>
    <w:p w14:paraId="19BC9C64" w14:textId="50D5D0A9" w:rsidR="00906F89" w:rsidRPr="00CA64F0" w:rsidRDefault="00AE14B2" w:rsidP="00AE14B2">
      <w:pPr>
        <w:pStyle w:val="ListParagraph"/>
        <w:numPr>
          <w:ilvl w:val="2"/>
          <w:numId w:val="1"/>
        </w:numPr>
        <w:rPr>
          <w:rFonts w:cstheme="minorHAnsi"/>
          <w:sz w:val="20"/>
          <w:szCs w:val="20"/>
        </w:rPr>
      </w:pPr>
      <w:r w:rsidRPr="00CA64F0">
        <w:rPr>
          <w:rFonts w:cstheme="minorHAnsi"/>
          <w:sz w:val="20"/>
          <w:szCs w:val="20"/>
        </w:rPr>
        <w:t>Non-assertive words</w:t>
      </w:r>
    </w:p>
    <w:p w14:paraId="26C764D0" w14:textId="3148F77A" w:rsidR="00AE14B2" w:rsidRPr="00CA64F0" w:rsidRDefault="00AE14B2" w:rsidP="00AE14B2">
      <w:pPr>
        <w:pStyle w:val="ListParagraph"/>
        <w:numPr>
          <w:ilvl w:val="3"/>
          <w:numId w:val="1"/>
        </w:numPr>
        <w:rPr>
          <w:rFonts w:cstheme="minorHAnsi"/>
          <w:sz w:val="20"/>
          <w:szCs w:val="20"/>
        </w:rPr>
      </w:pPr>
      <w:r w:rsidRPr="00CA64F0">
        <w:rPr>
          <w:rFonts w:cstheme="minorHAnsi"/>
          <w:sz w:val="20"/>
          <w:szCs w:val="20"/>
        </w:rPr>
        <w:t xml:space="preserve">Involuntary expressions are probably the only truly non-assertive words </w:t>
      </w:r>
    </w:p>
    <w:p w14:paraId="6E77DB0A" w14:textId="1BBDFEDF" w:rsidR="00AE14B2" w:rsidRPr="00CA64F0" w:rsidRDefault="00AE14B2" w:rsidP="00AE14B2">
      <w:pPr>
        <w:pStyle w:val="ListParagraph"/>
        <w:numPr>
          <w:ilvl w:val="4"/>
          <w:numId w:val="1"/>
        </w:numPr>
        <w:rPr>
          <w:rFonts w:cstheme="minorHAnsi"/>
          <w:sz w:val="20"/>
          <w:szCs w:val="20"/>
        </w:rPr>
      </w:pPr>
      <w:r w:rsidRPr="00CA64F0">
        <w:rPr>
          <w:rFonts w:cstheme="minorHAnsi"/>
          <w:sz w:val="20"/>
          <w:szCs w:val="20"/>
        </w:rPr>
        <w:t>Examples – Ouch!</w:t>
      </w:r>
    </w:p>
    <w:p w14:paraId="61D60347" w14:textId="18D1548C" w:rsidR="00AE14B2" w:rsidRPr="00CA64F0" w:rsidRDefault="00AE14B2" w:rsidP="00AE14B2">
      <w:pPr>
        <w:pStyle w:val="ListParagraph"/>
        <w:numPr>
          <w:ilvl w:val="3"/>
          <w:numId w:val="1"/>
        </w:numPr>
        <w:rPr>
          <w:rFonts w:cstheme="minorHAnsi"/>
          <w:sz w:val="20"/>
          <w:szCs w:val="20"/>
        </w:rPr>
      </w:pPr>
      <w:r w:rsidRPr="00CA64F0">
        <w:rPr>
          <w:rFonts w:cstheme="minorHAnsi"/>
          <w:sz w:val="20"/>
          <w:szCs w:val="20"/>
        </w:rPr>
        <w:t xml:space="preserve">You do not intend to communicate your </w:t>
      </w:r>
      <w:proofErr w:type="spellStart"/>
      <w:r w:rsidRPr="00CA64F0">
        <w:rPr>
          <w:rFonts w:cstheme="minorHAnsi"/>
          <w:sz w:val="20"/>
          <w:szCs w:val="20"/>
        </w:rPr>
        <w:t>pait</w:t>
      </w:r>
      <w:proofErr w:type="spellEnd"/>
      <w:r w:rsidRPr="00CA64F0">
        <w:rPr>
          <w:rFonts w:cstheme="minorHAnsi"/>
          <w:sz w:val="20"/>
          <w:szCs w:val="20"/>
        </w:rPr>
        <w:t xml:space="preserve"> it probably just comes out </w:t>
      </w:r>
    </w:p>
    <w:p w14:paraId="4B2BEFAE" w14:textId="5DA91D3A" w:rsidR="00AE14B2" w:rsidRPr="00CA64F0" w:rsidRDefault="00AE14B2" w:rsidP="00AE14B2">
      <w:pPr>
        <w:pStyle w:val="ListParagraph"/>
        <w:numPr>
          <w:ilvl w:val="2"/>
          <w:numId w:val="1"/>
        </w:numPr>
        <w:rPr>
          <w:rFonts w:cstheme="minorHAnsi"/>
          <w:sz w:val="20"/>
          <w:szCs w:val="20"/>
        </w:rPr>
      </w:pPr>
      <w:r w:rsidRPr="00CA64F0">
        <w:rPr>
          <w:rFonts w:cstheme="minorHAnsi"/>
          <w:sz w:val="20"/>
          <w:szCs w:val="20"/>
        </w:rPr>
        <w:t xml:space="preserve">Words offered to prove something other than what they assert </w:t>
      </w:r>
    </w:p>
    <w:p w14:paraId="04EC5540" w14:textId="6ABEF372" w:rsidR="00092661" w:rsidRPr="00CA64F0" w:rsidRDefault="00092661" w:rsidP="00AE14B2">
      <w:pPr>
        <w:pStyle w:val="ListParagraph"/>
        <w:numPr>
          <w:ilvl w:val="2"/>
          <w:numId w:val="1"/>
        </w:numPr>
        <w:rPr>
          <w:rFonts w:cstheme="minorHAnsi"/>
          <w:sz w:val="20"/>
          <w:szCs w:val="20"/>
        </w:rPr>
      </w:pPr>
      <w:r w:rsidRPr="00CA64F0">
        <w:rPr>
          <w:rFonts w:cstheme="minorHAnsi"/>
          <w:sz w:val="20"/>
          <w:szCs w:val="20"/>
        </w:rPr>
        <w:t>S</w:t>
      </w:r>
      <w:r w:rsidR="00D41591" w:rsidRPr="00CA64F0">
        <w:rPr>
          <w:rFonts w:cstheme="minorHAnsi"/>
          <w:sz w:val="20"/>
          <w:szCs w:val="20"/>
        </w:rPr>
        <w:t xml:space="preserve">ometimes a lawyer offers the declarant’s words to prove something other than what the declarant intended to </w:t>
      </w:r>
      <w:proofErr w:type="spellStart"/>
      <w:r w:rsidR="00D41591" w:rsidRPr="00CA64F0">
        <w:rPr>
          <w:rFonts w:cstheme="minorHAnsi"/>
          <w:sz w:val="20"/>
          <w:szCs w:val="20"/>
        </w:rPr>
        <w:t>communicate.nTherefore</w:t>
      </w:r>
      <w:proofErr w:type="spellEnd"/>
      <w:r w:rsidR="00D41591" w:rsidRPr="00CA64F0">
        <w:rPr>
          <w:rFonts w:cstheme="minorHAnsi"/>
          <w:sz w:val="20"/>
          <w:szCs w:val="20"/>
        </w:rPr>
        <w:t xml:space="preserve">, the claim does not depend on the truth of the declarant’s assertion </w:t>
      </w:r>
    </w:p>
    <w:p w14:paraId="025E8CC1" w14:textId="0C5CEBED" w:rsidR="00D41591" w:rsidRPr="00CA64F0" w:rsidRDefault="00D41591" w:rsidP="00D41591">
      <w:pPr>
        <w:pStyle w:val="ListParagraph"/>
        <w:numPr>
          <w:ilvl w:val="3"/>
          <w:numId w:val="1"/>
        </w:numPr>
        <w:rPr>
          <w:rFonts w:cstheme="minorHAnsi"/>
          <w:sz w:val="20"/>
          <w:szCs w:val="20"/>
        </w:rPr>
      </w:pPr>
      <w:r w:rsidRPr="00CA64F0">
        <w:rPr>
          <w:rFonts w:cstheme="minorHAnsi"/>
          <w:sz w:val="20"/>
          <w:szCs w:val="20"/>
        </w:rPr>
        <w:t>Example:</w:t>
      </w:r>
    </w:p>
    <w:p w14:paraId="4974DDDB" w14:textId="37F02B90" w:rsidR="00D41591" w:rsidRPr="00CA64F0" w:rsidRDefault="00D41591" w:rsidP="00D41591">
      <w:pPr>
        <w:pStyle w:val="ListParagraph"/>
        <w:numPr>
          <w:ilvl w:val="4"/>
          <w:numId w:val="1"/>
        </w:numPr>
        <w:rPr>
          <w:rFonts w:cstheme="minorHAnsi"/>
          <w:sz w:val="20"/>
          <w:szCs w:val="20"/>
        </w:rPr>
      </w:pPr>
      <w:r w:rsidRPr="00CA64F0">
        <w:rPr>
          <w:rFonts w:cstheme="minorHAnsi"/>
          <w:sz w:val="20"/>
          <w:szCs w:val="20"/>
        </w:rPr>
        <w:t xml:space="preserve">Evidence of letters written to the testator by persons who had known him well = assertions </w:t>
      </w:r>
    </w:p>
    <w:p w14:paraId="2F56BE12" w14:textId="1FB7D44D" w:rsidR="002275CF" w:rsidRPr="00CA64F0" w:rsidRDefault="006374E0" w:rsidP="002275CF">
      <w:pPr>
        <w:pStyle w:val="ListParagraph"/>
        <w:numPr>
          <w:ilvl w:val="5"/>
          <w:numId w:val="1"/>
        </w:numPr>
        <w:rPr>
          <w:rFonts w:cstheme="minorHAnsi"/>
          <w:sz w:val="20"/>
          <w:szCs w:val="20"/>
        </w:rPr>
      </w:pPr>
      <w:r w:rsidRPr="00CA64F0">
        <w:rPr>
          <w:rFonts w:cstheme="minorHAnsi"/>
          <w:sz w:val="20"/>
          <w:szCs w:val="20"/>
        </w:rPr>
        <w:t>Offered to prove the testator was competent – NOT hearsay because the letters do n</w:t>
      </w:r>
      <w:r w:rsidR="007F6A07" w:rsidRPr="00CA64F0">
        <w:rPr>
          <w:rFonts w:cstheme="minorHAnsi"/>
          <w:sz w:val="20"/>
          <w:szCs w:val="20"/>
        </w:rPr>
        <w:t xml:space="preserve">ot contain </w:t>
      </w:r>
      <w:r w:rsidR="007D0CA8" w:rsidRPr="00CA64F0">
        <w:rPr>
          <w:rFonts w:cstheme="minorHAnsi"/>
          <w:sz w:val="20"/>
          <w:szCs w:val="20"/>
        </w:rPr>
        <w:t xml:space="preserve">the </w:t>
      </w:r>
      <w:r w:rsidR="007F6A07" w:rsidRPr="00CA64F0">
        <w:rPr>
          <w:rFonts w:cstheme="minorHAnsi"/>
          <w:sz w:val="20"/>
          <w:szCs w:val="20"/>
        </w:rPr>
        <w:t xml:space="preserve">assertion that the testator was competent – instead the competency is implied because the </w:t>
      </w:r>
      <w:r w:rsidR="007D0CA8" w:rsidRPr="00CA64F0">
        <w:rPr>
          <w:rFonts w:cstheme="minorHAnsi"/>
          <w:sz w:val="20"/>
          <w:szCs w:val="20"/>
        </w:rPr>
        <w:t xml:space="preserve">writers of the letters believed the testator was competent </w:t>
      </w:r>
    </w:p>
    <w:p w14:paraId="50EB39E0" w14:textId="1849E69C" w:rsidR="00220508" w:rsidRPr="00CA64F0" w:rsidRDefault="00220508" w:rsidP="00220508">
      <w:pPr>
        <w:pStyle w:val="ListParagraph"/>
        <w:numPr>
          <w:ilvl w:val="2"/>
          <w:numId w:val="1"/>
        </w:numPr>
        <w:rPr>
          <w:rFonts w:cstheme="minorHAnsi"/>
          <w:sz w:val="20"/>
          <w:szCs w:val="20"/>
        </w:rPr>
      </w:pPr>
      <w:r w:rsidRPr="00CA64F0">
        <w:rPr>
          <w:rFonts w:cstheme="minorHAnsi"/>
          <w:sz w:val="20"/>
          <w:szCs w:val="20"/>
        </w:rPr>
        <w:t xml:space="preserve">Assertions offered as circumstantial proof of knowledge </w:t>
      </w:r>
    </w:p>
    <w:p w14:paraId="0E079153" w14:textId="7214740C" w:rsidR="00220508" w:rsidRPr="00CA64F0" w:rsidRDefault="00220508" w:rsidP="00220508">
      <w:pPr>
        <w:pStyle w:val="ListParagraph"/>
        <w:numPr>
          <w:ilvl w:val="3"/>
          <w:numId w:val="1"/>
        </w:numPr>
        <w:rPr>
          <w:rFonts w:cstheme="minorHAnsi"/>
          <w:sz w:val="20"/>
          <w:szCs w:val="20"/>
        </w:rPr>
      </w:pPr>
      <w:r w:rsidRPr="00CA64F0">
        <w:rPr>
          <w:rFonts w:cstheme="minorHAnsi"/>
          <w:sz w:val="20"/>
          <w:szCs w:val="20"/>
        </w:rPr>
        <w:t xml:space="preserve">Declarant testified, describing the defendant’s room, stuff that was in it, there the things were </w:t>
      </w:r>
    </w:p>
    <w:p w14:paraId="587521F5" w14:textId="59E58F3C" w:rsidR="00220508" w:rsidRPr="00CA64F0" w:rsidRDefault="00220508" w:rsidP="00220508">
      <w:pPr>
        <w:pStyle w:val="ListParagraph"/>
        <w:numPr>
          <w:ilvl w:val="4"/>
          <w:numId w:val="1"/>
        </w:numPr>
        <w:rPr>
          <w:rFonts w:cstheme="minorHAnsi"/>
          <w:sz w:val="20"/>
          <w:szCs w:val="20"/>
        </w:rPr>
      </w:pPr>
      <w:r w:rsidRPr="00CA64F0">
        <w:rPr>
          <w:rFonts w:cstheme="minorHAnsi"/>
          <w:sz w:val="20"/>
          <w:szCs w:val="20"/>
        </w:rPr>
        <w:t xml:space="preserve">Offered to </w:t>
      </w:r>
      <w:r w:rsidR="00C163C6" w:rsidRPr="00CA64F0">
        <w:rPr>
          <w:rFonts w:cstheme="minorHAnsi"/>
          <w:sz w:val="20"/>
          <w:szCs w:val="20"/>
        </w:rPr>
        <w:t>prove</w:t>
      </w:r>
      <w:r w:rsidRPr="00CA64F0">
        <w:rPr>
          <w:rFonts w:cstheme="minorHAnsi"/>
          <w:sz w:val="20"/>
          <w:szCs w:val="20"/>
        </w:rPr>
        <w:t xml:space="preserve"> that the declarant had been inside the defendant’s room – NOT HEARSAY </w:t>
      </w:r>
      <w:r w:rsidR="005E4149" w:rsidRPr="00CA64F0">
        <w:rPr>
          <w:rFonts w:cstheme="minorHAnsi"/>
          <w:sz w:val="20"/>
          <w:szCs w:val="20"/>
        </w:rPr>
        <w:t xml:space="preserve">because it was circumstantial evidence that she had knowledge of the room </w:t>
      </w:r>
    </w:p>
    <w:p w14:paraId="72137245" w14:textId="18BD4AA3" w:rsidR="00C163C6" w:rsidRPr="00CA64F0" w:rsidRDefault="00C163C6" w:rsidP="00C163C6">
      <w:pPr>
        <w:pStyle w:val="ListParagraph"/>
        <w:numPr>
          <w:ilvl w:val="5"/>
          <w:numId w:val="1"/>
        </w:numPr>
        <w:rPr>
          <w:rFonts w:cstheme="minorHAnsi"/>
          <w:sz w:val="20"/>
          <w:szCs w:val="20"/>
        </w:rPr>
      </w:pPr>
      <w:r w:rsidRPr="00CA64F0">
        <w:rPr>
          <w:rFonts w:cstheme="minorHAnsi"/>
          <w:sz w:val="20"/>
          <w:szCs w:val="20"/>
        </w:rPr>
        <w:t xml:space="preserve">We do not care about her testimonial capacities because unless she was psychic, there was no way she could have known what was inside the room </w:t>
      </w:r>
    </w:p>
    <w:p w14:paraId="5F7C5140" w14:textId="151CE1B5" w:rsidR="00C163C6" w:rsidRPr="00CA64F0" w:rsidRDefault="00C163C6" w:rsidP="00C163C6">
      <w:pPr>
        <w:pStyle w:val="ListParagraph"/>
        <w:numPr>
          <w:ilvl w:val="5"/>
          <w:numId w:val="1"/>
        </w:numPr>
        <w:rPr>
          <w:rFonts w:cstheme="minorHAnsi"/>
          <w:sz w:val="20"/>
          <w:szCs w:val="20"/>
        </w:rPr>
      </w:pPr>
      <w:r w:rsidRPr="00CA64F0">
        <w:rPr>
          <w:rFonts w:cstheme="minorHAnsi"/>
          <w:sz w:val="20"/>
          <w:szCs w:val="20"/>
        </w:rPr>
        <w:t xml:space="preserve">Prosecutor could prove her knowledge, completely ignoring her claim/assertion because of tight correlation </w:t>
      </w:r>
    </w:p>
    <w:p w14:paraId="285265F8" w14:textId="329F95DB" w:rsidR="00C163C6" w:rsidRPr="00CA64F0" w:rsidRDefault="00B46519" w:rsidP="00C163C6">
      <w:pPr>
        <w:pStyle w:val="ListParagraph"/>
        <w:numPr>
          <w:ilvl w:val="1"/>
          <w:numId w:val="1"/>
        </w:numPr>
        <w:rPr>
          <w:rFonts w:cstheme="minorHAnsi"/>
          <w:sz w:val="20"/>
          <w:szCs w:val="20"/>
        </w:rPr>
      </w:pPr>
      <w:r w:rsidRPr="00CA64F0">
        <w:rPr>
          <w:rFonts w:cstheme="minorHAnsi"/>
          <w:sz w:val="20"/>
          <w:szCs w:val="20"/>
        </w:rPr>
        <w:t xml:space="preserve">FRE 801(d)(2) hearsay </w:t>
      </w:r>
      <w:r w:rsidR="00CD7D4E" w:rsidRPr="00CA64F0">
        <w:rPr>
          <w:rFonts w:cstheme="minorHAnsi"/>
          <w:sz w:val="20"/>
          <w:szCs w:val="20"/>
        </w:rPr>
        <w:t>EXCEPTIONS –</w:t>
      </w:r>
      <w:r w:rsidRPr="00CA64F0">
        <w:rPr>
          <w:rFonts w:cstheme="minorHAnsi"/>
          <w:sz w:val="20"/>
          <w:szCs w:val="20"/>
        </w:rPr>
        <w:t xml:space="preserve"> is it being offered against the other party?</w:t>
      </w:r>
    </w:p>
    <w:p w14:paraId="1DF129D3" w14:textId="15C0E7E6" w:rsidR="00B46519" w:rsidRPr="00CA64F0" w:rsidRDefault="00CD7D4E" w:rsidP="00B46519">
      <w:pPr>
        <w:pStyle w:val="ListParagraph"/>
        <w:numPr>
          <w:ilvl w:val="2"/>
          <w:numId w:val="1"/>
        </w:numPr>
        <w:rPr>
          <w:rFonts w:cstheme="minorHAnsi"/>
          <w:sz w:val="20"/>
          <w:szCs w:val="20"/>
        </w:rPr>
      </w:pPr>
      <w:r w:rsidRPr="00CA64F0">
        <w:rPr>
          <w:rFonts w:cstheme="minorHAnsi"/>
          <w:sz w:val="20"/>
          <w:szCs w:val="20"/>
        </w:rPr>
        <w:t>The statement is offered against an opposing party and:</w:t>
      </w:r>
    </w:p>
    <w:p w14:paraId="5325C77E" w14:textId="451D3A56" w:rsidR="00CD7D4E" w:rsidRPr="00CA64F0" w:rsidRDefault="00CD7D4E" w:rsidP="00CD7D4E">
      <w:pPr>
        <w:pStyle w:val="ListParagraph"/>
        <w:numPr>
          <w:ilvl w:val="3"/>
          <w:numId w:val="1"/>
        </w:numPr>
        <w:rPr>
          <w:rFonts w:cstheme="minorHAnsi"/>
          <w:sz w:val="20"/>
          <w:szCs w:val="20"/>
        </w:rPr>
      </w:pPr>
      <w:r w:rsidRPr="00CA64F0">
        <w:rPr>
          <w:rFonts w:cstheme="minorHAnsi"/>
          <w:sz w:val="20"/>
          <w:szCs w:val="20"/>
        </w:rPr>
        <w:t xml:space="preserve">Was made by the party in </w:t>
      </w:r>
      <w:r w:rsidRPr="00CA64F0">
        <w:rPr>
          <w:rFonts w:cstheme="minorHAnsi"/>
          <w:b/>
          <w:bCs/>
          <w:sz w:val="20"/>
          <w:szCs w:val="20"/>
        </w:rPr>
        <w:t>an individual or repre</w:t>
      </w:r>
      <w:r w:rsidR="009B77D8" w:rsidRPr="00CA64F0">
        <w:rPr>
          <w:rFonts w:cstheme="minorHAnsi"/>
          <w:b/>
          <w:bCs/>
          <w:sz w:val="20"/>
          <w:szCs w:val="20"/>
        </w:rPr>
        <w:t>sentative capacity;</w:t>
      </w:r>
    </w:p>
    <w:p w14:paraId="6524D450" w14:textId="04F4E8D2" w:rsidR="009B77D8" w:rsidRPr="00CA64F0" w:rsidRDefault="009B77D8" w:rsidP="00CD7D4E">
      <w:pPr>
        <w:pStyle w:val="ListParagraph"/>
        <w:numPr>
          <w:ilvl w:val="3"/>
          <w:numId w:val="1"/>
        </w:numPr>
        <w:rPr>
          <w:rFonts w:cstheme="minorHAnsi"/>
          <w:sz w:val="20"/>
          <w:szCs w:val="20"/>
        </w:rPr>
      </w:pPr>
      <w:r w:rsidRPr="00CA64F0">
        <w:rPr>
          <w:rFonts w:cstheme="minorHAnsi"/>
          <w:sz w:val="20"/>
          <w:szCs w:val="20"/>
        </w:rPr>
        <w:t xml:space="preserve">Is one that the party </w:t>
      </w:r>
      <w:r w:rsidRPr="00CA64F0">
        <w:rPr>
          <w:rFonts w:cstheme="minorHAnsi"/>
          <w:b/>
          <w:bCs/>
          <w:sz w:val="20"/>
          <w:szCs w:val="20"/>
        </w:rPr>
        <w:t>manifested that it adopted or believed to be true;</w:t>
      </w:r>
    </w:p>
    <w:p w14:paraId="561B4180" w14:textId="705D10D2" w:rsidR="009B77D8" w:rsidRPr="00CA64F0" w:rsidRDefault="009B77D8" w:rsidP="00CD7D4E">
      <w:pPr>
        <w:pStyle w:val="ListParagraph"/>
        <w:numPr>
          <w:ilvl w:val="3"/>
          <w:numId w:val="1"/>
        </w:numPr>
        <w:rPr>
          <w:rFonts w:cstheme="minorHAnsi"/>
          <w:sz w:val="20"/>
          <w:szCs w:val="20"/>
        </w:rPr>
      </w:pPr>
      <w:r w:rsidRPr="00CA64F0">
        <w:rPr>
          <w:rFonts w:cstheme="minorHAnsi"/>
          <w:sz w:val="20"/>
          <w:szCs w:val="20"/>
        </w:rPr>
        <w:t xml:space="preserve">Was made by a person whom the party </w:t>
      </w:r>
      <w:r w:rsidRPr="00CA64F0">
        <w:rPr>
          <w:rFonts w:cstheme="minorHAnsi"/>
          <w:b/>
          <w:bCs/>
          <w:sz w:val="20"/>
          <w:szCs w:val="20"/>
        </w:rPr>
        <w:t>authorized to make a statement on the subject</w:t>
      </w:r>
    </w:p>
    <w:p w14:paraId="7046CEF9" w14:textId="5F669417" w:rsidR="009B77D8" w:rsidRPr="00CA64F0" w:rsidRDefault="00C76880" w:rsidP="00C76880">
      <w:pPr>
        <w:pStyle w:val="ListParagraph"/>
        <w:numPr>
          <w:ilvl w:val="3"/>
          <w:numId w:val="1"/>
        </w:numPr>
        <w:rPr>
          <w:rFonts w:cstheme="minorHAnsi"/>
          <w:sz w:val="20"/>
          <w:szCs w:val="20"/>
        </w:rPr>
      </w:pPr>
      <w:r w:rsidRPr="00CA64F0">
        <w:rPr>
          <w:rFonts w:cstheme="minorHAnsi"/>
          <w:sz w:val="20"/>
          <w:szCs w:val="20"/>
        </w:rPr>
        <w:t xml:space="preserve">Was made by the party’s </w:t>
      </w:r>
      <w:r w:rsidRPr="00CA64F0">
        <w:rPr>
          <w:rFonts w:cstheme="minorHAnsi"/>
          <w:b/>
          <w:bCs/>
          <w:sz w:val="20"/>
          <w:szCs w:val="20"/>
        </w:rPr>
        <w:t>agent or employee</w:t>
      </w:r>
      <w:r w:rsidRPr="00CA64F0">
        <w:rPr>
          <w:rFonts w:cstheme="minorHAnsi"/>
          <w:sz w:val="20"/>
          <w:szCs w:val="20"/>
        </w:rPr>
        <w:t xml:space="preserve"> on a matter </w:t>
      </w:r>
      <w:r w:rsidRPr="00CA64F0">
        <w:rPr>
          <w:rFonts w:cstheme="minorHAnsi"/>
          <w:b/>
          <w:bCs/>
          <w:sz w:val="20"/>
          <w:szCs w:val="20"/>
        </w:rPr>
        <w:t xml:space="preserve">within the scope </w:t>
      </w:r>
      <w:r w:rsidRPr="00CA64F0">
        <w:rPr>
          <w:rFonts w:cstheme="minorHAnsi"/>
          <w:sz w:val="20"/>
          <w:szCs w:val="20"/>
        </w:rPr>
        <w:t xml:space="preserve">of that relationship and </w:t>
      </w:r>
      <w:r w:rsidRPr="00CA64F0">
        <w:rPr>
          <w:rFonts w:cstheme="minorHAnsi"/>
          <w:b/>
          <w:bCs/>
          <w:sz w:val="20"/>
          <w:szCs w:val="20"/>
        </w:rPr>
        <w:t>while it existed</w:t>
      </w:r>
      <w:r w:rsidRPr="00CA64F0">
        <w:rPr>
          <w:rFonts w:cstheme="minorHAnsi"/>
          <w:sz w:val="20"/>
          <w:szCs w:val="20"/>
        </w:rPr>
        <w:t xml:space="preserve"> or </w:t>
      </w:r>
    </w:p>
    <w:p w14:paraId="6CD0A068" w14:textId="368F7886" w:rsidR="00C76880" w:rsidRPr="00CA64F0" w:rsidRDefault="00C76880" w:rsidP="00C76880">
      <w:pPr>
        <w:pStyle w:val="ListParagraph"/>
        <w:numPr>
          <w:ilvl w:val="3"/>
          <w:numId w:val="1"/>
        </w:numPr>
        <w:rPr>
          <w:rFonts w:cstheme="minorHAnsi"/>
          <w:sz w:val="20"/>
          <w:szCs w:val="20"/>
        </w:rPr>
      </w:pPr>
      <w:r w:rsidRPr="00CA64F0">
        <w:rPr>
          <w:rFonts w:cstheme="minorHAnsi"/>
          <w:sz w:val="20"/>
          <w:szCs w:val="20"/>
        </w:rPr>
        <w:lastRenderedPageBreak/>
        <w:t xml:space="preserve">Was made </w:t>
      </w:r>
      <w:proofErr w:type="spellStart"/>
      <w:r w:rsidRPr="00CA64F0">
        <w:rPr>
          <w:rFonts w:cstheme="minorHAnsi"/>
          <w:sz w:val="20"/>
          <w:szCs w:val="20"/>
        </w:rPr>
        <w:t>bu</w:t>
      </w:r>
      <w:proofErr w:type="spellEnd"/>
      <w:r w:rsidRPr="00CA64F0">
        <w:rPr>
          <w:rFonts w:cstheme="minorHAnsi"/>
          <w:sz w:val="20"/>
          <w:szCs w:val="20"/>
        </w:rPr>
        <w:t xml:space="preserve"> the party’s </w:t>
      </w:r>
      <w:r w:rsidRPr="00CA64F0">
        <w:rPr>
          <w:rFonts w:cstheme="minorHAnsi"/>
          <w:b/>
          <w:bCs/>
          <w:sz w:val="20"/>
          <w:szCs w:val="20"/>
        </w:rPr>
        <w:t>co-con</w:t>
      </w:r>
      <w:r w:rsidR="00A90A86" w:rsidRPr="00CA64F0">
        <w:rPr>
          <w:rFonts w:cstheme="minorHAnsi"/>
          <w:b/>
          <w:bCs/>
          <w:sz w:val="20"/>
          <w:szCs w:val="20"/>
        </w:rPr>
        <w:t>spirator during and in furtherance</w:t>
      </w:r>
      <w:r w:rsidR="00A90A86" w:rsidRPr="00CA64F0">
        <w:rPr>
          <w:rFonts w:cstheme="minorHAnsi"/>
          <w:sz w:val="20"/>
          <w:szCs w:val="20"/>
        </w:rPr>
        <w:t xml:space="preserve"> of the conspiracy (statements to the police do not further the conspiracy)</w:t>
      </w:r>
    </w:p>
    <w:p w14:paraId="42E8F84F" w14:textId="4CB0F6D8" w:rsidR="00AC4AD1" w:rsidRPr="00CA64F0" w:rsidRDefault="00605020" w:rsidP="00AC4AD1">
      <w:pPr>
        <w:pStyle w:val="ListParagraph"/>
        <w:numPr>
          <w:ilvl w:val="3"/>
          <w:numId w:val="1"/>
        </w:numPr>
        <w:rPr>
          <w:rFonts w:cstheme="minorHAnsi"/>
          <w:sz w:val="20"/>
          <w:szCs w:val="20"/>
        </w:rPr>
      </w:pPr>
      <w:r w:rsidRPr="00CA64F0">
        <w:rPr>
          <w:rFonts w:cstheme="minorHAnsi"/>
          <w:sz w:val="20"/>
          <w:szCs w:val="20"/>
        </w:rPr>
        <w:t>The statement must be considered but does not by itself establish a declarant’s authority under (c); the existence or scope</w:t>
      </w:r>
      <w:r w:rsidR="00AC4AD1" w:rsidRPr="00CA64F0">
        <w:rPr>
          <w:rFonts w:cstheme="minorHAnsi"/>
          <w:sz w:val="20"/>
          <w:szCs w:val="20"/>
        </w:rPr>
        <w:t xml:space="preserve"> of the relationship under (d); or the existence or participation in it under (e)</w:t>
      </w:r>
    </w:p>
    <w:p w14:paraId="278BA61E" w14:textId="40151CC5" w:rsidR="00AC4AD1" w:rsidRPr="00CA64F0" w:rsidRDefault="00BD0960" w:rsidP="00BD0960">
      <w:pPr>
        <w:pStyle w:val="ListParagraph"/>
        <w:numPr>
          <w:ilvl w:val="1"/>
          <w:numId w:val="1"/>
        </w:numPr>
        <w:rPr>
          <w:rFonts w:cstheme="minorHAnsi"/>
          <w:sz w:val="20"/>
          <w:szCs w:val="20"/>
        </w:rPr>
      </w:pPr>
      <w:r w:rsidRPr="00CA64F0">
        <w:rPr>
          <w:rFonts w:cstheme="minorHAnsi"/>
          <w:sz w:val="20"/>
          <w:szCs w:val="20"/>
        </w:rPr>
        <w:t xml:space="preserve">BREAKING DOWN THE ABOVE </w:t>
      </w:r>
    </w:p>
    <w:p w14:paraId="0E7DBF16" w14:textId="7E85012A" w:rsidR="00BD0960" w:rsidRPr="00CA64F0" w:rsidRDefault="00BD0960" w:rsidP="00BD0960">
      <w:pPr>
        <w:pStyle w:val="ListParagraph"/>
        <w:numPr>
          <w:ilvl w:val="2"/>
          <w:numId w:val="1"/>
        </w:numPr>
        <w:rPr>
          <w:rFonts w:cstheme="minorHAnsi"/>
          <w:sz w:val="20"/>
          <w:szCs w:val="20"/>
        </w:rPr>
      </w:pPr>
      <w:r w:rsidRPr="00CA64F0">
        <w:rPr>
          <w:rFonts w:cstheme="minorHAnsi"/>
          <w:sz w:val="20"/>
          <w:szCs w:val="20"/>
        </w:rPr>
        <w:t>801(d</w:t>
      </w:r>
      <w:r w:rsidR="00EF08B8" w:rsidRPr="00CA64F0">
        <w:rPr>
          <w:rFonts w:cstheme="minorHAnsi"/>
          <w:sz w:val="20"/>
          <w:szCs w:val="20"/>
        </w:rPr>
        <w:t xml:space="preserve">)(2)(a(A)) admission exception </w:t>
      </w:r>
    </w:p>
    <w:p w14:paraId="150EACCF" w14:textId="55A23331" w:rsidR="00EF08B8" w:rsidRPr="00CA64F0" w:rsidRDefault="00EF08B8" w:rsidP="00EF08B8">
      <w:pPr>
        <w:pStyle w:val="ListParagraph"/>
        <w:numPr>
          <w:ilvl w:val="3"/>
          <w:numId w:val="1"/>
        </w:numPr>
        <w:rPr>
          <w:rFonts w:cstheme="minorHAnsi"/>
          <w:sz w:val="20"/>
          <w:szCs w:val="20"/>
        </w:rPr>
      </w:pPr>
      <w:r w:rsidRPr="00CA64F0">
        <w:rPr>
          <w:rFonts w:cstheme="minorHAnsi"/>
          <w:sz w:val="20"/>
          <w:szCs w:val="20"/>
        </w:rPr>
        <w:t xml:space="preserve">A statement is offered against an opposing party and the statement was one </w:t>
      </w:r>
      <w:r w:rsidRPr="00CA64F0">
        <w:rPr>
          <w:rFonts w:cstheme="minorHAnsi"/>
          <w:b/>
          <w:bCs/>
          <w:sz w:val="20"/>
          <w:szCs w:val="20"/>
        </w:rPr>
        <w:t>made by the party on an individual or representative capacity</w:t>
      </w:r>
    </w:p>
    <w:p w14:paraId="7C3AA0CC" w14:textId="3EF74D51" w:rsidR="00EF08B8" w:rsidRPr="00CA64F0" w:rsidRDefault="00EF08B8" w:rsidP="00EF08B8">
      <w:pPr>
        <w:pStyle w:val="ListParagraph"/>
        <w:numPr>
          <w:ilvl w:val="4"/>
          <w:numId w:val="1"/>
        </w:numPr>
        <w:rPr>
          <w:rFonts w:cstheme="minorHAnsi"/>
          <w:sz w:val="20"/>
          <w:szCs w:val="20"/>
        </w:rPr>
      </w:pPr>
      <w:r w:rsidRPr="00CA64F0">
        <w:rPr>
          <w:rFonts w:cstheme="minorHAnsi"/>
          <w:sz w:val="20"/>
          <w:szCs w:val="20"/>
        </w:rPr>
        <w:t xml:space="preserve">Representative – representative of corporation or company </w:t>
      </w:r>
    </w:p>
    <w:p w14:paraId="1DB237EA" w14:textId="74AC201A" w:rsidR="00EF08B8" w:rsidRPr="00CA64F0" w:rsidRDefault="00AE1A0B" w:rsidP="00AE1A0B">
      <w:pPr>
        <w:pStyle w:val="ListParagraph"/>
        <w:numPr>
          <w:ilvl w:val="3"/>
          <w:numId w:val="1"/>
        </w:numPr>
        <w:rPr>
          <w:rFonts w:cstheme="minorHAnsi"/>
          <w:sz w:val="20"/>
          <w:szCs w:val="20"/>
        </w:rPr>
      </w:pPr>
      <w:r w:rsidRPr="00CA64F0">
        <w:rPr>
          <w:rFonts w:cstheme="minorHAnsi"/>
          <w:sz w:val="20"/>
          <w:szCs w:val="20"/>
        </w:rPr>
        <w:t xml:space="preserve">FIRST PLACE WE GO </w:t>
      </w:r>
    </w:p>
    <w:p w14:paraId="7FBE920D" w14:textId="3639EF67" w:rsidR="00AE1A0B" w:rsidRPr="00CA64F0" w:rsidRDefault="00AE1A0B" w:rsidP="00AE1A0B">
      <w:pPr>
        <w:pStyle w:val="ListParagraph"/>
        <w:numPr>
          <w:ilvl w:val="4"/>
          <w:numId w:val="1"/>
        </w:numPr>
        <w:rPr>
          <w:rFonts w:cstheme="minorHAnsi"/>
          <w:sz w:val="20"/>
          <w:szCs w:val="20"/>
        </w:rPr>
      </w:pPr>
      <w:r w:rsidRPr="00CA64F0">
        <w:rPr>
          <w:rFonts w:cstheme="minorHAnsi"/>
          <w:sz w:val="20"/>
          <w:szCs w:val="20"/>
        </w:rPr>
        <w:t>Defendant is the opposing party – defendant previously had made an assertion outside of the current trial</w:t>
      </w:r>
      <w:r w:rsidR="00F2519F" w:rsidRPr="00CA64F0">
        <w:rPr>
          <w:rFonts w:cstheme="minorHAnsi"/>
          <w:sz w:val="20"/>
          <w:szCs w:val="20"/>
        </w:rPr>
        <w:t xml:space="preserve">, therefore the prosecution can and WILL offer in that statement against the defendant </w:t>
      </w:r>
    </w:p>
    <w:p w14:paraId="4F8AB403" w14:textId="4AD78481" w:rsidR="00F2519F" w:rsidRPr="00CA64F0" w:rsidRDefault="00F2519F" w:rsidP="00F2519F">
      <w:pPr>
        <w:pStyle w:val="ListParagraph"/>
        <w:numPr>
          <w:ilvl w:val="4"/>
          <w:numId w:val="1"/>
        </w:numPr>
        <w:rPr>
          <w:rFonts w:cstheme="minorHAnsi"/>
          <w:sz w:val="20"/>
          <w:szCs w:val="20"/>
        </w:rPr>
      </w:pPr>
      <w:r w:rsidRPr="00CA64F0">
        <w:rPr>
          <w:rFonts w:cstheme="minorHAnsi"/>
          <w:sz w:val="20"/>
          <w:szCs w:val="20"/>
        </w:rPr>
        <w:t xml:space="preserve">An admission </w:t>
      </w:r>
      <w:r w:rsidR="003F7EB6" w:rsidRPr="00CA64F0">
        <w:rPr>
          <w:rFonts w:cstheme="minorHAnsi"/>
          <w:sz w:val="20"/>
          <w:szCs w:val="20"/>
        </w:rPr>
        <w:t xml:space="preserve">is the strongest piece of evidence to offer </w:t>
      </w:r>
    </w:p>
    <w:p w14:paraId="1A5CA4CA" w14:textId="19E12F4A" w:rsidR="003F7EB6" w:rsidRPr="00CA64F0" w:rsidRDefault="003F7EB6" w:rsidP="003F7EB6">
      <w:pPr>
        <w:pStyle w:val="ListParagraph"/>
        <w:numPr>
          <w:ilvl w:val="5"/>
          <w:numId w:val="1"/>
        </w:numPr>
        <w:rPr>
          <w:rFonts w:cstheme="minorHAnsi"/>
          <w:sz w:val="20"/>
          <w:szCs w:val="20"/>
        </w:rPr>
      </w:pPr>
      <w:r w:rsidRPr="00CA64F0">
        <w:rPr>
          <w:rFonts w:cstheme="minorHAnsi"/>
          <w:sz w:val="20"/>
          <w:szCs w:val="20"/>
        </w:rPr>
        <w:t>Best way to understand this is when the police says “anything you say cam and will be used against you.”</w:t>
      </w:r>
    </w:p>
    <w:p w14:paraId="1EB19349" w14:textId="668A8842" w:rsidR="003F7EB6" w:rsidRPr="00CA64F0" w:rsidRDefault="003F7EB6" w:rsidP="003F7EB6">
      <w:pPr>
        <w:pStyle w:val="ListParagraph"/>
        <w:numPr>
          <w:ilvl w:val="4"/>
          <w:numId w:val="1"/>
        </w:numPr>
        <w:rPr>
          <w:rFonts w:cstheme="minorHAnsi"/>
          <w:sz w:val="20"/>
          <w:szCs w:val="20"/>
        </w:rPr>
      </w:pPr>
      <w:r w:rsidRPr="00CA64F0">
        <w:rPr>
          <w:rFonts w:cstheme="minorHAnsi"/>
          <w:sz w:val="20"/>
          <w:szCs w:val="20"/>
        </w:rPr>
        <w:t>Example:</w:t>
      </w:r>
    </w:p>
    <w:p w14:paraId="1901D70B" w14:textId="1FDF9417" w:rsidR="003F7EB6" w:rsidRPr="00CA64F0" w:rsidRDefault="008C7FAA" w:rsidP="003F7EB6">
      <w:pPr>
        <w:pStyle w:val="ListParagraph"/>
        <w:numPr>
          <w:ilvl w:val="5"/>
          <w:numId w:val="1"/>
        </w:numPr>
        <w:rPr>
          <w:rFonts w:cstheme="minorHAnsi"/>
          <w:sz w:val="20"/>
          <w:szCs w:val="20"/>
        </w:rPr>
      </w:pPr>
      <w:r w:rsidRPr="00CA64F0">
        <w:rPr>
          <w:rFonts w:cstheme="minorHAnsi"/>
          <w:sz w:val="20"/>
          <w:szCs w:val="20"/>
        </w:rPr>
        <w:t>Elmo</w:t>
      </w:r>
      <w:r w:rsidR="0001548A" w:rsidRPr="00CA64F0">
        <w:rPr>
          <w:rFonts w:cstheme="minorHAnsi"/>
          <w:sz w:val="20"/>
          <w:szCs w:val="20"/>
        </w:rPr>
        <w:t xml:space="preserve"> is the defendant</w:t>
      </w:r>
      <w:r w:rsidR="00285E54" w:rsidRPr="00CA64F0">
        <w:rPr>
          <w:rFonts w:cstheme="minorHAnsi"/>
          <w:sz w:val="20"/>
          <w:szCs w:val="20"/>
        </w:rPr>
        <w:t>. Prior to trial</w:t>
      </w:r>
      <w:r w:rsidRPr="00CA64F0">
        <w:rPr>
          <w:rFonts w:cstheme="minorHAnsi"/>
          <w:sz w:val="20"/>
          <w:szCs w:val="20"/>
        </w:rPr>
        <w:t>, Elmo says</w:t>
      </w:r>
      <w:r w:rsidR="00285E54" w:rsidRPr="00CA64F0">
        <w:rPr>
          <w:rFonts w:cstheme="minorHAnsi"/>
          <w:sz w:val="20"/>
          <w:szCs w:val="20"/>
        </w:rPr>
        <w:t xml:space="preserve"> “I did it, I </w:t>
      </w:r>
      <w:r w:rsidRPr="00CA64F0">
        <w:rPr>
          <w:rFonts w:cstheme="minorHAnsi"/>
          <w:sz w:val="20"/>
          <w:szCs w:val="20"/>
        </w:rPr>
        <w:t>killed Rock-O</w:t>
      </w:r>
      <w:r w:rsidR="00285E54" w:rsidRPr="00CA64F0">
        <w:rPr>
          <w:rFonts w:cstheme="minorHAnsi"/>
          <w:sz w:val="20"/>
          <w:szCs w:val="20"/>
        </w:rPr>
        <w:t>”</w:t>
      </w:r>
    </w:p>
    <w:p w14:paraId="12496319" w14:textId="3E980803" w:rsidR="00285E54" w:rsidRPr="00CA64F0" w:rsidRDefault="00285E54" w:rsidP="00285E54">
      <w:pPr>
        <w:pStyle w:val="ListParagraph"/>
        <w:numPr>
          <w:ilvl w:val="6"/>
          <w:numId w:val="1"/>
        </w:numPr>
        <w:rPr>
          <w:rFonts w:cstheme="minorHAnsi"/>
          <w:sz w:val="20"/>
          <w:szCs w:val="20"/>
        </w:rPr>
      </w:pPr>
      <w:r w:rsidRPr="00CA64F0">
        <w:rPr>
          <w:rFonts w:cstheme="minorHAnsi"/>
          <w:sz w:val="20"/>
          <w:szCs w:val="20"/>
        </w:rPr>
        <w:t>Who wants the jury to hear this?</w:t>
      </w:r>
    </w:p>
    <w:p w14:paraId="4595E8FC" w14:textId="098F3D0E" w:rsidR="00285E54" w:rsidRPr="00CA64F0" w:rsidRDefault="00285E54" w:rsidP="00285E54">
      <w:pPr>
        <w:pStyle w:val="ListParagraph"/>
        <w:numPr>
          <w:ilvl w:val="7"/>
          <w:numId w:val="1"/>
        </w:numPr>
        <w:rPr>
          <w:rFonts w:cstheme="minorHAnsi"/>
          <w:sz w:val="20"/>
          <w:szCs w:val="20"/>
        </w:rPr>
      </w:pPr>
      <w:r w:rsidRPr="00CA64F0">
        <w:rPr>
          <w:rFonts w:cstheme="minorHAnsi"/>
          <w:sz w:val="20"/>
          <w:szCs w:val="20"/>
        </w:rPr>
        <w:t>Prosecution</w:t>
      </w:r>
    </w:p>
    <w:p w14:paraId="29E97D1D" w14:textId="3000C52E" w:rsidR="00285E54" w:rsidRPr="00CA64F0" w:rsidRDefault="00285E54" w:rsidP="00285E54">
      <w:pPr>
        <w:pStyle w:val="ListParagraph"/>
        <w:numPr>
          <w:ilvl w:val="6"/>
          <w:numId w:val="1"/>
        </w:numPr>
        <w:rPr>
          <w:rFonts w:cstheme="minorHAnsi"/>
          <w:sz w:val="20"/>
          <w:szCs w:val="20"/>
        </w:rPr>
      </w:pPr>
      <w:r w:rsidRPr="00CA64F0">
        <w:rPr>
          <w:rFonts w:cstheme="minorHAnsi"/>
          <w:sz w:val="20"/>
          <w:szCs w:val="20"/>
        </w:rPr>
        <w:t>Is it hearsay</w:t>
      </w:r>
    </w:p>
    <w:p w14:paraId="1CC16392" w14:textId="7D31A825" w:rsidR="00285E54" w:rsidRPr="00CA64F0" w:rsidRDefault="00457666" w:rsidP="00285E54">
      <w:pPr>
        <w:pStyle w:val="ListParagraph"/>
        <w:numPr>
          <w:ilvl w:val="7"/>
          <w:numId w:val="1"/>
        </w:numPr>
        <w:rPr>
          <w:rFonts w:cstheme="minorHAnsi"/>
          <w:sz w:val="20"/>
          <w:szCs w:val="20"/>
        </w:rPr>
      </w:pPr>
      <w:r w:rsidRPr="00CA64F0">
        <w:rPr>
          <w:rFonts w:cstheme="minorHAnsi"/>
          <w:sz w:val="20"/>
          <w:szCs w:val="20"/>
        </w:rPr>
        <w:t xml:space="preserve">Outside of the current trial – yes; and offered to prove that </w:t>
      </w:r>
      <w:r w:rsidR="008C7FAA" w:rsidRPr="00CA64F0">
        <w:rPr>
          <w:rFonts w:cstheme="minorHAnsi"/>
          <w:sz w:val="20"/>
          <w:szCs w:val="20"/>
        </w:rPr>
        <w:t>Elmo killed Rock-O</w:t>
      </w:r>
      <w:r w:rsidRPr="00CA64F0">
        <w:rPr>
          <w:rFonts w:cstheme="minorHAnsi"/>
          <w:sz w:val="20"/>
          <w:szCs w:val="20"/>
        </w:rPr>
        <w:t xml:space="preserve"> – yes. Both YES – HEARSAY!</w:t>
      </w:r>
    </w:p>
    <w:p w14:paraId="04ABF71B" w14:textId="52E9629D" w:rsidR="00457666" w:rsidRPr="00CA64F0" w:rsidRDefault="00457666" w:rsidP="00457666">
      <w:pPr>
        <w:pStyle w:val="ListParagraph"/>
        <w:numPr>
          <w:ilvl w:val="6"/>
          <w:numId w:val="1"/>
        </w:numPr>
        <w:rPr>
          <w:rFonts w:cstheme="minorHAnsi"/>
          <w:sz w:val="20"/>
          <w:szCs w:val="20"/>
        </w:rPr>
      </w:pPr>
      <w:r w:rsidRPr="00CA64F0">
        <w:rPr>
          <w:rFonts w:cstheme="minorHAnsi"/>
          <w:sz w:val="20"/>
          <w:szCs w:val="20"/>
        </w:rPr>
        <w:t xml:space="preserve">Is there an exception </w:t>
      </w:r>
    </w:p>
    <w:p w14:paraId="628DB16D" w14:textId="29C8187D" w:rsidR="00457666" w:rsidRPr="00CA64F0" w:rsidRDefault="008C7FAA" w:rsidP="00457666">
      <w:pPr>
        <w:pStyle w:val="ListParagraph"/>
        <w:numPr>
          <w:ilvl w:val="7"/>
          <w:numId w:val="1"/>
        </w:numPr>
        <w:rPr>
          <w:rFonts w:cstheme="minorHAnsi"/>
          <w:sz w:val="20"/>
          <w:szCs w:val="20"/>
        </w:rPr>
      </w:pPr>
      <w:r w:rsidRPr="00CA64F0">
        <w:rPr>
          <w:rFonts w:cstheme="minorHAnsi"/>
          <w:sz w:val="20"/>
          <w:szCs w:val="20"/>
        </w:rPr>
        <w:t>Elmo</w:t>
      </w:r>
      <w:r w:rsidR="00457666" w:rsidRPr="00CA64F0">
        <w:rPr>
          <w:rFonts w:cstheme="minorHAnsi"/>
          <w:sz w:val="20"/>
          <w:szCs w:val="20"/>
        </w:rPr>
        <w:t xml:space="preserve"> is the opposing party and he made the state – prosecution </w:t>
      </w:r>
      <w:r w:rsidRPr="00CA64F0">
        <w:rPr>
          <w:rFonts w:cstheme="minorHAnsi"/>
          <w:sz w:val="20"/>
          <w:szCs w:val="20"/>
        </w:rPr>
        <w:t>want</w:t>
      </w:r>
      <w:r w:rsidR="00457666" w:rsidRPr="00CA64F0">
        <w:rPr>
          <w:rFonts w:cstheme="minorHAnsi"/>
          <w:sz w:val="20"/>
          <w:szCs w:val="20"/>
        </w:rPr>
        <w:t xml:space="preserve"> to introduce the statement against </w:t>
      </w:r>
      <w:r w:rsidRPr="00CA64F0">
        <w:rPr>
          <w:rFonts w:cstheme="minorHAnsi"/>
          <w:sz w:val="20"/>
          <w:szCs w:val="20"/>
        </w:rPr>
        <w:t>him – YES 801</w:t>
      </w:r>
      <w:r w:rsidR="00363241" w:rsidRPr="00CA64F0">
        <w:rPr>
          <w:rFonts w:cstheme="minorHAnsi"/>
          <w:sz w:val="20"/>
          <w:szCs w:val="20"/>
        </w:rPr>
        <w:t>(d)(2)(A)</w:t>
      </w:r>
      <w:r w:rsidR="00CE7912" w:rsidRPr="00CA64F0">
        <w:rPr>
          <w:rFonts w:cstheme="minorHAnsi"/>
          <w:sz w:val="20"/>
          <w:szCs w:val="20"/>
        </w:rPr>
        <w:t xml:space="preserve"> </w:t>
      </w:r>
    </w:p>
    <w:p w14:paraId="3FA9D1D1" w14:textId="72CF5A39" w:rsidR="00F42934" w:rsidRPr="00CA64F0" w:rsidRDefault="00F42934" w:rsidP="00F42934">
      <w:pPr>
        <w:pStyle w:val="ListParagraph"/>
        <w:numPr>
          <w:ilvl w:val="2"/>
          <w:numId w:val="1"/>
        </w:numPr>
        <w:rPr>
          <w:rFonts w:cstheme="minorHAnsi"/>
          <w:sz w:val="20"/>
          <w:szCs w:val="20"/>
        </w:rPr>
      </w:pPr>
      <w:r w:rsidRPr="00CA64F0">
        <w:rPr>
          <w:rFonts w:cstheme="minorHAnsi"/>
          <w:sz w:val="20"/>
          <w:szCs w:val="20"/>
        </w:rPr>
        <w:t xml:space="preserve">801(d)(2)(b(B)) – adoption exception </w:t>
      </w:r>
    </w:p>
    <w:p w14:paraId="0135110F" w14:textId="35D57AB5" w:rsidR="00F42934" w:rsidRPr="00CA64F0" w:rsidRDefault="00F42934" w:rsidP="00F42934">
      <w:pPr>
        <w:pStyle w:val="ListParagraph"/>
        <w:numPr>
          <w:ilvl w:val="3"/>
          <w:numId w:val="1"/>
        </w:numPr>
        <w:rPr>
          <w:rFonts w:cstheme="minorHAnsi"/>
          <w:sz w:val="20"/>
          <w:szCs w:val="20"/>
        </w:rPr>
      </w:pPr>
      <w:r w:rsidRPr="00CA64F0">
        <w:rPr>
          <w:rFonts w:cstheme="minorHAnsi"/>
          <w:sz w:val="20"/>
          <w:szCs w:val="20"/>
        </w:rPr>
        <w:t xml:space="preserve">A statement is offered against an opposing party and is one that </w:t>
      </w:r>
      <w:r w:rsidR="00FF37F5" w:rsidRPr="00CA64F0">
        <w:rPr>
          <w:rFonts w:cstheme="minorHAnsi"/>
          <w:sz w:val="20"/>
          <w:szCs w:val="20"/>
        </w:rPr>
        <w:t xml:space="preserve">the party </w:t>
      </w:r>
      <w:r w:rsidR="00FF37F5" w:rsidRPr="00CA64F0">
        <w:rPr>
          <w:rFonts w:cstheme="minorHAnsi"/>
          <w:b/>
          <w:bCs/>
          <w:sz w:val="20"/>
          <w:szCs w:val="20"/>
        </w:rPr>
        <w:t>manifested that it adopted or believed to be true</w:t>
      </w:r>
    </w:p>
    <w:p w14:paraId="0C44F788" w14:textId="290D1EDA" w:rsidR="00F25530" w:rsidRPr="00CA64F0" w:rsidRDefault="00FF37F5" w:rsidP="00F25530">
      <w:pPr>
        <w:pStyle w:val="ListParagraph"/>
        <w:numPr>
          <w:ilvl w:val="4"/>
          <w:numId w:val="1"/>
        </w:numPr>
        <w:rPr>
          <w:rFonts w:cstheme="minorHAnsi"/>
          <w:sz w:val="20"/>
          <w:szCs w:val="20"/>
        </w:rPr>
      </w:pPr>
      <w:r w:rsidRPr="00CA64F0">
        <w:rPr>
          <w:rFonts w:cstheme="minorHAnsi"/>
          <w:sz w:val="20"/>
          <w:szCs w:val="20"/>
        </w:rPr>
        <w:t xml:space="preserve">Example. </w:t>
      </w:r>
      <w:r w:rsidR="00F25530" w:rsidRPr="00CA64F0">
        <w:rPr>
          <w:rFonts w:cstheme="minorHAnsi"/>
          <w:sz w:val="20"/>
          <w:szCs w:val="20"/>
        </w:rPr>
        <w:t xml:space="preserve">Elmo is the defendant on trial for killing Rock-O. The evidence at issue </w:t>
      </w:r>
      <w:r w:rsidR="00CA6A24" w:rsidRPr="00CA64F0">
        <w:rPr>
          <w:rFonts w:cstheme="minorHAnsi"/>
          <w:sz w:val="20"/>
          <w:szCs w:val="20"/>
        </w:rPr>
        <w:t xml:space="preserve">is that prior to the case, </w:t>
      </w:r>
      <w:r w:rsidR="00544C6A" w:rsidRPr="00CA64F0">
        <w:rPr>
          <w:rFonts w:cstheme="minorHAnsi"/>
          <w:sz w:val="20"/>
          <w:szCs w:val="20"/>
        </w:rPr>
        <w:t>Big Bird</w:t>
      </w:r>
      <w:r w:rsidR="00CA6A24" w:rsidRPr="00CA64F0">
        <w:rPr>
          <w:rFonts w:cstheme="minorHAnsi"/>
          <w:sz w:val="20"/>
          <w:szCs w:val="20"/>
        </w:rPr>
        <w:t xml:space="preserve"> visited Elmo’s home to see him </w:t>
      </w:r>
      <w:r w:rsidR="00544C6A" w:rsidRPr="00CA64F0">
        <w:rPr>
          <w:rFonts w:cstheme="minorHAnsi"/>
          <w:sz w:val="20"/>
          <w:szCs w:val="20"/>
        </w:rPr>
        <w:t>and</w:t>
      </w:r>
      <w:r w:rsidR="00CA6A24" w:rsidRPr="00CA64F0">
        <w:rPr>
          <w:rFonts w:cstheme="minorHAnsi"/>
          <w:sz w:val="20"/>
          <w:szCs w:val="20"/>
        </w:rPr>
        <w:t xml:space="preserve"> Cookie Monster</w:t>
      </w:r>
      <w:r w:rsidR="00544C6A" w:rsidRPr="00CA64F0">
        <w:rPr>
          <w:rFonts w:cstheme="minorHAnsi"/>
          <w:sz w:val="20"/>
          <w:szCs w:val="20"/>
        </w:rPr>
        <w:t xml:space="preserve">. </w:t>
      </w:r>
      <w:r w:rsidR="00D10E16" w:rsidRPr="00CA64F0">
        <w:rPr>
          <w:rFonts w:cstheme="minorHAnsi"/>
          <w:sz w:val="20"/>
          <w:szCs w:val="20"/>
        </w:rPr>
        <w:t>Big Bird asked ‘who killed Rock-O</w:t>
      </w:r>
      <w:r w:rsidR="006B2947" w:rsidRPr="00CA64F0">
        <w:rPr>
          <w:rFonts w:cstheme="minorHAnsi"/>
          <w:sz w:val="20"/>
          <w:szCs w:val="20"/>
        </w:rPr>
        <w:t>?” Cookie Monster burps “it was Elmo” to which Elmo says “</w:t>
      </w:r>
      <w:r w:rsidR="0067757A" w:rsidRPr="00CA64F0">
        <w:rPr>
          <w:rFonts w:cstheme="minorHAnsi"/>
          <w:sz w:val="20"/>
          <w:szCs w:val="20"/>
        </w:rPr>
        <w:t>YES</w:t>
      </w:r>
      <w:r w:rsidR="006B2947" w:rsidRPr="00CA64F0">
        <w:rPr>
          <w:rFonts w:cstheme="minorHAnsi"/>
          <w:sz w:val="20"/>
          <w:szCs w:val="20"/>
        </w:rPr>
        <w:t xml:space="preserve">!” </w:t>
      </w:r>
    </w:p>
    <w:p w14:paraId="1718E043" w14:textId="0702907E" w:rsidR="005A1147" w:rsidRPr="00CA64F0" w:rsidRDefault="005A1147" w:rsidP="005A1147">
      <w:pPr>
        <w:pStyle w:val="ListParagraph"/>
        <w:numPr>
          <w:ilvl w:val="5"/>
          <w:numId w:val="1"/>
        </w:numPr>
        <w:rPr>
          <w:rFonts w:cstheme="minorHAnsi"/>
          <w:sz w:val="20"/>
          <w:szCs w:val="20"/>
        </w:rPr>
      </w:pPr>
      <w:r w:rsidRPr="00CA64F0">
        <w:rPr>
          <w:rFonts w:cstheme="minorHAnsi"/>
          <w:sz w:val="20"/>
          <w:szCs w:val="20"/>
        </w:rPr>
        <w:t>Who wants the jury to hear?</w:t>
      </w:r>
    </w:p>
    <w:p w14:paraId="79208F84" w14:textId="219EB0C3" w:rsidR="005A1147" w:rsidRPr="00CA64F0" w:rsidRDefault="005A1147" w:rsidP="005A1147">
      <w:pPr>
        <w:pStyle w:val="ListParagraph"/>
        <w:numPr>
          <w:ilvl w:val="6"/>
          <w:numId w:val="1"/>
        </w:numPr>
        <w:rPr>
          <w:rFonts w:cstheme="minorHAnsi"/>
          <w:sz w:val="20"/>
          <w:szCs w:val="20"/>
        </w:rPr>
      </w:pPr>
      <w:r w:rsidRPr="00CA64F0">
        <w:rPr>
          <w:rFonts w:cstheme="minorHAnsi"/>
          <w:sz w:val="20"/>
          <w:szCs w:val="20"/>
        </w:rPr>
        <w:t xml:space="preserve">Prosecution </w:t>
      </w:r>
    </w:p>
    <w:p w14:paraId="1167EFA4" w14:textId="0DBD3FFE" w:rsidR="005A1147" w:rsidRPr="00CA64F0" w:rsidRDefault="005A1147" w:rsidP="005A1147">
      <w:pPr>
        <w:pStyle w:val="ListParagraph"/>
        <w:numPr>
          <w:ilvl w:val="5"/>
          <w:numId w:val="1"/>
        </w:numPr>
        <w:rPr>
          <w:rFonts w:cstheme="minorHAnsi"/>
          <w:sz w:val="20"/>
          <w:szCs w:val="20"/>
        </w:rPr>
      </w:pPr>
      <w:r w:rsidRPr="00CA64F0">
        <w:rPr>
          <w:rFonts w:cstheme="minorHAnsi"/>
          <w:sz w:val="20"/>
          <w:szCs w:val="20"/>
        </w:rPr>
        <w:t>Is it hearsay?</w:t>
      </w:r>
    </w:p>
    <w:p w14:paraId="09E7AB6E" w14:textId="563A2AC6" w:rsidR="005A1147" w:rsidRPr="00CA64F0" w:rsidRDefault="005A1147" w:rsidP="005A1147">
      <w:pPr>
        <w:pStyle w:val="ListParagraph"/>
        <w:numPr>
          <w:ilvl w:val="6"/>
          <w:numId w:val="1"/>
        </w:numPr>
        <w:rPr>
          <w:rFonts w:cstheme="minorHAnsi"/>
          <w:sz w:val="20"/>
          <w:szCs w:val="20"/>
        </w:rPr>
      </w:pPr>
      <w:r w:rsidRPr="00CA64F0">
        <w:rPr>
          <w:rFonts w:cstheme="minorHAnsi"/>
          <w:sz w:val="20"/>
          <w:szCs w:val="20"/>
        </w:rPr>
        <w:t>Made outside the current trial, and if offered to prove that Elmo killed Rock-O</w:t>
      </w:r>
      <w:r w:rsidR="005153CE" w:rsidRPr="00CA64F0">
        <w:rPr>
          <w:rFonts w:cstheme="minorHAnsi"/>
          <w:sz w:val="20"/>
          <w:szCs w:val="20"/>
        </w:rPr>
        <w:t xml:space="preserve">. Yes! Hearsay </w:t>
      </w:r>
    </w:p>
    <w:p w14:paraId="56BE25E8" w14:textId="1E09032A" w:rsidR="007017E8" w:rsidRPr="00CA64F0" w:rsidRDefault="007017E8" w:rsidP="007017E8">
      <w:pPr>
        <w:pStyle w:val="ListParagraph"/>
        <w:numPr>
          <w:ilvl w:val="5"/>
          <w:numId w:val="1"/>
        </w:numPr>
        <w:rPr>
          <w:rFonts w:cstheme="minorHAnsi"/>
          <w:sz w:val="20"/>
          <w:szCs w:val="20"/>
        </w:rPr>
      </w:pPr>
      <w:r w:rsidRPr="00CA64F0">
        <w:rPr>
          <w:rFonts w:cstheme="minorHAnsi"/>
          <w:sz w:val="20"/>
          <w:szCs w:val="20"/>
        </w:rPr>
        <w:t>Is there an exception?</w:t>
      </w:r>
    </w:p>
    <w:p w14:paraId="3EAE40B5" w14:textId="4065EE31" w:rsidR="007017E8" w:rsidRPr="00CA64F0" w:rsidRDefault="007017E8" w:rsidP="007017E8">
      <w:pPr>
        <w:pStyle w:val="ListParagraph"/>
        <w:numPr>
          <w:ilvl w:val="6"/>
          <w:numId w:val="1"/>
        </w:numPr>
        <w:rPr>
          <w:rFonts w:cstheme="minorHAnsi"/>
          <w:sz w:val="20"/>
          <w:szCs w:val="20"/>
        </w:rPr>
      </w:pPr>
      <w:r w:rsidRPr="00CA64F0">
        <w:rPr>
          <w:rFonts w:cstheme="minorHAnsi"/>
          <w:sz w:val="20"/>
          <w:szCs w:val="20"/>
        </w:rPr>
        <w:t>Elmo is the opposing party</w:t>
      </w:r>
      <w:r w:rsidR="0067757A" w:rsidRPr="00CA64F0">
        <w:rPr>
          <w:rFonts w:cstheme="minorHAnsi"/>
          <w:sz w:val="20"/>
          <w:szCs w:val="20"/>
        </w:rPr>
        <w:t xml:space="preserve">. Even though he is not the declarant, he manifested that he </w:t>
      </w:r>
      <w:r w:rsidR="00FD2A20" w:rsidRPr="00CA64F0">
        <w:rPr>
          <w:rFonts w:cstheme="minorHAnsi"/>
          <w:sz w:val="20"/>
          <w:szCs w:val="20"/>
        </w:rPr>
        <w:t xml:space="preserve">adopted or believed it to be true, when he said YES! – therefore it is admissible against him </w:t>
      </w:r>
    </w:p>
    <w:p w14:paraId="549BA372" w14:textId="3E3ADD3B" w:rsidR="00FD2A20" w:rsidRPr="00CA64F0" w:rsidRDefault="00F05EEF" w:rsidP="00F05EEF">
      <w:pPr>
        <w:pStyle w:val="ListParagraph"/>
        <w:numPr>
          <w:ilvl w:val="4"/>
          <w:numId w:val="1"/>
        </w:numPr>
        <w:rPr>
          <w:rFonts w:cstheme="minorHAnsi"/>
          <w:sz w:val="20"/>
          <w:szCs w:val="20"/>
        </w:rPr>
      </w:pPr>
      <w:r w:rsidRPr="00CA64F0">
        <w:rPr>
          <w:rFonts w:cstheme="minorHAnsi"/>
          <w:b/>
          <w:bCs/>
          <w:sz w:val="20"/>
          <w:szCs w:val="20"/>
        </w:rPr>
        <w:t xml:space="preserve">Adoption by Silence. </w:t>
      </w:r>
      <w:r w:rsidRPr="00CA64F0">
        <w:rPr>
          <w:rFonts w:cstheme="minorHAnsi"/>
          <w:i/>
          <w:iCs/>
          <w:sz w:val="20"/>
          <w:szCs w:val="20"/>
        </w:rPr>
        <w:t xml:space="preserve">See Problem 7.13. </w:t>
      </w:r>
    </w:p>
    <w:p w14:paraId="5B2CA8CE" w14:textId="19CEAB50" w:rsidR="00F05EEF" w:rsidRPr="00CA64F0" w:rsidRDefault="00F05EEF" w:rsidP="00F05EEF">
      <w:pPr>
        <w:pStyle w:val="ListParagraph"/>
        <w:numPr>
          <w:ilvl w:val="5"/>
          <w:numId w:val="1"/>
        </w:numPr>
        <w:rPr>
          <w:rFonts w:cstheme="minorHAnsi"/>
          <w:sz w:val="20"/>
          <w:szCs w:val="20"/>
        </w:rPr>
      </w:pPr>
      <w:r w:rsidRPr="00CA64F0">
        <w:rPr>
          <w:rFonts w:cstheme="minorHAnsi"/>
          <w:sz w:val="20"/>
          <w:szCs w:val="20"/>
        </w:rPr>
        <w:t xml:space="preserve">Monroe was the declarant </w:t>
      </w:r>
      <w:r w:rsidR="00664D61" w:rsidRPr="00CA64F0">
        <w:rPr>
          <w:rFonts w:cstheme="minorHAnsi"/>
          <w:sz w:val="20"/>
          <w:szCs w:val="20"/>
        </w:rPr>
        <w:t>and she told undercover police “Beckham has crack” Beckham then reached into his bag and</w:t>
      </w:r>
      <w:r w:rsidR="005C14D1" w:rsidRPr="00CA64F0">
        <w:rPr>
          <w:rFonts w:cstheme="minorHAnsi"/>
          <w:sz w:val="20"/>
          <w:szCs w:val="20"/>
        </w:rPr>
        <w:t xml:space="preserve"> pulled out a baggie with white powder. </w:t>
      </w:r>
    </w:p>
    <w:p w14:paraId="0D126C66" w14:textId="330DB19E" w:rsidR="005C14D1" w:rsidRPr="00CA64F0" w:rsidRDefault="005C14D1" w:rsidP="005C14D1">
      <w:pPr>
        <w:pStyle w:val="ListParagraph"/>
        <w:numPr>
          <w:ilvl w:val="6"/>
          <w:numId w:val="1"/>
        </w:numPr>
        <w:rPr>
          <w:rFonts w:cstheme="minorHAnsi"/>
          <w:sz w:val="20"/>
          <w:szCs w:val="20"/>
        </w:rPr>
      </w:pPr>
      <w:r w:rsidRPr="00CA64F0">
        <w:rPr>
          <w:rFonts w:cstheme="minorHAnsi"/>
          <w:sz w:val="20"/>
          <w:szCs w:val="20"/>
        </w:rPr>
        <w:t xml:space="preserve">The </w:t>
      </w:r>
      <w:proofErr w:type="spellStart"/>
      <w:r w:rsidRPr="00CA64F0">
        <w:rPr>
          <w:rFonts w:cstheme="minorHAnsi"/>
          <w:sz w:val="20"/>
          <w:szCs w:val="20"/>
        </w:rPr>
        <w:t>state,ent</w:t>
      </w:r>
      <w:proofErr w:type="spellEnd"/>
      <w:r w:rsidRPr="00CA64F0">
        <w:rPr>
          <w:rFonts w:cstheme="minorHAnsi"/>
          <w:sz w:val="20"/>
          <w:szCs w:val="20"/>
        </w:rPr>
        <w:t xml:space="preserve"> is being offered in to prove that </w:t>
      </w:r>
      <w:proofErr w:type="spellStart"/>
      <w:r w:rsidRPr="00CA64F0">
        <w:rPr>
          <w:rFonts w:cstheme="minorHAnsi"/>
          <w:sz w:val="20"/>
          <w:szCs w:val="20"/>
        </w:rPr>
        <w:t>Bechmam</w:t>
      </w:r>
      <w:proofErr w:type="spellEnd"/>
      <w:r w:rsidRPr="00CA64F0">
        <w:rPr>
          <w:rFonts w:cstheme="minorHAnsi"/>
          <w:sz w:val="20"/>
          <w:szCs w:val="20"/>
        </w:rPr>
        <w:t xml:space="preserve"> had crack and was willing to sell it – therefore hearsay </w:t>
      </w:r>
    </w:p>
    <w:p w14:paraId="2273499D" w14:textId="37C14E6A" w:rsidR="005C14D1" w:rsidRPr="00CA64F0" w:rsidRDefault="005C14D1" w:rsidP="005C14D1">
      <w:pPr>
        <w:pStyle w:val="ListParagraph"/>
        <w:numPr>
          <w:ilvl w:val="6"/>
          <w:numId w:val="1"/>
        </w:numPr>
        <w:rPr>
          <w:rFonts w:cstheme="minorHAnsi"/>
          <w:sz w:val="20"/>
          <w:szCs w:val="20"/>
        </w:rPr>
      </w:pPr>
      <w:r w:rsidRPr="00CA64F0">
        <w:rPr>
          <w:rFonts w:cstheme="minorHAnsi"/>
          <w:sz w:val="20"/>
          <w:szCs w:val="20"/>
        </w:rPr>
        <w:t>Exceptions?</w:t>
      </w:r>
    </w:p>
    <w:p w14:paraId="688F4956" w14:textId="730D749C" w:rsidR="005C14D1" w:rsidRPr="00CA64F0" w:rsidRDefault="0076482A" w:rsidP="005C14D1">
      <w:pPr>
        <w:pStyle w:val="ListParagraph"/>
        <w:numPr>
          <w:ilvl w:val="7"/>
          <w:numId w:val="1"/>
        </w:numPr>
        <w:rPr>
          <w:rFonts w:cstheme="minorHAnsi"/>
          <w:sz w:val="20"/>
          <w:szCs w:val="20"/>
        </w:rPr>
      </w:pPr>
      <w:r w:rsidRPr="00CA64F0">
        <w:rPr>
          <w:rFonts w:cstheme="minorHAnsi"/>
          <w:sz w:val="20"/>
          <w:szCs w:val="20"/>
        </w:rPr>
        <w:t xml:space="preserve">His actions could be the </w:t>
      </w:r>
      <w:proofErr w:type="spellStart"/>
      <w:r w:rsidRPr="00CA64F0">
        <w:rPr>
          <w:rFonts w:cstheme="minorHAnsi"/>
          <w:sz w:val="20"/>
          <w:szCs w:val="20"/>
        </w:rPr>
        <w:t>equivalendant</w:t>
      </w:r>
      <w:proofErr w:type="spellEnd"/>
      <w:r w:rsidRPr="00CA64F0">
        <w:rPr>
          <w:rFonts w:cstheme="minorHAnsi"/>
          <w:sz w:val="20"/>
          <w:szCs w:val="20"/>
        </w:rPr>
        <w:t xml:space="preserve"> to YES (admission) or his silence could have meant that he had adopted the statement as his own because a reasonable person would have and should have refuted the statement </w:t>
      </w:r>
    </w:p>
    <w:p w14:paraId="77B5CAF7" w14:textId="511312B6" w:rsidR="002F6BF8" w:rsidRPr="00CA64F0" w:rsidRDefault="001E3350" w:rsidP="002F6BF8">
      <w:pPr>
        <w:pStyle w:val="ListParagraph"/>
        <w:numPr>
          <w:ilvl w:val="6"/>
          <w:numId w:val="1"/>
        </w:numPr>
        <w:rPr>
          <w:rFonts w:cstheme="minorHAnsi"/>
          <w:sz w:val="20"/>
          <w:szCs w:val="20"/>
        </w:rPr>
      </w:pPr>
      <w:r w:rsidRPr="00CA64F0">
        <w:rPr>
          <w:rFonts w:cstheme="minorHAnsi"/>
          <w:sz w:val="20"/>
          <w:szCs w:val="20"/>
        </w:rPr>
        <w:t xml:space="preserve">NOTE: this is a dangerous because it places an </w:t>
      </w:r>
      <w:r w:rsidR="00951EF7" w:rsidRPr="00CA64F0">
        <w:rPr>
          <w:rFonts w:cstheme="minorHAnsi"/>
          <w:sz w:val="20"/>
          <w:szCs w:val="20"/>
        </w:rPr>
        <w:t>affirmative</w:t>
      </w:r>
      <w:r w:rsidRPr="00CA64F0">
        <w:rPr>
          <w:rFonts w:cstheme="minorHAnsi"/>
          <w:sz w:val="20"/>
          <w:szCs w:val="20"/>
        </w:rPr>
        <w:t xml:space="preserve"> obligation on someone to deny and say </w:t>
      </w:r>
      <w:r w:rsidR="006B0C0A" w:rsidRPr="00CA64F0">
        <w:rPr>
          <w:rFonts w:cstheme="minorHAnsi"/>
          <w:sz w:val="20"/>
          <w:szCs w:val="20"/>
        </w:rPr>
        <w:t xml:space="preserve">no but how </w:t>
      </w:r>
      <w:r w:rsidR="005239D6" w:rsidRPr="00CA64F0">
        <w:rPr>
          <w:rFonts w:cstheme="minorHAnsi"/>
          <w:sz w:val="20"/>
          <w:szCs w:val="20"/>
        </w:rPr>
        <w:t>do you reconcile that with ‘anything you say can and will be used against you.”</w:t>
      </w:r>
    </w:p>
    <w:p w14:paraId="17B8ECA5" w14:textId="45FD16C3" w:rsidR="005239D6" w:rsidRPr="00CA64F0" w:rsidRDefault="005239D6" w:rsidP="005239D6">
      <w:pPr>
        <w:pStyle w:val="ListParagraph"/>
        <w:numPr>
          <w:ilvl w:val="5"/>
          <w:numId w:val="1"/>
        </w:numPr>
        <w:rPr>
          <w:rFonts w:cstheme="minorHAnsi"/>
          <w:sz w:val="20"/>
          <w:szCs w:val="20"/>
        </w:rPr>
      </w:pPr>
      <w:r w:rsidRPr="00CA64F0">
        <w:rPr>
          <w:rFonts w:cstheme="minorHAnsi"/>
          <w:sz w:val="20"/>
          <w:szCs w:val="20"/>
        </w:rPr>
        <w:lastRenderedPageBreak/>
        <w:t>To use silence as an adoption (when a reasonable person would say no, you need to meeting the following:</w:t>
      </w:r>
    </w:p>
    <w:p w14:paraId="6E9F99ED" w14:textId="63341C52" w:rsidR="005239D6" w:rsidRPr="00CA64F0" w:rsidRDefault="005239D6" w:rsidP="005239D6">
      <w:pPr>
        <w:pStyle w:val="ListParagraph"/>
        <w:numPr>
          <w:ilvl w:val="6"/>
          <w:numId w:val="1"/>
        </w:numPr>
        <w:rPr>
          <w:rFonts w:cstheme="minorHAnsi"/>
          <w:sz w:val="20"/>
          <w:szCs w:val="20"/>
        </w:rPr>
      </w:pPr>
      <w:r w:rsidRPr="00CA64F0">
        <w:rPr>
          <w:rFonts w:cstheme="minorHAnsi"/>
          <w:sz w:val="20"/>
          <w:szCs w:val="20"/>
        </w:rPr>
        <w:t>They hearsay statement was heard and understood</w:t>
      </w:r>
    </w:p>
    <w:p w14:paraId="7336354F" w14:textId="382E0A2D" w:rsidR="005239D6" w:rsidRPr="00CA64F0" w:rsidRDefault="005239D6" w:rsidP="005239D6">
      <w:pPr>
        <w:pStyle w:val="ListParagraph"/>
        <w:numPr>
          <w:ilvl w:val="6"/>
          <w:numId w:val="1"/>
        </w:numPr>
        <w:rPr>
          <w:rFonts w:cstheme="minorHAnsi"/>
          <w:sz w:val="20"/>
          <w:szCs w:val="20"/>
        </w:rPr>
      </w:pPr>
      <w:r w:rsidRPr="00CA64F0">
        <w:rPr>
          <w:rFonts w:cstheme="minorHAnsi"/>
          <w:sz w:val="20"/>
          <w:szCs w:val="20"/>
        </w:rPr>
        <w:t xml:space="preserve">The party who heard it was at liberty to respond </w:t>
      </w:r>
    </w:p>
    <w:p w14:paraId="69CB6F4A" w14:textId="0D0F8AB8" w:rsidR="005239D6" w:rsidRPr="00CA64F0" w:rsidRDefault="00E965A2" w:rsidP="005239D6">
      <w:pPr>
        <w:pStyle w:val="ListParagraph"/>
        <w:numPr>
          <w:ilvl w:val="6"/>
          <w:numId w:val="1"/>
        </w:numPr>
        <w:rPr>
          <w:rFonts w:cstheme="minorHAnsi"/>
          <w:sz w:val="20"/>
          <w:szCs w:val="20"/>
        </w:rPr>
      </w:pPr>
      <w:r w:rsidRPr="00CA64F0">
        <w:rPr>
          <w:rFonts w:cstheme="minorHAnsi"/>
          <w:sz w:val="20"/>
          <w:szCs w:val="20"/>
        </w:rPr>
        <w:t xml:space="preserve">The context and circumstances naturally called for a response </w:t>
      </w:r>
    </w:p>
    <w:p w14:paraId="233C8313" w14:textId="4D1847A4" w:rsidR="00E965A2" w:rsidRPr="00CA64F0" w:rsidRDefault="00E965A2" w:rsidP="005239D6">
      <w:pPr>
        <w:pStyle w:val="ListParagraph"/>
        <w:numPr>
          <w:ilvl w:val="6"/>
          <w:numId w:val="1"/>
        </w:numPr>
        <w:rPr>
          <w:rFonts w:cstheme="minorHAnsi"/>
          <w:sz w:val="20"/>
          <w:szCs w:val="20"/>
        </w:rPr>
      </w:pPr>
      <w:r w:rsidRPr="00CA64F0">
        <w:rPr>
          <w:rFonts w:cstheme="minorHAnsi"/>
          <w:sz w:val="20"/>
          <w:szCs w:val="20"/>
        </w:rPr>
        <w:t xml:space="preserve">The party failed to respond or object </w:t>
      </w:r>
    </w:p>
    <w:p w14:paraId="1393BB2D" w14:textId="1A4B2067" w:rsidR="000702A9" w:rsidRPr="00CA64F0" w:rsidRDefault="000702A9" w:rsidP="000702A9">
      <w:pPr>
        <w:pStyle w:val="ListParagraph"/>
        <w:numPr>
          <w:ilvl w:val="2"/>
          <w:numId w:val="1"/>
        </w:numPr>
        <w:rPr>
          <w:rFonts w:cstheme="minorHAnsi"/>
          <w:sz w:val="20"/>
          <w:szCs w:val="20"/>
        </w:rPr>
      </w:pPr>
      <w:r w:rsidRPr="00CA64F0">
        <w:rPr>
          <w:rFonts w:cstheme="minorHAnsi"/>
          <w:sz w:val="20"/>
          <w:szCs w:val="20"/>
        </w:rPr>
        <w:t xml:space="preserve">801(d)(2)(c(C)) authorization exception </w:t>
      </w:r>
    </w:p>
    <w:p w14:paraId="1C66047F" w14:textId="627D8752" w:rsidR="000702A9" w:rsidRPr="00CA64F0" w:rsidRDefault="000702A9" w:rsidP="000702A9">
      <w:pPr>
        <w:pStyle w:val="ListParagraph"/>
        <w:numPr>
          <w:ilvl w:val="3"/>
          <w:numId w:val="1"/>
        </w:numPr>
        <w:rPr>
          <w:rFonts w:cstheme="minorHAnsi"/>
          <w:sz w:val="20"/>
          <w:szCs w:val="20"/>
        </w:rPr>
      </w:pPr>
      <w:r w:rsidRPr="00CA64F0">
        <w:rPr>
          <w:rFonts w:cstheme="minorHAnsi"/>
          <w:sz w:val="20"/>
          <w:szCs w:val="20"/>
        </w:rPr>
        <w:t xml:space="preserve">A statement is offered against an opposing party and was made by a person whom the party authorized to make a statement on the subject </w:t>
      </w:r>
    </w:p>
    <w:p w14:paraId="6BF162C8" w14:textId="358F2551" w:rsidR="000702A9" w:rsidRPr="00CA64F0" w:rsidRDefault="000702A9" w:rsidP="000702A9">
      <w:pPr>
        <w:pStyle w:val="ListParagraph"/>
        <w:numPr>
          <w:ilvl w:val="4"/>
          <w:numId w:val="1"/>
        </w:numPr>
        <w:rPr>
          <w:rFonts w:cstheme="minorHAnsi"/>
          <w:sz w:val="20"/>
          <w:szCs w:val="20"/>
        </w:rPr>
      </w:pPr>
      <w:r w:rsidRPr="00CA64F0">
        <w:rPr>
          <w:rFonts w:cstheme="minorHAnsi"/>
          <w:sz w:val="20"/>
          <w:szCs w:val="20"/>
        </w:rPr>
        <w:t>Think: som</w:t>
      </w:r>
      <w:r w:rsidR="00FC0135" w:rsidRPr="00CA64F0">
        <w:rPr>
          <w:rFonts w:cstheme="minorHAnsi"/>
          <w:sz w:val="20"/>
          <w:szCs w:val="20"/>
        </w:rPr>
        <w:t>e</w:t>
      </w:r>
      <w:r w:rsidRPr="00CA64F0">
        <w:rPr>
          <w:rFonts w:cstheme="minorHAnsi"/>
          <w:sz w:val="20"/>
          <w:szCs w:val="20"/>
        </w:rPr>
        <w:t xml:space="preserve">one actually authorized </w:t>
      </w:r>
      <w:r w:rsidR="00FC0135" w:rsidRPr="00CA64F0">
        <w:rPr>
          <w:rFonts w:cstheme="minorHAnsi"/>
          <w:sz w:val="20"/>
          <w:szCs w:val="20"/>
        </w:rPr>
        <w:t>another</w:t>
      </w:r>
      <w:r w:rsidRPr="00CA64F0">
        <w:rPr>
          <w:rFonts w:cstheme="minorHAnsi"/>
          <w:sz w:val="20"/>
          <w:szCs w:val="20"/>
        </w:rPr>
        <w:t xml:space="preserve"> to make a statement on their behalf, like in a press conference or something </w:t>
      </w:r>
    </w:p>
    <w:p w14:paraId="264B3AAD" w14:textId="58A39040" w:rsidR="00952D86" w:rsidRPr="00CA64F0" w:rsidRDefault="00952D86" w:rsidP="00952D86">
      <w:pPr>
        <w:pStyle w:val="ListParagraph"/>
        <w:numPr>
          <w:ilvl w:val="5"/>
          <w:numId w:val="1"/>
        </w:numPr>
        <w:rPr>
          <w:rFonts w:cstheme="minorHAnsi"/>
          <w:sz w:val="20"/>
          <w:szCs w:val="20"/>
        </w:rPr>
      </w:pPr>
      <w:r w:rsidRPr="00CA64F0">
        <w:rPr>
          <w:rFonts w:cstheme="minorHAnsi"/>
          <w:sz w:val="20"/>
          <w:szCs w:val="20"/>
        </w:rPr>
        <w:t>Note – can be a 104(A) question for the judge to determine ‘was the declarant actually authorized by the opposing party (of the proponent of the evidence)?”</w:t>
      </w:r>
    </w:p>
    <w:p w14:paraId="0FD64B3F" w14:textId="408981B7" w:rsidR="00952D86" w:rsidRPr="00CA64F0" w:rsidRDefault="00952D86" w:rsidP="00952D86">
      <w:pPr>
        <w:pStyle w:val="ListParagraph"/>
        <w:numPr>
          <w:ilvl w:val="2"/>
          <w:numId w:val="1"/>
        </w:numPr>
        <w:rPr>
          <w:rFonts w:cstheme="minorHAnsi"/>
          <w:sz w:val="20"/>
          <w:szCs w:val="20"/>
        </w:rPr>
      </w:pPr>
      <w:r w:rsidRPr="00CA64F0">
        <w:rPr>
          <w:rFonts w:cstheme="minorHAnsi"/>
          <w:sz w:val="20"/>
          <w:szCs w:val="20"/>
        </w:rPr>
        <w:t>801(d)(2)(d(D)) Agent/Employee Exception</w:t>
      </w:r>
    </w:p>
    <w:p w14:paraId="5820F013" w14:textId="08F15A9D" w:rsidR="00721281" w:rsidRPr="00CA64F0" w:rsidRDefault="00721281" w:rsidP="00721281">
      <w:pPr>
        <w:pStyle w:val="ListParagraph"/>
        <w:numPr>
          <w:ilvl w:val="3"/>
          <w:numId w:val="1"/>
        </w:numPr>
        <w:rPr>
          <w:rFonts w:cstheme="minorHAnsi"/>
          <w:sz w:val="20"/>
          <w:szCs w:val="20"/>
        </w:rPr>
      </w:pPr>
      <w:r w:rsidRPr="00CA64F0">
        <w:rPr>
          <w:rFonts w:cstheme="minorHAnsi"/>
          <w:sz w:val="20"/>
          <w:szCs w:val="20"/>
        </w:rPr>
        <w:t xml:space="preserve">A statement is offered against an opposing party and was made the </w:t>
      </w:r>
    </w:p>
    <w:p w14:paraId="33138C8C" w14:textId="74876379" w:rsidR="00721281" w:rsidRPr="00CA64F0" w:rsidRDefault="00721281" w:rsidP="00721281">
      <w:pPr>
        <w:pStyle w:val="ListParagraph"/>
        <w:numPr>
          <w:ilvl w:val="4"/>
          <w:numId w:val="1"/>
        </w:numPr>
        <w:rPr>
          <w:rFonts w:cstheme="minorHAnsi"/>
          <w:sz w:val="20"/>
          <w:szCs w:val="20"/>
        </w:rPr>
      </w:pPr>
      <w:r w:rsidRPr="00CA64F0">
        <w:rPr>
          <w:rFonts w:cstheme="minorHAnsi"/>
          <w:sz w:val="20"/>
          <w:szCs w:val="20"/>
        </w:rPr>
        <w:t>Party’s agent or employee</w:t>
      </w:r>
    </w:p>
    <w:p w14:paraId="600C3718" w14:textId="27E23ACC" w:rsidR="00721281" w:rsidRPr="00CA64F0" w:rsidRDefault="00721281" w:rsidP="00721281">
      <w:pPr>
        <w:pStyle w:val="ListParagraph"/>
        <w:numPr>
          <w:ilvl w:val="4"/>
          <w:numId w:val="1"/>
        </w:numPr>
        <w:rPr>
          <w:rFonts w:cstheme="minorHAnsi"/>
          <w:sz w:val="20"/>
          <w:szCs w:val="20"/>
        </w:rPr>
      </w:pPr>
      <w:r w:rsidRPr="00CA64F0">
        <w:rPr>
          <w:rFonts w:cstheme="minorHAnsi"/>
          <w:sz w:val="20"/>
          <w:szCs w:val="20"/>
        </w:rPr>
        <w:t xml:space="preserve">On a matter within the scope of their employment and </w:t>
      </w:r>
    </w:p>
    <w:p w14:paraId="03C12DB1" w14:textId="719A20DB" w:rsidR="00721281" w:rsidRPr="00CA64F0" w:rsidRDefault="00721281" w:rsidP="00721281">
      <w:pPr>
        <w:pStyle w:val="ListParagraph"/>
        <w:numPr>
          <w:ilvl w:val="4"/>
          <w:numId w:val="1"/>
        </w:numPr>
        <w:rPr>
          <w:rFonts w:cstheme="minorHAnsi"/>
          <w:sz w:val="20"/>
          <w:szCs w:val="20"/>
        </w:rPr>
      </w:pPr>
      <w:r w:rsidRPr="00CA64F0">
        <w:rPr>
          <w:rFonts w:cstheme="minorHAnsi"/>
          <w:sz w:val="20"/>
          <w:szCs w:val="20"/>
        </w:rPr>
        <w:t xml:space="preserve">While it existed </w:t>
      </w:r>
    </w:p>
    <w:p w14:paraId="1F87C8AB" w14:textId="3DA4D863" w:rsidR="00A50D11" w:rsidRPr="00CA64F0" w:rsidRDefault="00A50D11" w:rsidP="00A50D11">
      <w:pPr>
        <w:pStyle w:val="ListParagraph"/>
        <w:numPr>
          <w:ilvl w:val="3"/>
          <w:numId w:val="1"/>
        </w:numPr>
        <w:rPr>
          <w:rFonts w:cstheme="minorHAnsi"/>
          <w:sz w:val="20"/>
          <w:szCs w:val="20"/>
        </w:rPr>
      </w:pPr>
      <w:r w:rsidRPr="00CA64F0">
        <w:rPr>
          <w:rFonts w:cstheme="minorHAnsi"/>
          <w:i/>
          <w:iCs/>
          <w:sz w:val="20"/>
          <w:szCs w:val="20"/>
        </w:rPr>
        <w:t>Note</w:t>
      </w:r>
      <w:r w:rsidRPr="00CA64F0">
        <w:rPr>
          <w:rFonts w:cstheme="minorHAnsi"/>
          <w:sz w:val="20"/>
          <w:szCs w:val="20"/>
        </w:rPr>
        <w:t xml:space="preserve"> – only </w:t>
      </w:r>
      <w:proofErr w:type="spellStart"/>
      <w:r w:rsidRPr="00CA64F0">
        <w:rPr>
          <w:rFonts w:cstheme="minorHAnsi"/>
          <w:sz w:val="20"/>
          <w:szCs w:val="20"/>
        </w:rPr>
        <w:t>wokds</w:t>
      </w:r>
      <w:proofErr w:type="spellEnd"/>
      <w:r w:rsidRPr="00CA64F0">
        <w:rPr>
          <w:rFonts w:cstheme="minorHAnsi"/>
          <w:sz w:val="20"/>
          <w:szCs w:val="20"/>
        </w:rPr>
        <w:t xml:space="preserve"> one way, the statements of the employee are admissible against the employer. NOT the other way around. The statements of the employer are NOT admissible against the </w:t>
      </w:r>
      <w:r w:rsidR="00F63DC2" w:rsidRPr="00CA64F0">
        <w:rPr>
          <w:rFonts w:cstheme="minorHAnsi"/>
          <w:sz w:val="20"/>
          <w:szCs w:val="20"/>
        </w:rPr>
        <w:t>employee</w:t>
      </w:r>
    </w:p>
    <w:p w14:paraId="518A21F9" w14:textId="1F6E0AB7" w:rsidR="00F63DC2" w:rsidRPr="00CA64F0" w:rsidRDefault="00F63DC2" w:rsidP="00A50D11">
      <w:pPr>
        <w:pStyle w:val="ListParagraph"/>
        <w:numPr>
          <w:ilvl w:val="3"/>
          <w:numId w:val="1"/>
        </w:numPr>
        <w:rPr>
          <w:rFonts w:cstheme="minorHAnsi"/>
          <w:sz w:val="20"/>
          <w:szCs w:val="20"/>
        </w:rPr>
      </w:pPr>
      <w:proofErr w:type="spellStart"/>
      <w:r w:rsidRPr="00CA64F0">
        <w:rPr>
          <w:rFonts w:cstheme="minorHAnsi"/>
          <w:i/>
          <w:iCs/>
          <w:sz w:val="20"/>
          <w:szCs w:val="20"/>
        </w:rPr>
        <w:t>Mahlandt</w:t>
      </w:r>
      <w:proofErr w:type="spellEnd"/>
      <w:r w:rsidRPr="00CA64F0">
        <w:rPr>
          <w:rFonts w:cstheme="minorHAnsi"/>
          <w:i/>
          <w:iCs/>
          <w:sz w:val="20"/>
          <w:szCs w:val="20"/>
        </w:rPr>
        <w:t xml:space="preserve"> v</w:t>
      </w:r>
      <w:r w:rsidRPr="00CA64F0">
        <w:rPr>
          <w:rFonts w:cstheme="minorHAnsi"/>
          <w:sz w:val="20"/>
          <w:szCs w:val="20"/>
        </w:rPr>
        <w:t xml:space="preserve">. </w:t>
      </w:r>
      <w:r w:rsidRPr="00CA64F0">
        <w:rPr>
          <w:rFonts w:cstheme="minorHAnsi"/>
          <w:i/>
          <w:iCs/>
          <w:sz w:val="20"/>
          <w:szCs w:val="20"/>
        </w:rPr>
        <w:t xml:space="preserve">Wild Canid Survival &amp; Research Center </w:t>
      </w:r>
      <w:r w:rsidRPr="00CA64F0">
        <w:rPr>
          <w:rFonts w:cstheme="minorHAnsi"/>
          <w:sz w:val="20"/>
          <w:szCs w:val="20"/>
        </w:rPr>
        <w:t xml:space="preserve"> </w:t>
      </w:r>
    </w:p>
    <w:p w14:paraId="508DCA00" w14:textId="12459F08" w:rsidR="00F63DC2" w:rsidRPr="00CA64F0" w:rsidRDefault="00F63DC2" w:rsidP="00F63DC2">
      <w:pPr>
        <w:pStyle w:val="ListParagraph"/>
        <w:numPr>
          <w:ilvl w:val="4"/>
          <w:numId w:val="1"/>
        </w:numPr>
        <w:rPr>
          <w:rFonts w:cstheme="minorHAnsi"/>
          <w:sz w:val="20"/>
          <w:szCs w:val="20"/>
        </w:rPr>
      </w:pPr>
      <w:r w:rsidRPr="00CA64F0">
        <w:rPr>
          <w:rFonts w:cstheme="minorHAnsi"/>
          <w:sz w:val="20"/>
          <w:szCs w:val="20"/>
        </w:rPr>
        <w:t xml:space="preserve">The family had sued </w:t>
      </w:r>
      <w:r w:rsidR="00B36580" w:rsidRPr="00CA64F0">
        <w:rPr>
          <w:rFonts w:cstheme="minorHAnsi"/>
          <w:sz w:val="20"/>
          <w:szCs w:val="20"/>
        </w:rPr>
        <w:t xml:space="preserve">multiple defendant: Mr. Poos and the </w:t>
      </w:r>
      <w:proofErr w:type="spellStart"/>
      <w:r w:rsidR="00B36580" w:rsidRPr="00CA64F0">
        <w:rPr>
          <w:rFonts w:cstheme="minorHAnsi"/>
          <w:sz w:val="20"/>
          <w:szCs w:val="20"/>
        </w:rPr>
        <w:t>reaseach</w:t>
      </w:r>
      <w:proofErr w:type="spellEnd"/>
      <w:r w:rsidR="00B36580" w:rsidRPr="00CA64F0">
        <w:rPr>
          <w:rFonts w:cstheme="minorHAnsi"/>
          <w:sz w:val="20"/>
          <w:szCs w:val="20"/>
        </w:rPr>
        <w:t xml:space="preserve"> center </w:t>
      </w:r>
    </w:p>
    <w:p w14:paraId="5F86E434" w14:textId="792B0475" w:rsidR="00B36580" w:rsidRPr="00CA64F0" w:rsidRDefault="00B36580" w:rsidP="00F63DC2">
      <w:pPr>
        <w:pStyle w:val="ListParagraph"/>
        <w:numPr>
          <w:ilvl w:val="4"/>
          <w:numId w:val="1"/>
        </w:numPr>
        <w:rPr>
          <w:rFonts w:cstheme="minorHAnsi"/>
          <w:sz w:val="20"/>
          <w:szCs w:val="20"/>
        </w:rPr>
      </w:pPr>
      <w:r w:rsidRPr="00CA64F0">
        <w:rPr>
          <w:rFonts w:cstheme="minorHAnsi"/>
          <w:sz w:val="20"/>
          <w:szCs w:val="20"/>
        </w:rPr>
        <w:t>The evidence at issue</w:t>
      </w:r>
    </w:p>
    <w:p w14:paraId="5E2C5D4B" w14:textId="3AC5B92A" w:rsidR="00B36580" w:rsidRPr="00CA64F0" w:rsidRDefault="00B36580" w:rsidP="00B36580">
      <w:pPr>
        <w:pStyle w:val="ListParagraph"/>
        <w:numPr>
          <w:ilvl w:val="5"/>
          <w:numId w:val="1"/>
        </w:numPr>
        <w:rPr>
          <w:rFonts w:cstheme="minorHAnsi"/>
          <w:sz w:val="20"/>
          <w:szCs w:val="20"/>
        </w:rPr>
      </w:pPr>
      <w:r w:rsidRPr="00CA64F0">
        <w:rPr>
          <w:rFonts w:cstheme="minorHAnsi"/>
          <w:sz w:val="20"/>
          <w:szCs w:val="20"/>
        </w:rPr>
        <w:t xml:space="preserve">Note written by Mr. Poos </w:t>
      </w:r>
    </w:p>
    <w:p w14:paraId="6BD81F76" w14:textId="56568832" w:rsidR="00B36580" w:rsidRPr="00CA64F0" w:rsidRDefault="00B36580" w:rsidP="00B36580">
      <w:pPr>
        <w:pStyle w:val="ListParagraph"/>
        <w:numPr>
          <w:ilvl w:val="5"/>
          <w:numId w:val="1"/>
        </w:numPr>
        <w:rPr>
          <w:rFonts w:cstheme="minorHAnsi"/>
          <w:sz w:val="20"/>
          <w:szCs w:val="20"/>
        </w:rPr>
      </w:pPr>
      <w:r w:rsidRPr="00CA64F0">
        <w:rPr>
          <w:rFonts w:cstheme="minorHAnsi"/>
          <w:sz w:val="20"/>
          <w:szCs w:val="20"/>
        </w:rPr>
        <w:t xml:space="preserve">Poos telling Mr. Sexton that the </w:t>
      </w:r>
      <w:proofErr w:type="spellStart"/>
      <w:r w:rsidRPr="00CA64F0">
        <w:rPr>
          <w:rFonts w:cstheme="minorHAnsi"/>
          <w:sz w:val="20"/>
          <w:szCs w:val="20"/>
        </w:rPr>
        <w:t>wold</w:t>
      </w:r>
      <w:proofErr w:type="spellEnd"/>
      <w:r w:rsidRPr="00CA64F0">
        <w:rPr>
          <w:rFonts w:cstheme="minorHAnsi"/>
          <w:sz w:val="20"/>
          <w:szCs w:val="20"/>
        </w:rPr>
        <w:t xml:space="preserve"> bit the child </w:t>
      </w:r>
    </w:p>
    <w:p w14:paraId="557E05EA" w14:textId="192A7EAD" w:rsidR="00127132" w:rsidRPr="00CA64F0" w:rsidRDefault="00127132" w:rsidP="00B36580">
      <w:pPr>
        <w:pStyle w:val="ListParagraph"/>
        <w:numPr>
          <w:ilvl w:val="5"/>
          <w:numId w:val="1"/>
        </w:numPr>
        <w:rPr>
          <w:rFonts w:cstheme="minorHAnsi"/>
          <w:sz w:val="20"/>
          <w:szCs w:val="20"/>
        </w:rPr>
      </w:pPr>
      <w:r w:rsidRPr="00CA64F0">
        <w:rPr>
          <w:rFonts w:cstheme="minorHAnsi"/>
          <w:sz w:val="20"/>
          <w:szCs w:val="20"/>
        </w:rPr>
        <w:t xml:space="preserve">Meeting minutes that had talked about the legal ramifications of the </w:t>
      </w:r>
      <w:proofErr w:type="spellStart"/>
      <w:r w:rsidRPr="00CA64F0">
        <w:rPr>
          <w:rFonts w:cstheme="minorHAnsi"/>
          <w:sz w:val="20"/>
          <w:szCs w:val="20"/>
        </w:rPr>
        <w:t>wold</w:t>
      </w:r>
      <w:proofErr w:type="spellEnd"/>
      <w:r w:rsidRPr="00CA64F0">
        <w:rPr>
          <w:rFonts w:cstheme="minorHAnsi"/>
          <w:sz w:val="20"/>
          <w:szCs w:val="20"/>
        </w:rPr>
        <w:t xml:space="preserve"> </w:t>
      </w:r>
      <w:proofErr w:type="spellStart"/>
      <w:r w:rsidRPr="00CA64F0">
        <w:rPr>
          <w:rFonts w:cstheme="minorHAnsi"/>
          <w:sz w:val="20"/>
          <w:szCs w:val="20"/>
        </w:rPr>
        <w:t>biring</w:t>
      </w:r>
      <w:proofErr w:type="spellEnd"/>
      <w:r w:rsidRPr="00CA64F0">
        <w:rPr>
          <w:rFonts w:cstheme="minorHAnsi"/>
          <w:sz w:val="20"/>
          <w:szCs w:val="20"/>
        </w:rPr>
        <w:t xml:space="preserve"> the child </w:t>
      </w:r>
    </w:p>
    <w:p w14:paraId="57BFEA43" w14:textId="0180AB1E" w:rsidR="00127132" w:rsidRPr="00CA64F0" w:rsidRDefault="00127132" w:rsidP="00127132">
      <w:pPr>
        <w:pStyle w:val="ListParagraph"/>
        <w:numPr>
          <w:ilvl w:val="4"/>
          <w:numId w:val="1"/>
        </w:numPr>
        <w:rPr>
          <w:rFonts w:cstheme="minorHAnsi"/>
          <w:sz w:val="20"/>
          <w:szCs w:val="20"/>
        </w:rPr>
      </w:pPr>
      <w:r w:rsidRPr="00CA64F0">
        <w:rPr>
          <w:rFonts w:cstheme="minorHAnsi"/>
          <w:sz w:val="20"/>
          <w:szCs w:val="20"/>
        </w:rPr>
        <w:t xml:space="preserve">If offered to prove that the wolf bit the </w:t>
      </w:r>
      <w:r w:rsidR="00CA30A3" w:rsidRPr="00CA64F0">
        <w:rPr>
          <w:rFonts w:cstheme="minorHAnsi"/>
          <w:sz w:val="20"/>
          <w:szCs w:val="20"/>
        </w:rPr>
        <w:t xml:space="preserve">child </w:t>
      </w:r>
      <w:r w:rsidR="00CA30A3" w:rsidRPr="00CA64F0">
        <w:rPr>
          <w:rFonts w:cstheme="minorHAnsi"/>
          <w:sz w:val="20"/>
          <w:szCs w:val="20"/>
        </w:rPr>
        <w:sym w:font="Wingdings" w:char="F0E0"/>
      </w:r>
      <w:r w:rsidR="00CA30A3" w:rsidRPr="00CA64F0">
        <w:rPr>
          <w:rFonts w:cstheme="minorHAnsi"/>
          <w:sz w:val="20"/>
          <w:szCs w:val="20"/>
        </w:rPr>
        <w:t xml:space="preserve"> all three statements hearsay </w:t>
      </w:r>
    </w:p>
    <w:p w14:paraId="4E2EAD7F" w14:textId="645F8D8B" w:rsidR="0059097E" w:rsidRPr="00CA64F0" w:rsidRDefault="0059097E" w:rsidP="0059097E">
      <w:pPr>
        <w:pStyle w:val="ListParagraph"/>
        <w:numPr>
          <w:ilvl w:val="4"/>
          <w:numId w:val="1"/>
        </w:numPr>
        <w:rPr>
          <w:rFonts w:cstheme="minorHAnsi"/>
          <w:sz w:val="20"/>
          <w:szCs w:val="20"/>
        </w:rPr>
      </w:pPr>
      <w:r w:rsidRPr="00CA64F0">
        <w:rPr>
          <w:rFonts w:cstheme="minorHAnsi"/>
          <w:sz w:val="20"/>
          <w:szCs w:val="20"/>
        </w:rPr>
        <w:t>Exceptions?</w:t>
      </w:r>
    </w:p>
    <w:p w14:paraId="04A75024" w14:textId="5E7DA8CD" w:rsidR="0059097E" w:rsidRPr="00CA64F0" w:rsidRDefault="0059097E" w:rsidP="0059097E">
      <w:pPr>
        <w:pStyle w:val="ListParagraph"/>
        <w:numPr>
          <w:ilvl w:val="5"/>
          <w:numId w:val="1"/>
        </w:numPr>
        <w:rPr>
          <w:rFonts w:cstheme="minorHAnsi"/>
          <w:sz w:val="20"/>
          <w:szCs w:val="20"/>
        </w:rPr>
      </w:pPr>
      <w:r w:rsidRPr="00CA64F0">
        <w:rPr>
          <w:rFonts w:cstheme="minorHAnsi"/>
          <w:sz w:val="20"/>
          <w:szCs w:val="20"/>
        </w:rPr>
        <w:t xml:space="preserve">Notes written by Mr. Poos </w:t>
      </w:r>
    </w:p>
    <w:p w14:paraId="4188A6DF" w14:textId="7D53DB9B" w:rsidR="0059097E" w:rsidRPr="00CA64F0" w:rsidRDefault="0059097E" w:rsidP="0059097E">
      <w:pPr>
        <w:pStyle w:val="ListParagraph"/>
        <w:numPr>
          <w:ilvl w:val="6"/>
          <w:numId w:val="1"/>
        </w:numPr>
        <w:rPr>
          <w:rFonts w:cstheme="minorHAnsi"/>
          <w:sz w:val="20"/>
          <w:szCs w:val="20"/>
        </w:rPr>
      </w:pPr>
      <w:r w:rsidRPr="00CA64F0">
        <w:rPr>
          <w:rFonts w:cstheme="minorHAnsi"/>
          <w:sz w:val="20"/>
          <w:szCs w:val="20"/>
        </w:rPr>
        <w:t xml:space="preserve">Against Poo – admission </w:t>
      </w:r>
    </w:p>
    <w:p w14:paraId="0C9C5611" w14:textId="658BE919" w:rsidR="0059097E" w:rsidRPr="00CA64F0" w:rsidRDefault="00BA3064" w:rsidP="0059097E">
      <w:pPr>
        <w:pStyle w:val="ListParagraph"/>
        <w:numPr>
          <w:ilvl w:val="6"/>
          <w:numId w:val="1"/>
        </w:numPr>
        <w:rPr>
          <w:rFonts w:cstheme="minorHAnsi"/>
          <w:sz w:val="20"/>
          <w:szCs w:val="20"/>
        </w:rPr>
      </w:pPr>
      <w:r w:rsidRPr="00CA64F0">
        <w:rPr>
          <w:rFonts w:cstheme="minorHAnsi"/>
          <w:sz w:val="20"/>
          <w:szCs w:val="20"/>
        </w:rPr>
        <w:t>Against center – agent/employee</w:t>
      </w:r>
    </w:p>
    <w:p w14:paraId="44E28A2E" w14:textId="25BD5E01" w:rsidR="00BA3064" w:rsidRPr="00CA64F0" w:rsidRDefault="00BA3064" w:rsidP="00BA3064">
      <w:pPr>
        <w:pStyle w:val="ListParagraph"/>
        <w:numPr>
          <w:ilvl w:val="7"/>
          <w:numId w:val="1"/>
        </w:numPr>
        <w:rPr>
          <w:rFonts w:cstheme="minorHAnsi"/>
          <w:sz w:val="20"/>
          <w:szCs w:val="20"/>
        </w:rPr>
      </w:pPr>
      <w:r w:rsidRPr="00CA64F0">
        <w:rPr>
          <w:rFonts w:cstheme="minorHAnsi"/>
          <w:sz w:val="20"/>
          <w:szCs w:val="20"/>
        </w:rPr>
        <w:t xml:space="preserve">This was a statement made on a matter within the scope of their employer/employee relationship because it was related to his work for the center </w:t>
      </w:r>
    </w:p>
    <w:p w14:paraId="6E0234A6" w14:textId="2D61E725" w:rsidR="00BA3064" w:rsidRPr="00CA64F0" w:rsidRDefault="00BA3064" w:rsidP="00BA3064">
      <w:pPr>
        <w:pStyle w:val="ListParagraph"/>
        <w:numPr>
          <w:ilvl w:val="7"/>
          <w:numId w:val="1"/>
        </w:numPr>
        <w:rPr>
          <w:rFonts w:cstheme="minorHAnsi"/>
          <w:sz w:val="20"/>
          <w:szCs w:val="20"/>
        </w:rPr>
      </w:pPr>
      <w:r w:rsidRPr="00CA64F0">
        <w:rPr>
          <w:rFonts w:cstheme="minorHAnsi"/>
          <w:sz w:val="20"/>
          <w:szCs w:val="20"/>
        </w:rPr>
        <w:t xml:space="preserve">Also while the employer/employee relationship existed </w:t>
      </w:r>
    </w:p>
    <w:p w14:paraId="6EA38686" w14:textId="10181EBA" w:rsidR="00BA3064" w:rsidRPr="00CA64F0" w:rsidRDefault="00C00B4D" w:rsidP="00C00B4D">
      <w:pPr>
        <w:pStyle w:val="ListParagraph"/>
        <w:numPr>
          <w:ilvl w:val="5"/>
          <w:numId w:val="1"/>
        </w:numPr>
        <w:rPr>
          <w:rFonts w:cstheme="minorHAnsi"/>
          <w:sz w:val="20"/>
          <w:szCs w:val="20"/>
        </w:rPr>
      </w:pPr>
      <w:r w:rsidRPr="00CA64F0">
        <w:rPr>
          <w:rFonts w:cstheme="minorHAnsi"/>
          <w:sz w:val="20"/>
          <w:szCs w:val="20"/>
        </w:rPr>
        <w:t xml:space="preserve">Poos telling Mr. Sexton that the </w:t>
      </w:r>
      <w:proofErr w:type="spellStart"/>
      <w:r w:rsidRPr="00CA64F0">
        <w:rPr>
          <w:rFonts w:cstheme="minorHAnsi"/>
          <w:sz w:val="20"/>
          <w:szCs w:val="20"/>
        </w:rPr>
        <w:t>wold</w:t>
      </w:r>
      <w:proofErr w:type="spellEnd"/>
      <w:r w:rsidRPr="00CA64F0">
        <w:rPr>
          <w:rFonts w:cstheme="minorHAnsi"/>
          <w:sz w:val="20"/>
          <w:szCs w:val="20"/>
        </w:rPr>
        <w:t xml:space="preserve"> bit the child</w:t>
      </w:r>
    </w:p>
    <w:p w14:paraId="541D973A" w14:textId="0BDEEB06" w:rsidR="00C00B4D" w:rsidRPr="00CA64F0" w:rsidRDefault="00C00B4D" w:rsidP="00C00B4D">
      <w:pPr>
        <w:pStyle w:val="ListParagraph"/>
        <w:numPr>
          <w:ilvl w:val="6"/>
          <w:numId w:val="1"/>
        </w:numPr>
        <w:rPr>
          <w:rFonts w:cstheme="minorHAnsi"/>
          <w:sz w:val="20"/>
          <w:szCs w:val="20"/>
        </w:rPr>
      </w:pPr>
      <w:r w:rsidRPr="00CA64F0">
        <w:rPr>
          <w:rFonts w:cstheme="minorHAnsi"/>
          <w:sz w:val="20"/>
          <w:szCs w:val="20"/>
        </w:rPr>
        <w:t>Same as above</w:t>
      </w:r>
    </w:p>
    <w:p w14:paraId="2D945F3D" w14:textId="679BEFE0" w:rsidR="00C00B4D" w:rsidRPr="00CA64F0" w:rsidRDefault="00C00B4D" w:rsidP="00C00B4D">
      <w:pPr>
        <w:pStyle w:val="ListParagraph"/>
        <w:numPr>
          <w:ilvl w:val="5"/>
          <w:numId w:val="1"/>
        </w:numPr>
        <w:rPr>
          <w:rFonts w:cstheme="minorHAnsi"/>
          <w:sz w:val="20"/>
          <w:szCs w:val="20"/>
        </w:rPr>
      </w:pPr>
      <w:r w:rsidRPr="00CA64F0">
        <w:rPr>
          <w:rFonts w:cstheme="minorHAnsi"/>
          <w:sz w:val="20"/>
          <w:szCs w:val="20"/>
        </w:rPr>
        <w:t>Meeting Minutes</w:t>
      </w:r>
    </w:p>
    <w:p w14:paraId="2CA3A864" w14:textId="5F10ED21" w:rsidR="00C00B4D" w:rsidRPr="00CA64F0" w:rsidRDefault="00C00B4D" w:rsidP="00C00B4D">
      <w:pPr>
        <w:pStyle w:val="ListParagraph"/>
        <w:numPr>
          <w:ilvl w:val="6"/>
          <w:numId w:val="1"/>
        </w:numPr>
        <w:rPr>
          <w:rFonts w:cstheme="minorHAnsi"/>
          <w:sz w:val="20"/>
          <w:szCs w:val="20"/>
        </w:rPr>
      </w:pPr>
      <w:r w:rsidRPr="00CA64F0">
        <w:rPr>
          <w:rFonts w:cstheme="minorHAnsi"/>
          <w:sz w:val="20"/>
          <w:szCs w:val="20"/>
        </w:rPr>
        <w:t>Against Mr. Poo – NOT ADMISSIBLE</w:t>
      </w:r>
    </w:p>
    <w:p w14:paraId="0C391CFB" w14:textId="11CBB576" w:rsidR="00C00B4D" w:rsidRPr="00CA64F0" w:rsidRDefault="00C00B4D" w:rsidP="00C00B4D">
      <w:pPr>
        <w:pStyle w:val="ListParagraph"/>
        <w:numPr>
          <w:ilvl w:val="7"/>
          <w:numId w:val="1"/>
        </w:numPr>
        <w:rPr>
          <w:rFonts w:cstheme="minorHAnsi"/>
          <w:sz w:val="20"/>
          <w:szCs w:val="20"/>
        </w:rPr>
      </w:pPr>
      <w:r w:rsidRPr="00CA64F0">
        <w:rPr>
          <w:rFonts w:cstheme="minorHAnsi"/>
          <w:sz w:val="20"/>
          <w:szCs w:val="20"/>
        </w:rPr>
        <w:t xml:space="preserve">Poo did not participate in the meeting and </w:t>
      </w:r>
      <w:r w:rsidR="002E3CD6" w:rsidRPr="00CA64F0">
        <w:rPr>
          <w:rFonts w:cstheme="minorHAnsi"/>
          <w:sz w:val="20"/>
          <w:szCs w:val="20"/>
        </w:rPr>
        <w:t>801(d)(2)(D) only works when the employee says something, not employer – the statements of the employer are not admissible against the employee.</w:t>
      </w:r>
    </w:p>
    <w:p w14:paraId="5EF167C5" w14:textId="5F30DAD5" w:rsidR="002E3CD6" w:rsidRPr="00CA64F0" w:rsidRDefault="00006515" w:rsidP="00006515">
      <w:pPr>
        <w:pStyle w:val="ListParagraph"/>
        <w:numPr>
          <w:ilvl w:val="6"/>
          <w:numId w:val="1"/>
        </w:numPr>
        <w:rPr>
          <w:rFonts w:cstheme="minorHAnsi"/>
          <w:sz w:val="20"/>
          <w:szCs w:val="20"/>
        </w:rPr>
      </w:pPr>
      <w:r w:rsidRPr="00CA64F0">
        <w:rPr>
          <w:rFonts w:cstheme="minorHAnsi"/>
          <w:sz w:val="20"/>
          <w:szCs w:val="20"/>
        </w:rPr>
        <w:t xml:space="preserve">Against the center – admission </w:t>
      </w:r>
    </w:p>
    <w:p w14:paraId="17BDE4A9" w14:textId="1164D3C7" w:rsidR="00006515" w:rsidRPr="00CA64F0" w:rsidRDefault="00DC58B7" w:rsidP="00006515">
      <w:pPr>
        <w:pStyle w:val="ListParagraph"/>
        <w:numPr>
          <w:ilvl w:val="3"/>
          <w:numId w:val="1"/>
        </w:numPr>
        <w:rPr>
          <w:rFonts w:cstheme="minorHAnsi"/>
          <w:sz w:val="20"/>
          <w:szCs w:val="20"/>
        </w:rPr>
      </w:pPr>
      <w:r w:rsidRPr="00CA64F0">
        <w:rPr>
          <w:rFonts w:cstheme="minorHAnsi"/>
          <w:sz w:val="20"/>
          <w:szCs w:val="20"/>
        </w:rPr>
        <w:t xml:space="preserve">104(A) – a question for the judge may be as to whether or not someone was actually an employee </w:t>
      </w:r>
    </w:p>
    <w:p w14:paraId="4E345446" w14:textId="65F677CD" w:rsidR="00DC58B7" w:rsidRPr="00CA64F0" w:rsidRDefault="00DC58B7" w:rsidP="00DC58B7">
      <w:pPr>
        <w:pStyle w:val="ListParagraph"/>
        <w:numPr>
          <w:ilvl w:val="4"/>
          <w:numId w:val="1"/>
        </w:numPr>
        <w:rPr>
          <w:rFonts w:cstheme="minorHAnsi"/>
          <w:sz w:val="20"/>
          <w:szCs w:val="20"/>
        </w:rPr>
      </w:pPr>
      <w:r w:rsidRPr="00CA64F0">
        <w:rPr>
          <w:rFonts w:cstheme="minorHAnsi"/>
          <w:i/>
          <w:iCs/>
          <w:sz w:val="20"/>
          <w:szCs w:val="20"/>
        </w:rPr>
        <w:t>See Problem 7.15</w:t>
      </w:r>
    </w:p>
    <w:p w14:paraId="4124EEA5" w14:textId="4CA0CA96" w:rsidR="00DC58B7" w:rsidRPr="00CA64F0" w:rsidRDefault="00DC58B7" w:rsidP="00DC58B7">
      <w:pPr>
        <w:pStyle w:val="ListParagraph"/>
        <w:numPr>
          <w:ilvl w:val="5"/>
          <w:numId w:val="1"/>
        </w:numPr>
        <w:rPr>
          <w:rFonts w:cstheme="minorHAnsi"/>
          <w:sz w:val="20"/>
          <w:szCs w:val="20"/>
        </w:rPr>
      </w:pPr>
      <w:r w:rsidRPr="00CA64F0">
        <w:rPr>
          <w:rFonts w:cstheme="minorHAnsi"/>
          <w:sz w:val="20"/>
          <w:szCs w:val="20"/>
        </w:rPr>
        <w:t>Declarant was a random guy with a shovel and bucket who said ‘</w:t>
      </w:r>
      <w:r w:rsidR="000011D3" w:rsidRPr="00CA64F0">
        <w:rPr>
          <w:rFonts w:cstheme="minorHAnsi"/>
          <w:sz w:val="20"/>
          <w:szCs w:val="20"/>
        </w:rPr>
        <w:t xml:space="preserve">morning shift guys were supposed to do this, but left early’ </w:t>
      </w:r>
    </w:p>
    <w:p w14:paraId="4D5CCECE" w14:textId="2374CA92" w:rsidR="000011D3" w:rsidRPr="00CA64F0" w:rsidRDefault="000011D3" w:rsidP="00DC58B7">
      <w:pPr>
        <w:pStyle w:val="ListParagraph"/>
        <w:numPr>
          <w:ilvl w:val="5"/>
          <w:numId w:val="1"/>
        </w:numPr>
        <w:rPr>
          <w:rFonts w:cstheme="minorHAnsi"/>
          <w:sz w:val="20"/>
          <w:szCs w:val="20"/>
        </w:rPr>
      </w:pPr>
      <w:r w:rsidRPr="00CA64F0">
        <w:rPr>
          <w:rFonts w:cstheme="minorHAnsi"/>
          <w:sz w:val="20"/>
          <w:szCs w:val="20"/>
        </w:rPr>
        <w:t>The theory was that the company was negligent and offered in to prove that the two morning employees ski</w:t>
      </w:r>
      <w:r w:rsidR="00796FEB" w:rsidRPr="00CA64F0">
        <w:rPr>
          <w:rFonts w:cstheme="minorHAnsi"/>
          <w:sz w:val="20"/>
          <w:szCs w:val="20"/>
        </w:rPr>
        <w:t xml:space="preserve">ved off – it was hearsay </w:t>
      </w:r>
    </w:p>
    <w:p w14:paraId="610C5A23" w14:textId="64B353CD" w:rsidR="00796FEB" w:rsidRPr="00CA64F0" w:rsidRDefault="00796FEB" w:rsidP="00DC58B7">
      <w:pPr>
        <w:pStyle w:val="ListParagraph"/>
        <w:numPr>
          <w:ilvl w:val="5"/>
          <w:numId w:val="1"/>
        </w:numPr>
        <w:rPr>
          <w:rFonts w:cstheme="minorHAnsi"/>
          <w:sz w:val="20"/>
          <w:szCs w:val="20"/>
        </w:rPr>
      </w:pPr>
      <w:r w:rsidRPr="00CA64F0">
        <w:rPr>
          <w:rFonts w:cstheme="minorHAnsi"/>
          <w:sz w:val="20"/>
          <w:szCs w:val="20"/>
        </w:rPr>
        <w:t xml:space="preserve">The question now, was this random guy actually an employee of the company? Or was he some friendly neighbor who came out to help after seeing someone slip and fall (and knew the </w:t>
      </w:r>
      <w:r w:rsidR="005B7D6B" w:rsidRPr="00CA64F0">
        <w:rPr>
          <w:rFonts w:cstheme="minorHAnsi"/>
          <w:sz w:val="20"/>
          <w:szCs w:val="20"/>
        </w:rPr>
        <w:t xml:space="preserve">employees’ schedule) – MAKE ARGUMENTS ON BOTH SIDES. </w:t>
      </w:r>
    </w:p>
    <w:p w14:paraId="16FE234E" w14:textId="1CAC13D0" w:rsidR="00E22157" w:rsidRPr="00CA64F0" w:rsidRDefault="00E22157" w:rsidP="00E22157">
      <w:pPr>
        <w:pStyle w:val="ListParagraph"/>
        <w:numPr>
          <w:ilvl w:val="2"/>
          <w:numId w:val="1"/>
        </w:numPr>
        <w:rPr>
          <w:rFonts w:cstheme="minorHAnsi"/>
          <w:sz w:val="20"/>
          <w:szCs w:val="20"/>
        </w:rPr>
      </w:pPr>
      <w:r w:rsidRPr="00CA64F0">
        <w:rPr>
          <w:rFonts w:cstheme="minorHAnsi"/>
          <w:sz w:val="20"/>
          <w:szCs w:val="20"/>
        </w:rPr>
        <w:lastRenderedPageBreak/>
        <w:t xml:space="preserve">801(d)(2)(E) Co-conspirator Exception </w:t>
      </w:r>
    </w:p>
    <w:p w14:paraId="3C0887F4" w14:textId="3CEA4A00" w:rsidR="00E22157" w:rsidRPr="00CA64F0" w:rsidRDefault="00E22157" w:rsidP="00E22157">
      <w:pPr>
        <w:pStyle w:val="ListParagraph"/>
        <w:numPr>
          <w:ilvl w:val="3"/>
          <w:numId w:val="1"/>
        </w:numPr>
        <w:rPr>
          <w:rFonts w:cstheme="minorHAnsi"/>
          <w:sz w:val="20"/>
          <w:szCs w:val="20"/>
        </w:rPr>
      </w:pPr>
      <w:r w:rsidRPr="00CA64F0">
        <w:rPr>
          <w:rFonts w:cstheme="minorHAnsi"/>
          <w:sz w:val="20"/>
          <w:szCs w:val="20"/>
        </w:rPr>
        <w:t xml:space="preserve">A statement is offered against an opposing party and was made by the party’s </w:t>
      </w:r>
    </w:p>
    <w:p w14:paraId="561A8184" w14:textId="6CBE3BD3" w:rsidR="00E22157" w:rsidRPr="00CA64F0" w:rsidRDefault="00E22157" w:rsidP="00E22157">
      <w:pPr>
        <w:pStyle w:val="ListParagraph"/>
        <w:numPr>
          <w:ilvl w:val="4"/>
          <w:numId w:val="1"/>
        </w:numPr>
        <w:rPr>
          <w:rFonts w:cstheme="minorHAnsi"/>
          <w:sz w:val="20"/>
          <w:szCs w:val="20"/>
        </w:rPr>
      </w:pPr>
      <w:r w:rsidRPr="00CA64F0">
        <w:rPr>
          <w:rFonts w:cstheme="minorHAnsi"/>
          <w:sz w:val="20"/>
          <w:szCs w:val="20"/>
        </w:rPr>
        <w:t xml:space="preserve">Coconspirator </w:t>
      </w:r>
    </w:p>
    <w:p w14:paraId="7DC9D129" w14:textId="6D0C080C" w:rsidR="0060710D" w:rsidRPr="00CA64F0" w:rsidRDefault="0060710D" w:rsidP="0060710D">
      <w:pPr>
        <w:pStyle w:val="ListParagraph"/>
        <w:numPr>
          <w:ilvl w:val="4"/>
          <w:numId w:val="1"/>
        </w:numPr>
        <w:rPr>
          <w:rFonts w:cstheme="minorHAnsi"/>
          <w:sz w:val="20"/>
          <w:szCs w:val="20"/>
        </w:rPr>
      </w:pPr>
      <w:r w:rsidRPr="00CA64F0">
        <w:rPr>
          <w:rFonts w:cstheme="minorHAnsi"/>
          <w:sz w:val="20"/>
          <w:szCs w:val="20"/>
        </w:rPr>
        <w:t xml:space="preserve">During and </w:t>
      </w:r>
    </w:p>
    <w:p w14:paraId="1A166AA2" w14:textId="205B1F75" w:rsidR="0060710D" w:rsidRPr="00CA64F0" w:rsidRDefault="0060710D" w:rsidP="0060710D">
      <w:pPr>
        <w:pStyle w:val="ListParagraph"/>
        <w:numPr>
          <w:ilvl w:val="4"/>
          <w:numId w:val="1"/>
        </w:numPr>
        <w:rPr>
          <w:rFonts w:cstheme="minorHAnsi"/>
          <w:sz w:val="20"/>
          <w:szCs w:val="20"/>
        </w:rPr>
      </w:pPr>
      <w:r w:rsidRPr="00CA64F0">
        <w:rPr>
          <w:rFonts w:cstheme="minorHAnsi"/>
          <w:sz w:val="20"/>
          <w:szCs w:val="20"/>
        </w:rPr>
        <w:t>In furtherance of the conspiracy</w:t>
      </w:r>
    </w:p>
    <w:p w14:paraId="44A84374" w14:textId="57082421" w:rsidR="0060710D" w:rsidRPr="00CA64F0" w:rsidRDefault="0060710D" w:rsidP="0060710D">
      <w:pPr>
        <w:pStyle w:val="ListParagraph"/>
        <w:numPr>
          <w:ilvl w:val="3"/>
          <w:numId w:val="1"/>
        </w:numPr>
        <w:rPr>
          <w:rFonts w:cstheme="minorHAnsi"/>
          <w:sz w:val="20"/>
          <w:szCs w:val="20"/>
        </w:rPr>
      </w:pPr>
      <w:r w:rsidRPr="00CA64F0">
        <w:rPr>
          <w:rFonts w:cstheme="minorHAnsi"/>
          <w:sz w:val="20"/>
          <w:szCs w:val="20"/>
        </w:rPr>
        <w:t xml:space="preserve">Rule has several preconditions, and the trial judge could decide all questions under </w:t>
      </w:r>
      <w:r w:rsidR="003637D8" w:rsidRPr="00CA64F0">
        <w:rPr>
          <w:rFonts w:cstheme="minorHAnsi"/>
          <w:sz w:val="20"/>
          <w:szCs w:val="20"/>
        </w:rPr>
        <w:t>rule 104(a)</w:t>
      </w:r>
    </w:p>
    <w:p w14:paraId="4C6F4F24" w14:textId="22CF1939" w:rsidR="003637D8" w:rsidRPr="00CA64F0" w:rsidRDefault="003637D8" w:rsidP="003637D8">
      <w:pPr>
        <w:pStyle w:val="ListParagraph"/>
        <w:numPr>
          <w:ilvl w:val="4"/>
          <w:numId w:val="1"/>
        </w:numPr>
        <w:rPr>
          <w:rFonts w:cstheme="minorHAnsi"/>
          <w:sz w:val="20"/>
          <w:szCs w:val="20"/>
        </w:rPr>
      </w:pPr>
      <w:r w:rsidRPr="00CA64F0">
        <w:rPr>
          <w:rFonts w:cstheme="minorHAnsi"/>
          <w:sz w:val="20"/>
          <w:szCs w:val="20"/>
        </w:rPr>
        <w:t xml:space="preserve">A conspiracy must exist at the time of the out-of-state statement was made </w:t>
      </w:r>
    </w:p>
    <w:p w14:paraId="7D116115" w14:textId="738509A4" w:rsidR="003637D8" w:rsidRPr="00CA64F0" w:rsidRDefault="003637D8" w:rsidP="003637D8">
      <w:pPr>
        <w:pStyle w:val="ListParagraph"/>
        <w:numPr>
          <w:ilvl w:val="4"/>
          <w:numId w:val="1"/>
        </w:numPr>
        <w:rPr>
          <w:rFonts w:cstheme="minorHAnsi"/>
          <w:sz w:val="20"/>
          <w:szCs w:val="20"/>
        </w:rPr>
      </w:pPr>
      <w:r w:rsidRPr="00CA64F0">
        <w:rPr>
          <w:rFonts w:cstheme="minorHAnsi"/>
          <w:sz w:val="20"/>
          <w:szCs w:val="20"/>
        </w:rPr>
        <w:t xml:space="preserve">The conspiracy </w:t>
      </w:r>
      <w:r w:rsidR="006A488C" w:rsidRPr="00CA64F0">
        <w:rPr>
          <w:rFonts w:cstheme="minorHAnsi"/>
          <w:sz w:val="20"/>
          <w:szCs w:val="20"/>
        </w:rPr>
        <w:t xml:space="preserve">included BOTH the declarant and the opposing party that the statement is being offered against </w:t>
      </w:r>
    </w:p>
    <w:p w14:paraId="2B917B4A" w14:textId="486BE72A" w:rsidR="006A488C" w:rsidRPr="00CA64F0" w:rsidRDefault="006A488C" w:rsidP="003637D8">
      <w:pPr>
        <w:pStyle w:val="ListParagraph"/>
        <w:numPr>
          <w:ilvl w:val="4"/>
          <w:numId w:val="1"/>
        </w:numPr>
        <w:rPr>
          <w:rFonts w:cstheme="minorHAnsi"/>
          <w:sz w:val="20"/>
          <w:szCs w:val="20"/>
        </w:rPr>
      </w:pPr>
      <w:r w:rsidRPr="00CA64F0">
        <w:rPr>
          <w:rFonts w:cstheme="minorHAnsi"/>
          <w:sz w:val="20"/>
          <w:szCs w:val="20"/>
        </w:rPr>
        <w:t>And the declarant spoke during the court of in the furtherance off the conspiracy</w:t>
      </w:r>
    </w:p>
    <w:p w14:paraId="258D3A5D" w14:textId="1F9E16B1" w:rsidR="006A488C" w:rsidRPr="00CA64F0" w:rsidRDefault="006A488C" w:rsidP="006A488C">
      <w:pPr>
        <w:pStyle w:val="ListParagraph"/>
        <w:numPr>
          <w:ilvl w:val="3"/>
          <w:numId w:val="1"/>
        </w:numPr>
        <w:rPr>
          <w:rFonts w:cstheme="minorHAnsi"/>
          <w:sz w:val="20"/>
          <w:szCs w:val="20"/>
        </w:rPr>
      </w:pPr>
      <w:r w:rsidRPr="00CA64F0">
        <w:rPr>
          <w:rFonts w:cstheme="minorHAnsi"/>
          <w:sz w:val="20"/>
          <w:szCs w:val="20"/>
        </w:rPr>
        <w:t xml:space="preserve">Note: this rule requires that the </w:t>
      </w:r>
      <w:r w:rsidR="001008A7" w:rsidRPr="00CA64F0">
        <w:rPr>
          <w:rFonts w:cstheme="minorHAnsi"/>
          <w:sz w:val="20"/>
          <w:szCs w:val="20"/>
        </w:rPr>
        <w:t>statement be made during the conspiracy (so not after the fact) and it must be IN FURTHERANCE of the conspiracy</w:t>
      </w:r>
    </w:p>
    <w:p w14:paraId="403D5EF3" w14:textId="363D5FA1" w:rsidR="001008A7" w:rsidRPr="00CA64F0" w:rsidRDefault="001008A7" w:rsidP="001008A7">
      <w:pPr>
        <w:pStyle w:val="ListParagraph"/>
        <w:numPr>
          <w:ilvl w:val="4"/>
          <w:numId w:val="1"/>
        </w:numPr>
        <w:rPr>
          <w:rFonts w:cstheme="minorHAnsi"/>
          <w:sz w:val="20"/>
          <w:szCs w:val="20"/>
        </w:rPr>
      </w:pPr>
      <w:r w:rsidRPr="00CA64F0">
        <w:rPr>
          <w:rFonts w:cstheme="minorHAnsi"/>
          <w:sz w:val="20"/>
          <w:szCs w:val="20"/>
        </w:rPr>
        <w:t xml:space="preserve">Confession </w:t>
      </w:r>
      <w:r w:rsidR="00CF70BF" w:rsidRPr="00CA64F0">
        <w:rPr>
          <w:rFonts w:cstheme="minorHAnsi"/>
          <w:sz w:val="20"/>
          <w:szCs w:val="20"/>
        </w:rPr>
        <w:t>kills</w:t>
      </w:r>
      <w:r w:rsidRPr="00CA64F0">
        <w:rPr>
          <w:rFonts w:cstheme="minorHAnsi"/>
          <w:sz w:val="20"/>
          <w:szCs w:val="20"/>
        </w:rPr>
        <w:t xml:space="preserve"> the conspiracy – if the co</w:t>
      </w:r>
      <w:r w:rsidR="00AA43AA" w:rsidRPr="00CA64F0">
        <w:rPr>
          <w:rFonts w:cstheme="minorHAnsi"/>
          <w:sz w:val="20"/>
          <w:szCs w:val="20"/>
        </w:rPr>
        <w:t>conspirator is confessing to the police to someone else, that is not in furtherance – that is straight up killing the conspiracy</w:t>
      </w:r>
      <w:r w:rsidR="000811C5" w:rsidRPr="00CA64F0">
        <w:rPr>
          <w:rFonts w:cstheme="minorHAnsi"/>
          <w:sz w:val="20"/>
          <w:szCs w:val="20"/>
        </w:rPr>
        <w:t xml:space="preserve">. </w:t>
      </w:r>
    </w:p>
    <w:p w14:paraId="25D25826" w14:textId="37FFF355" w:rsidR="00C335AE" w:rsidRPr="00CA64F0" w:rsidRDefault="00C335AE" w:rsidP="0075596F">
      <w:pPr>
        <w:pStyle w:val="ListParagraph"/>
        <w:numPr>
          <w:ilvl w:val="3"/>
          <w:numId w:val="1"/>
        </w:numPr>
        <w:rPr>
          <w:rFonts w:cstheme="minorHAnsi"/>
          <w:sz w:val="20"/>
          <w:szCs w:val="20"/>
        </w:rPr>
      </w:pPr>
      <w:r w:rsidRPr="00CA64F0">
        <w:rPr>
          <w:rFonts w:cstheme="minorHAnsi"/>
          <w:sz w:val="20"/>
          <w:szCs w:val="20"/>
        </w:rPr>
        <w:t xml:space="preserve">“The statement must be considered but does not by itself </w:t>
      </w:r>
      <w:r w:rsidR="00CF70BF" w:rsidRPr="00CA64F0">
        <w:rPr>
          <w:rFonts w:cstheme="minorHAnsi"/>
          <w:sz w:val="20"/>
          <w:szCs w:val="20"/>
        </w:rPr>
        <w:t>establish</w:t>
      </w:r>
      <w:r w:rsidRPr="00CA64F0">
        <w:rPr>
          <w:rFonts w:cstheme="minorHAnsi"/>
          <w:sz w:val="20"/>
          <w:szCs w:val="20"/>
        </w:rPr>
        <w:t xml:space="preserve"> a declarant’s </w:t>
      </w:r>
      <w:r w:rsidR="00C75A7B" w:rsidRPr="00CA64F0">
        <w:rPr>
          <w:rFonts w:cstheme="minorHAnsi"/>
          <w:sz w:val="20"/>
          <w:szCs w:val="20"/>
        </w:rPr>
        <w:t xml:space="preserve">authority under (C); the existence or scope of the relationship </w:t>
      </w:r>
      <w:r w:rsidR="00771AC2" w:rsidRPr="00CA64F0">
        <w:rPr>
          <w:rFonts w:cstheme="minorHAnsi"/>
          <w:sz w:val="20"/>
          <w:szCs w:val="20"/>
        </w:rPr>
        <w:t>under (D); or the existence or participation in it under (E)”</w:t>
      </w:r>
    </w:p>
    <w:p w14:paraId="5BD72941" w14:textId="0E47D2D3" w:rsidR="008111FF" w:rsidRPr="00CA64F0" w:rsidRDefault="00771AC2" w:rsidP="0075596F">
      <w:pPr>
        <w:pStyle w:val="ListParagraph"/>
        <w:numPr>
          <w:ilvl w:val="4"/>
          <w:numId w:val="1"/>
        </w:numPr>
        <w:rPr>
          <w:rFonts w:cstheme="minorHAnsi"/>
          <w:sz w:val="20"/>
          <w:szCs w:val="20"/>
        </w:rPr>
      </w:pPr>
      <w:r w:rsidRPr="00CA64F0">
        <w:rPr>
          <w:rFonts w:cstheme="minorHAnsi"/>
          <w:sz w:val="20"/>
          <w:szCs w:val="20"/>
        </w:rPr>
        <w:t>Basically, what this means is that you can consider the statement itself to determine if there was authorization, an employer/</w:t>
      </w:r>
      <w:proofErr w:type="spellStart"/>
      <w:r w:rsidRPr="00CA64F0">
        <w:rPr>
          <w:rFonts w:cstheme="minorHAnsi"/>
          <w:sz w:val="20"/>
          <w:szCs w:val="20"/>
        </w:rPr>
        <w:t>ee</w:t>
      </w:r>
      <w:proofErr w:type="spellEnd"/>
      <w:r w:rsidRPr="00CA64F0">
        <w:rPr>
          <w:rFonts w:cstheme="minorHAnsi"/>
          <w:sz w:val="20"/>
          <w:szCs w:val="20"/>
        </w:rPr>
        <w:t xml:space="preserve"> relationship, or conspiracy but if its ALL that you have, that alone is not sufficient to establish</w:t>
      </w:r>
      <w:r w:rsidR="008111FF" w:rsidRPr="00CA64F0">
        <w:rPr>
          <w:rFonts w:cstheme="minorHAnsi"/>
          <w:sz w:val="20"/>
          <w:szCs w:val="20"/>
        </w:rPr>
        <w:t xml:space="preserve"> the necessary </w:t>
      </w:r>
      <w:r w:rsidR="00524D6E" w:rsidRPr="00CA64F0">
        <w:rPr>
          <w:rFonts w:cstheme="minorHAnsi"/>
          <w:sz w:val="20"/>
          <w:szCs w:val="20"/>
        </w:rPr>
        <w:t>precondition</w:t>
      </w:r>
      <w:r w:rsidR="008111FF" w:rsidRPr="00CA64F0">
        <w:rPr>
          <w:rFonts w:cstheme="minorHAnsi"/>
          <w:sz w:val="20"/>
          <w:szCs w:val="20"/>
        </w:rPr>
        <w:t xml:space="preserve"> </w:t>
      </w:r>
    </w:p>
    <w:p w14:paraId="7A85DB7B" w14:textId="714CEA83" w:rsidR="0075596F" w:rsidRPr="00CA64F0" w:rsidRDefault="0075596F" w:rsidP="0075596F">
      <w:pPr>
        <w:pStyle w:val="ListParagraph"/>
        <w:numPr>
          <w:ilvl w:val="1"/>
          <w:numId w:val="1"/>
        </w:numPr>
        <w:rPr>
          <w:rFonts w:cstheme="minorHAnsi"/>
          <w:sz w:val="20"/>
          <w:szCs w:val="20"/>
        </w:rPr>
      </w:pPr>
      <w:r w:rsidRPr="00CA64F0">
        <w:rPr>
          <w:rFonts w:cstheme="minorHAnsi"/>
          <w:sz w:val="20"/>
          <w:szCs w:val="20"/>
        </w:rPr>
        <w:t xml:space="preserve">FRE 801(d)(1) Exceptions – </w:t>
      </w:r>
      <w:r w:rsidRPr="00CA64F0">
        <w:rPr>
          <w:rFonts w:cstheme="minorHAnsi"/>
          <w:i/>
          <w:iCs/>
          <w:sz w:val="20"/>
          <w:szCs w:val="20"/>
        </w:rPr>
        <w:t>is the declarant testifying?</w:t>
      </w:r>
    </w:p>
    <w:p w14:paraId="20E0D922" w14:textId="228B3964" w:rsidR="0075596F" w:rsidRPr="00CA64F0" w:rsidRDefault="00FA680E" w:rsidP="00FA680E">
      <w:pPr>
        <w:pStyle w:val="ListParagraph"/>
        <w:numPr>
          <w:ilvl w:val="2"/>
          <w:numId w:val="1"/>
        </w:numPr>
        <w:rPr>
          <w:rFonts w:cstheme="minorHAnsi"/>
          <w:sz w:val="20"/>
          <w:szCs w:val="20"/>
        </w:rPr>
      </w:pPr>
      <w:r w:rsidRPr="00CA64F0">
        <w:rPr>
          <w:rFonts w:cstheme="minorHAnsi"/>
          <w:sz w:val="20"/>
          <w:szCs w:val="20"/>
        </w:rPr>
        <w:t>The declarant testifies and is subject to cross-examination about a prior statement, and the statement:</w:t>
      </w:r>
    </w:p>
    <w:p w14:paraId="0295A21C" w14:textId="77739C7E" w:rsidR="00FA680E" w:rsidRPr="00CA64F0" w:rsidRDefault="00FA680E" w:rsidP="00FA680E">
      <w:pPr>
        <w:pStyle w:val="ListParagraph"/>
        <w:numPr>
          <w:ilvl w:val="3"/>
          <w:numId w:val="1"/>
        </w:numPr>
        <w:rPr>
          <w:rFonts w:cstheme="minorHAnsi"/>
          <w:sz w:val="20"/>
          <w:szCs w:val="20"/>
        </w:rPr>
      </w:pPr>
      <w:r w:rsidRPr="00CA64F0">
        <w:rPr>
          <w:rFonts w:cstheme="minorHAnsi"/>
          <w:sz w:val="20"/>
          <w:szCs w:val="20"/>
        </w:rPr>
        <w:t>Is inco</w:t>
      </w:r>
      <w:r w:rsidR="00A51A38" w:rsidRPr="00CA64F0">
        <w:rPr>
          <w:rFonts w:cstheme="minorHAnsi"/>
          <w:sz w:val="20"/>
          <w:szCs w:val="20"/>
        </w:rPr>
        <w:t xml:space="preserve">nsistent with the declarant’s testimony and was given under penalty </w:t>
      </w:r>
      <w:r w:rsidR="00245E65" w:rsidRPr="00CA64F0">
        <w:rPr>
          <w:rFonts w:cstheme="minorHAnsi"/>
          <w:sz w:val="20"/>
          <w:szCs w:val="20"/>
        </w:rPr>
        <w:t>of perjury at a trial, hearing or other proceeding or in a deposition;</w:t>
      </w:r>
    </w:p>
    <w:p w14:paraId="3AB98F00" w14:textId="6E650323" w:rsidR="00245E65" w:rsidRPr="00CA64F0" w:rsidRDefault="00245E65" w:rsidP="00FA680E">
      <w:pPr>
        <w:pStyle w:val="ListParagraph"/>
        <w:numPr>
          <w:ilvl w:val="3"/>
          <w:numId w:val="1"/>
        </w:numPr>
        <w:rPr>
          <w:rFonts w:cstheme="minorHAnsi"/>
          <w:sz w:val="20"/>
          <w:szCs w:val="20"/>
        </w:rPr>
      </w:pPr>
      <w:r w:rsidRPr="00CA64F0">
        <w:rPr>
          <w:rFonts w:cstheme="minorHAnsi"/>
          <w:sz w:val="20"/>
          <w:szCs w:val="20"/>
        </w:rPr>
        <w:t xml:space="preserve">Is consistent with the declarant’s testimony and is offered </w:t>
      </w:r>
    </w:p>
    <w:p w14:paraId="22125AFD" w14:textId="338455A4" w:rsidR="00245E65" w:rsidRPr="00CA64F0" w:rsidRDefault="00245E65" w:rsidP="00245E65">
      <w:pPr>
        <w:pStyle w:val="ListParagraph"/>
        <w:numPr>
          <w:ilvl w:val="4"/>
          <w:numId w:val="1"/>
        </w:numPr>
        <w:rPr>
          <w:rFonts w:cstheme="minorHAnsi"/>
          <w:sz w:val="20"/>
          <w:szCs w:val="20"/>
        </w:rPr>
      </w:pPr>
      <w:r w:rsidRPr="00CA64F0">
        <w:rPr>
          <w:rFonts w:cstheme="minorHAnsi"/>
          <w:sz w:val="20"/>
          <w:szCs w:val="20"/>
        </w:rPr>
        <w:t xml:space="preserve">To rebut an express or implied charge that the declarant recently fabricated it or acted from a recent improper </w:t>
      </w:r>
      <w:r w:rsidR="00CF70BF" w:rsidRPr="00CA64F0">
        <w:rPr>
          <w:rFonts w:cstheme="minorHAnsi"/>
          <w:sz w:val="20"/>
          <w:szCs w:val="20"/>
        </w:rPr>
        <w:t xml:space="preserve">influence or motive in so testifying; OR </w:t>
      </w:r>
    </w:p>
    <w:p w14:paraId="1426EC18" w14:textId="775498B5" w:rsidR="00CF70BF" w:rsidRPr="00CA64F0" w:rsidRDefault="00CF70BF" w:rsidP="00245E65">
      <w:pPr>
        <w:pStyle w:val="ListParagraph"/>
        <w:numPr>
          <w:ilvl w:val="4"/>
          <w:numId w:val="1"/>
        </w:numPr>
        <w:rPr>
          <w:rFonts w:cstheme="minorHAnsi"/>
          <w:sz w:val="20"/>
          <w:szCs w:val="20"/>
        </w:rPr>
      </w:pPr>
      <w:r w:rsidRPr="00CA64F0">
        <w:rPr>
          <w:rFonts w:cstheme="minorHAnsi"/>
          <w:sz w:val="20"/>
          <w:szCs w:val="20"/>
        </w:rPr>
        <w:t>To rehabilitate the declarant’s credibility as a witness when attacked on another ground; OR</w:t>
      </w:r>
    </w:p>
    <w:p w14:paraId="5D32F040" w14:textId="0D15777E" w:rsidR="00CF70BF" w:rsidRPr="00CA64F0" w:rsidRDefault="00CF70BF" w:rsidP="00CF70BF">
      <w:pPr>
        <w:pStyle w:val="ListParagraph"/>
        <w:numPr>
          <w:ilvl w:val="3"/>
          <w:numId w:val="1"/>
        </w:numPr>
        <w:rPr>
          <w:rFonts w:cstheme="minorHAnsi"/>
          <w:sz w:val="20"/>
          <w:szCs w:val="20"/>
        </w:rPr>
      </w:pPr>
      <w:r w:rsidRPr="00CA64F0">
        <w:rPr>
          <w:rFonts w:cstheme="minorHAnsi"/>
          <w:sz w:val="20"/>
          <w:szCs w:val="20"/>
        </w:rPr>
        <w:t>Identifies a person as someone the declarant perceived earlier.</w:t>
      </w:r>
    </w:p>
    <w:p w14:paraId="0CB9608E" w14:textId="67E72FC9" w:rsidR="00CF70BF" w:rsidRPr="00CA64F0" w:rsidRDefault="00197610" w:rsidP="00197610">
      <w:pPr>
        <w:pStyle w:val="ListParagraph"/>
        <w:numPr>
          <w:ilvl w:val="2"/>
          <w:numId w:val="1"/>
        </w:numPr>
        <w:rPr>
          <w:rFonts w:cstheme="minorHAnsi"/>
          <w:sz w:val="20"/>
          <w:szCs w:val="20"/>
        </w:rPr>
      </w:pPr>
      <w:r w:rsidRPr="00CA64F0">
        <w:rPr>
          <w:rFonts w:cstheme="minorHAnsi"/>
          <w:i/>
          <w:iCs/>
          <w:sz w:val="20"/>
          <w:szCs w:val="20"/>
        </w:rPr>
        <w:t xml:space="preserve">Past inconsistent states offered </w:t>
      </w:r>
      <w:r w:rsidRPr="00CA64F0">
        <w:rPr>
          <w:rFonts w:cstheme="minorHAnsi"/>
          <w:i/>
          <w:iCs/>
          <w:sz w:val="20"/>
          <w:szCs w:val="20"/>
          <w:u w:val="single"/>
        </w:rPr>
        <w:t>substanti</w:t>
      </w:r>
      <w:r w:rsidR="0005371E" w:rsidRPr="00CA64F0">
        <w:rPr>
          <w:rFonts w:cstheme="minorHAnsi"/>
          <w:i/>
          <w:iCs/>
          <w:sz w:val="20"/>
          <w:szCs w:val="20"/>
          <w:u w:val="single"/>
        </w:rPr>
        <w:t>vely</w:t>
      </w:r>
    </w:p>
    <w:p w14:paraId="300CCEDC" w14:textId="7965AA13" w:rsidR="0005371E" w:rsidRPr="00CA64F0" w:rsidRDefault="0005371E" w:rsidP="0005371E">
      <w:pPr>
        <w:pStyle w:val="ListParagraph"/>
        <w:numPr>
          <w:ilvl w:val="3"/>
          <w:numId w:val="1"/>
        </w:numPr>
        <w:rPr>
          <w:rFonts w:cstheme="minorHAnsi"/>
          <w:sz w:val="20"/>
          <w:szCs w:val="20"/>
        </w:rPr>
      </w:pPr>
      <w:r w:rsidRPr="00CA64F0">
        <w:rPr>
          <w:rFonts w:cstheme="minorHAnsi"/>
          <w:sz w:val="20"/>
          <w:szCs w:val="20"/>
        </w:rPr>
        <w:t xml:space="preserve">The declarant testifies. And is subject to cross-examination about a prior statement that is </w:t>
      </w:r>
    </w:p>
    <w:p w14:paraId="00FDF9BB" w14:textId="5C16F924" w:rsidR="0005371E" w:rsidRPr="00CA64F0" w:rsidRDefault="0005371E" w:rsidP="0005371E">
      <w:pPr>
        <w:pStyle w:val="ListParagraph"/>
        <w:numPr>
          <w:ilvl w:val="4"/>
          <w:numId w:val="1"/>
        </w:numPr>
        <w:rPr>
          <w:rFonts w:cstheme="minorHAnsi"/>
          <w:sz w:val="20"/>
          <w:szCs w:val="20"/>
        </w:rPr>
      </w:pPr>
      <w:r w:rsidRPr="00CA64F0">
        <w:rPr>
          <w:rFonts w:cstheme="minorHAnsi"/>
          <w:sz w:val="20"/>
          <w:szCs w:val="20"/>
        </w:rPr>
        <w:t xml:space="preserve">Inconsistent with the declarant’s current testimony and </w:t>
      </w:r>
    </w:p>
    <w:p w14:paraId="352D1EA4" w14:textId="2EB16B43" w:rsidR="0005371E" w:rsidRPr="00CA64F0" w:rsidRDefault="0005371E" w:rsidP="0005371E">
      <w:pPr>
        <w:pStyle w:val="ListParagraph"/>
        <w:numPr>
          <w:ilvl w:val="4"/>
          <w:numId w:val="1"/>
        </w:numPr>
        <w:rPr>
          <w:rFonts w:cstheme="minorHAnsi"/>
          <w:sz w:val="20"/>
          <w:szCs w:val="20"/>
        </w:rPr>
      </w:pPr>
      <w:r w:rsidRPr="00CA64F0">
        <w:rPr>
          <w:rFonts w:cstheme="minorHAnsi"/>
          <w:sz w:val="20"/>
          <w:szCs w:val="20"/>
        </w:rPr>
        <w:t xml:space="preserve">The state was given under penalty of perjury </w:t>
      </w:r>
    </w:p>
    <w:p w14:paraId="2CB1509A" w14:textId="06682D73" w:rsidR="00814A73" w:rsidRPr="00CA64F0" w:rsidRDefault="00814A73" w:rsidP="0005371E">
      <w:pPr>
        <w:pStyle w:val="ListParagraph"/>
        <w:numPr>
          <w:ilvl w:val="4"/>
          <w:numId w:val="1"/>
        </w:numPr>
        <w:rPr>
          <w:rFonts w:cstheme="minorHAnsi"/>
          <w:sz w:val="20"/>
          <w:szCs w:val="20"/>
        </w:rPr>
      </w:pPr>
      <w:r w:rsidRPr="00CA64F0">
        <w:rPr>
          <w:rFonts w:cstheme="minorHAnsi"/>
          <w:sz w:val="20"/>
          <w:szCs w:val="20"/>
        </w:rPr>
        <w:t>At a trial, hearing, or other proceeding or in a deposition (grand jury proceeding is recognized)</w:t>
      </w:r>
    </w:p>
    <w:p w14:paraId="0EFFCB91" w14:textId="5A582B44" w:rsidR="00C60BB6" w:rsidRPr="00CA64F0" w:rsidRDefault="00C60BB6" w:rsidP="00C60BB6">
      <w:pPr>
        <w:pStyle w:val="ListParagraph"/>
        <w:numPr>
          <w:ilvl w:val="2"/>
          <w:numId w:val="1"/>
        </w:numPr>
        <w:rPr>
          <w:rFonts w:cstheme="minorHAnsi"/>
          <w:sz w:val="20"/>
          <w:szCs w:val="20"/>
        </w:rPr>
      </w:pPr>
      <w:r w:rsidRPr="00CA64F0">
        <w:rPr>
          <w:rFonts w:cstheme="minorHAnsi"/>
          <w:i/>
          <w:iCs/>
          <w:sz w:val="20"/>
          <w:szCs w:val="20"/>
        </w:rPr>
        <w:t>Past Consistent Statements</w:t>
      </w:r>
    </w:p>
    <w:p w14:paraId="7DBADFB6" w14:textId="168B5237" w:rsidR="00C60BB6" w:rsidRPr="00CA64F0" w:rsidRDefault="00C60BB6" w:rsidP="00C60BB6">
      <w:pPr>
        <w:pStyle w:val="ListParagraph"/>
        <w:numPr>
          <w:ilvl w:val="3"/>
          <w:numId w:val="1"/>
        </w:numPr>
        <w:rPr>
          <w:rFonts w:cstheme="minorHAnsi"/>
          <w:sz w:val="20"/>
          <w:szCs w:val="20"/>
        </w:rPr>
      </w:pPr>
      <w:r w:rsidRPr="00CA64F0">
        <w:rPr>
          <w:rFonts w:cstheme="minorHAnsi"/>
          <w:sz w:val="20"/>
          <w:szCs w:val="20"/>
        </w:rPr>
        <w:t xml:space="preserve">The declarant testifies and is subject to cross-examination about a prior statement </w:t>
      </w:r>
    </w:p>
    <w:p w14:paraId="4DB4A369" w14:textId="157C6406" w:rsidR="00C60BB6" w:rsidRPr="00CA64F0" w:rsidRDefault="00C60BB6" w:rsidP="00C60BB6">
      <w:pPr>
        <w:pStyle w:val="ListParagraph"/>
        <w:numPr>
          <w:ilvl w:val="4"/>
          <w:numId w:val="1"/>
        </w:numPr>
        <w:rPr>
          <w:rFonts w:cstheme="minorHAnsi"/>
          <w:sz w:val="20"/>
          <w:szCs w:val="20"/>
        </w:rPr>
      </w:pPr>
      <w:r w:rsidRPr="00CA64F0">
        <w:rPr>
          <w:rFonts w:cstheme="minorHAnsi"/>
          <w:sz w:val="20"/>
          <w:szCs w:val="20"/>
        </w:rPr>
        <w:t xml:space="preserve">That is consistent with the declarant’s testimony </w:t>
      </w:r>
      <w:r w:rsidR="0090266A" w:rsidRPr="00CA64F0">
        <w:rPr>
          <w:rFonts w:cstheme="minorHAnsi"/>
          <w:sz w:val="20"/>
          <w:szCs w:val="20"/>
        </w:rPr>
        <w:t xml:space="preserve">and is offered </w:t>
      </w:r>
    </w:p>
    <w:p w14:paraId="46398176" w14:textId="34EF371F" w:rsidR="0090266A" w:rsidRPr="00CA64F0" w:rsidRDefault="00586FB3" w:rsidP="00586FB3">
      <w:pPr>
        <w:pStyle w:val="ListParagraph"/>
        <w:numPr>
          <w:ilvl w:val="5"/>
          <w:numId w:val="1"/>
        </w:numPr>
        <w:rPr>
          <w:rFonts w:cstheme="minorHAnsi"/>
          <w:sz w:val="20"/>
          <w:szCs w:val="20"/>
        </w:rPr>
      </w:pPr>
      <w:r w:rsidRPr="00CA64F0">
        <w:rPr>
          <w:rFonts w:cstheme="minorHAnsi"/>
          <w:sz w:val="20"/>
          <w:szCs w:val="20"/>
        </w:rPr>
        <w:t>To rebut an express or implied charge that the declarant recently fabricated it or acted from a recent improper influence or motive in so testifying</w:t>
      </w:r>
      <w:r w:rsidR="00EE0DC1" w:rsidRPr="00CA64F0">
        <w:rPr>
          <w:rFonts w:cstheme="minorHAnsi"/>
          <w:sz w:val="20"/>
          <w:szCs w:val="20"/>
        </w:rPr>
        <w:t>; OR</w:t>
      </w:r>
    </w:p>
    <w:p w14:paraId="39D355BC" w14:textId="0E83578A" w:rsidR="00EE0DC1" w:rsidRPr="00CA64F0" w:rsidRDefault="00EE0DC1" w:rsidP="00586FB3">
      <w:pPr>
        <w:pStyle w:val="ListParagraph"/>
        <w:numPr>
          <w:ilvl w:val="5"/>
          <w:numId w:val="1"/>
        </w:numPr>
        <w:rPr>
          <w:rFonts w:cstheme="minorHAnsi"/>
          <w:sz w:val="20"/>
          <w:szCs w:val="20"/>
        </w:rPr>
      </w:pPr>
      <w:r w:rsidRPr="00CA64F0">
        <w:rPr>
          <w:rFonts w:cstheme="minorHAnsi"/>
          <w:sz w:val="20"/>
          <w:szCs w:val="20"/>
        </w:rPr>
        <w:t xml:space="preserve">To rehabilitate the declarant’s credibility as a witness when attacked on another ground </w:t>
      </w:r>
    </w:p>
    <w:p w14:paraId="420EF739" w14:textId="4AFE025B" w:rsidR="00EE0DC1" w:rsidRPr="00CA64F0" w:rsidRDefault="00EE0DC1" w:rsidP="00EE0DC1">
      <w:pPr>
        <w:pStyle w:val="ListParagraph"/>
        <w:numPr>
          <w:ilvl w:val="3"/>
          <w:numId w:val="1"/>
        </w:numPr>
        <w:rPr>
          <w:rFonts w:cstheme="minorHAnsi"/>
          <w:sz w:val="20"/>
          <w:szCs w:val="20"/>
        </w:rPr>
      </w:pPr>
      <w:r w:rsidRPr="00CA64F0">
        <w:rPr>
          <w:rFonts w:cstheme="minorHAnsi"/>
          <w:sz w:val="20"/>
          <w:szCs w:val="20"/>
        </w:rPr>
        <w:t xml:space="preserve">NOTE: the key thing here is the TIMELINE – WHEN was the prior statement made? Was it made before or after the reason for fabrication came to be? </w:t>
      </w:r>
    </w:p>
    <w:p w14:paraId="67D0560B" w14:textId="17B2E15F" w:rsidR="00D728DF" w:rsidRPr="00CA64F0" w:rsidRDefault="00E23694" w:rsidP="00D728DF">
      <w:pPr>
        <w:pStyle w:val="ListParagraph"/>
        <w:numPr>
          <w:ilvl w:val="4"/>
          <w:numId w:val="1"/>
        </w:numPr>
        <w:rPr>
          <w:rFonts w:cstheme="minorHAnsi"/>
          <w:sz w:val="20"/>
          <w:szCs w:val="20"/>
        </w:rPr>
      </w:pPr>
      <w:r w:rsidRPr="00CA64F0">
        <w:rPr>
          <w:rFonts w:cstheme="minorHAnsi"/>
          <w:noProof/>
          <w:sz w:val="20"/>
          <w:szCs w:val="20"/>
        </w:rPr>
        <w:drawing>
          <wp:anchor distT="0" distB="0" distL="114300" distR="114300" simplePos="0" relativeHeight="251658240" behindDoc="0" locked="0" layoutInCell="1" allowOverlap="1" wp14:anchorId="7ACDDE96" wp14:editId="01A956E4">
            <wp:simplePos x="0" y="0"/>
            <wp:positionH relativeFrom="column">
              <wp:posOffset>-34843</wp:posOffset>
            </wp:positionH>
            <wp:positionV relativeFrom="paragraph">
              <wp:posOffset>1043902</wp:posOffset>
            </wp:positionV>
            <wp:extent cx="6897723" cy="749808"/>
            <wp:effectExtent l="0" t="0" r="0" b="0"/>
            <wp:wrapSquare wrapText="bothSides"/>
            <wp:docPr id="1426589372" name="Picture 1426589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89372" name="Picture 1426589372"/>
                    <pic:cNvPicPr/>
                  </pic:nvPicPr>
                  <pic:blipFill>
                    <a:blip r:embed="rId7">
                      <a:extLst>
                        <a:ext uri="{28A0092B-C50C-407E-A947-70E740481C1C}">
                          <a14:useLocalDpi xmlns:a14="http://schemas.microsoft.com/office/drawing/2010/main" val="0"/>
                        </a:ext>
                      </a:extLst>
                    </a:blip>
                    <a:stretch>
                      <a:fillRect/>
                    </a:stretch>
                  </pic:blipFill>
                  <pic:spPr>
                    <a:xfrm>
                      <a:off x="0" y="0"/>
                      <a:ext cx="6897723" cy="749808"/>
                    </a:xfrm>
                    <a:prstGeom prst="rect">
                      <a:avLst/>
                    </a:prstGeom>
                  </pic:spPr>
                </pic:pic>
              </a:graphicData>
            </a:graphic>
            <wp14:sizeRelH relativeFrom="page">
              <wp14:pctWidth>0</wp14:pctWidth>
            </wp14:sizeRelH>
            <wp14:sizeRelV relativeFrom="page">
              <wp14:pctHeight>0</wp14:pctHeight>
            </wp14:sizeRelV>
          </wp:anchor>
        </w:drawing>
      </w:r>
      <w:r w:rsidR="00D728DF" w:rsidRPr="00CA64F0">
        <w:rPr>
          <w:rFonts w:cstheme="minorHAnsi"/>
          <w:sz w:val="20"/>
          <w:szCs w:val="20"/>
        </w:rPr>
        <w:t xml:space="preserve">This hearsay exception ONLY applies if the declarant is testifying, the prior state is consistent with testimony, it is necessary to rebut an express or implied charge that she fabricated it – ONLY if the timeline shows that she made the </w:t>
      </w:r>
      <w:r w:rsidR="00F522E9" w:rsidRPr="00CA64F0">
        <w:rPr>
          <w:rFonts w:cstheme="minorHAnsi"/>
          <w:sz w:val="20"/>
          <w:szCs w:val="20"/>
        </w:rPr>
        <w:t xml:space="preserve">out of court statements before </w:t>
      </w:r>
      <w:r w:rsidR="00F522E9" w:rsidRPr="00CA64F0">
        <w:rPr>
          <w:rFonts w:cstheme="minorHAnsi"/>
          <w:i/>
          <w:iCs/>
          <w:sz w:val="20"/>
          <w:szCs w:val="20"/>
        </w:rPr>
        <w:t xml:space="preserve">reason for fabrication </w:t>
      </w:r>
      <w:r w:rsidR="00F522E9" w:rsidRPr="00CA64F0">
        <w:rPr>
          <w:rFonts w:cstheme="minorHAnsi"/>
          <w:sz w:val="20"/>
          <w:szCs w:val="20"/>
        </w:rPr>
        <w:t xml:space="preserve">came to exist </w:t>
      </w:r>
    </w:p>
    <w:p w14:paraId="796CB27B" w14:textId="53950A24" w:rsidR="0053047A" w:rsidRPr="00CA64F0" w:rsidRDefault="0053047A" w:rsidP="00E23694">
      <w:pPr>
        <w:rPr>
          <w:rFonts w:cstheme="minorHAnsi"/>
          <w:sz w:val="20"/>
          <w:szCs w:val="20"/>
        </w:rPr>
      </w:pPr>
    </w:p>
    <w:p w14:paraId="03F1AB2B" w14:textId="77777777" w:rsidR="0053047A" w:rsidRPr="00CA64F0" w:rsidRDefault="0053047A" w:rsidP="0053047A">
      <w:pPr>
        <w:pStyle w:val="ListParagraph"/>
        <w:ind w:left="3600"/>
        <w:rPr>
          <w:rFonts w:cstheme="minorHAnsi"/>
          <w:sz w:val="20"/>
          <w:szCs w:val="20"/>
        </w:rPr>
      </w:pPr>
    </w:p>
    <w:p w14:paraId="4D5620FB" w14:textId="27544B0D" w:rsidR="0047045F" w:rsidRPr="00CA64F0" w:rsidRDefault="0047045F" w:rsidP="0047045F">
      <w:pPr>
        <w:pStyle w:val="ListParagraph"/>
        <w:numPr>
          <w:ilvl w:val="3"/>
          <w:numId w:val="1"/>
        </w:numPr>
        <w:rPr>
          <w:rFonts w:cstheme="minorHAnsi"/>
          <w:sz w:val="20"/>
          <w:szCs w:val="20"/>
        </w:rPr>
      </w:pPr>
      <w:r w:rsidRPr="00CA64F0">
        <w:rPr>
          <w:rFonts w:cstheme="minorHAnsi"/>
          <w:sz w:val="20"/>
          <w:szCs w:val="20"/>
        </w:rPr>
        <w:lastRenderedPageBreak/>
        <w:t xml:space="preserve">Example. </w:t>
      </w:r>
      <w:r w:rsidRPr="00CA64F0">
        <w:rPr>
          <w:rFonts w:cstheme="minorHAnsi"/>
          <w:i/>
          <w:iCs/>
          <w:sz w:val="20"/>
          <w:szCs w:val="20"/>
        </w:rPr>
        <w:t>Tome v. United States</w:t>
      </w:r>
      <w:r w:rsidRPr="00CA64F0">
        <w:rPr>
          <w:rFonts w:cstheme="minorHAnsi"/>
          <w:sz w:val="20"/>
          <w:szCs w:val="20"/>
        </w:rPr>
        <w:t xml:space="preserve"> – father accused of sexually assaulting daughter; him and his </w:t>
      </w:r>
      <w:r w:rsidR="009B3957" w:rsidRPr="00CA64F0">
        <w:rPr>
          <w:rFonts w:cstheme="minorHAnsi"/>
          <w:sz w:val="20"/>
          <w:szCs w:val="20"/>
        </w:rPr>
        <w:t xml:space="preserve">wife had separate custody of daughter; him having primary custody </w:t>
      </w:r>
    </w:p>
    <w:p w14:paraId="302AE996" w14:textId="06419ED9" w:rsidR="009B3957" w:rsidRPr="00CA64F0" w:rsidRDefault="009B3957" w:rsidP="0047045F">
      <w:pPr>
        <w:pStyle w:val="ListParagraph"/>
        <w:numPr>
          <w:ilvl w:val="3"/>
          <w:numId w:val="1"/>
        </w:numPr>
        <w:rPr>
          <w:rFonts w:cstheme="minorHAnsi"/>
          <w:sz w:val="20"/>
          <w:szCs w:val="20"/>
        </w:rPr>
      </w:pPr>
      <w:r w:rsidRPr="00CA64F0">
        <w:rPr>
          <w:rFonts w:cstheme="minorHAnsi"/>
          <w:sz w:val="20"/>
          <w:szCs w:val="20"/>
        </w:rPr>
        <w:t xml:space="preserve">The defense’s theory was that the father did not do anything and the whole thing was made up by the mom; mom was manipulating the child so that she could get full custody </w:t>
      </w:r>
    </w:p>
    <w:p w14:paraId="48A01460" w14:textId="69E90D6B" w:rsidR="009B3957" w:rsidRPr="00CA64F0" w:rsidRDefault="009B3957" w:rsidP="009B3957">
      <w:pPr>
        <w:pStyle w:val="ListParagraph"/>
        <w:numPr>
          <w:ilvl w:val="4"/>
          <w:numId w:val="1"/>
        </w:numPr>
        <w:rPr>
          <w:rFonts w:cstheme="minorHAnsi"/>
          <w:sz w:val="20"/>
          <w:szCs w:val="20"/>
        </w:rPr>
      </w:pPr>
      <w:r w:rsidRPr="00CA64F0">
        <w:rPr>
          <w:rFonts w:cstheme="minorHAnsi"/>
          <w:sz w:val="20"/>
          <w:szCs w:val="20"/>
        </w:rPr>
        <w:t xml:space="preserve">So the prosecution wanted to introduce the child’s prior consistent statements (and she was currently testifying) </w:t>
      </w:r>
      <w:r w:rsidRPr="00CA64F0">
        <w:rPr>
          <w:rFonts w:cstheme="minorHAnsi"/>
          <w:b/>
          <w:bCs/>
          <w:sz w:val="20"/>
          <w:szCs w:val="20"/>
        </w:rPr>
        <w:t xml:space="preserve">BUT </w:t>
      </w:r>
      <w:r w:rsidR="00A73C0C" w:rsidRPr="00CA64F0">
        <w:rPr>
          <w:rFonts w:cstheme="minorHAnsi"/>
          <w:sz w:val="20"/>
          <w:szCs w:val="20"/>
        </w:rPr>
        <w:t xml:space="preserve">prosecution could not introduce this because all of her states were made after the </w:t>
      </w:r>
      <w:r w:rsidR="00A73C0C" w:rsidRPr="00CA64F0">
        <w:rPr>
          <w:rFonts w:cstheme="minorHAnsi"/>
          <w:i/>
          <w:iCs/>
          <w:sz w:val="20"/>
          <w:szCs w:val="20"/>
        </w:rPr>
        <w:t xml:space="preserve">fabrication </w:t>
      </w:r>
      <w:r w:rsidR="00A73C0C" w:rsidRPr="00CA64F0">
        <w:rPr>
          <w:rFonts w:cstheme="minorHAnsi"/>
          <w:sz w:val="20"/>
          <w:szCs w:val="20"/>
        </w:rPr>
        <w:t>– meaning, after she had met with her mother and “planned” this out</w:t>
      </w:r>
    </w:p>
    <w:p w14:paraId="2DA8737A" w14:textId="6DEEBDAF" w:rsidR="004C1BD3" w:rsidRPr="00CA64F0" w:rsidRDefault="00096049" w:rsidP="004C1BD3">
      <w:pPr>
        <w:pStyle w:val="ListParagraph"/>
        <w:numPr>
          <w:ilvl w:val="2"/>
          <w:numId w:val="1"/>
        </w:numPr>
        <w:rPr>
          <w:rFonts w:cstheme="minorHAnsi"/>
          <w:sz w:val="20"/>
          <w:szCs w:val="20"/>
        </w:rPr>
      </w:pPr>
      <w:r w:rsidRPr="00CA64F0">
        <w:rPr>
          <w:rFonts w:cstheme="minorHAnsi"/>
          <w:sz w:val="20"/>
          <w:szCs w:val="20"/>
        </w:rPr>
        <w:t xml:space="preserve">Statements of Identification </w:t>
      </w:r>
    </w:p>
    <w:p w14:paraId="5DCDB5A1" w14:textId="4EFFABDA" w:rsidR="00096049" w:rsidRPr="00CA64F0" w:rsidRDefault="00096049" w:rsidP="00096049">
      <w:pPr>
        <w:pStyle w:val="ListParagraph"/>
        <w:numPr>
          <w:ilvl w:val="3"/>
          <w:numId w:val="1"/>
        </w:numPr>
        <w:rPr>
          <w:rFonts w:cstheme="minorHAnsi"/>
          <w:sz w:val="20"/>
          <w:szCs w:val="20"/>
        </w:rPr>
      </w:pPr>
      <w:r w:rsidRPr="00CA64F0">
        <w:rPr>
          <w:rFonts w:cstheme="minorHAnsi"/>
          <w:sz w:val="20"/>
          <w:szCs w:val="20"/>
        </w:rPr>
        <w:t xml:space="preserve">The declarant testifies and is subject to cross-examination about a prior statement, and the statement </w:t>
      </w:r>
      <w:r w:rsidRPr="00CA64F0">
        <w:rPr>
          <w:rFonts w:cstheme="minorHAnsi"/>
          <w:b/>
          <w:bCs/>
          <w:sz w:val="20"/>
          <w:szCs w:val="20"/>
        </w:rPr>
        <w:t xml:space="preserve">identifies </w:t>
      </w:r>
      <w:r w:rsidRPr="00CA64F0">
        <w:rPr>
          <w:rFonts w:cstheme="minorHAnsi"/>
          <w:sz w:val="20"/>
          <w:szCs w:val="20"/>
        </w:rPr>
        <w:t xml:space="preserve">a person as someone the declarant perceived earlier </w:t>
      </w:r>
    </w:p>
    <w:p w14:paraId="64462598" w14:textId="438365B7" w:rsidR="00EB0854" w:rsidRPr="00CA64F0" w:rsidRDefault="00EB0854" w:rsidP="00096049">
      <w:pPr>
        <w:pStyle w:val="ListParagraph"/>
        <w:numPr>
          <w:ilvl w:val="3"/>
          <w:numId w:val="1"/>
        </w:numPr>
        <w:rPr>
          <w:rFonts w:cstheme="minorHAnsi"/>
          <w:sz w:val="20"/>
          <w:szCs w:val="20"/>
        </w:rPr>
      </w:pPr>
      <w:r w:rsidRPr="00CA64F0">
        <w:rPr>
          <w:rFonts w:cstheme="minorHAnsi"/>
          <w:sz w:val="20"/>
          <w:szCs w:val="20"/>
        </w:rPr>
        <w:t xml:space="preserve">[the main question here] </w:t>
      </w:r>
      <w:r w:rsidRPr="00CA64F0">
        <w:rPr>
          <w:rFonts w:cstheme="minorHAnsi"/>
          <w:i/>
          <w:iCs/>
          <w:sz w:val="20"/>
          <w:szCs w:val="20"/>
        </w:rPr>
        <w:t>whether or not the statement is actually one of identification and not lineup, sketch</w:t>
      </w:r>
      <w:r w:rsidR="00A76D8B" w:rsidRPr="00CA64F0">
        <w:rPr>
          <w:rFonts w:cstheme="minorHAnsi"/>
          <w:sz w:val="20"/>
          <w:szCs w:val="20"/>
        </w:rPr>
        <w:t xml:space="preserve"> </w:t>
      </w:r>
    </w:p>
    <w:p w14:paraId="65009A85" w14:textId="5C73E2BF" w:rsidR="00F17EEC" w:rsidRPr="00CA64F0" w:rsidRDefault="00F17EEC" w:rsidP="00F17EEC">
      <w:pPr>
        <w:pStyle w:val="ListParagraph"/>
        <w:numPr>
          <w:ilvl w:val="1"/>
          <w:numId w:val="1"/>
        </w:numPr>
        <w:rPr>
          <w:rFonts w:cstheme="minorHAnsi"/>
          <w:sz w:val="20"/>
          <w:szCs w:val="20"/>
        </w:rPr>
      </w:pPr>
      <w:r w:rsidRPr="00CA64F0">
        <w:rPr>
          <w:rFonts w:cstheme="minorHAnsi"/>
          <w:sz w:val="20"/>
          <w:szCs w:val="20"/>
        </w:rPr>
        <w:t xml:space="preserve">Other rules regarding declarant witnesses </w:t>
      </w:r>
    </w:p>
    <w:p w14:paraId="64ED157E" w14:textId="05460A2A" w:rsidR="00F17EEC" w:rsidRPr="00CA64F0" w:rsidRDefault="00F17EEC" w:rsidP="00F17EEC">
      <w:pPr>
        <w:pStyle w:val="ListParagraph"/>
        <w:numPr>
          <w:ilvl w:val="2"/>
          <w:numId w:val="1"/>
        </w:numPr>
        <w:rPr>
          <w:rFonts w:cstheme="minorHAnsi"/>
          <w:sz w:val="20"/>
          <w:szCs w:val="20"/>
        </w:rPr>
      </w:pPr>
      <w:r w:rsidRPr="00CA64F0">
        <w:rPr>
          <w:rFonts w:cstheme="minorHAnsi"/>
          <w:sz w:val="20"/>
          <w:szCs w:val="20"/>
        </w:rPr>
        <w:t xml:space="preserve">805 </w:t>
      </w:r>
      <w:r w:rsidRPr="00CA64F0">
        <w:rPr>
          <w:rFonts w:cstheme="minorHAnsi"/>
          <w:i/>
          <w:iCs/>
          <w:sz w:val="20"/>
          <w:szCs w:val="20"/>
        </w:rPr>
        <w:t>Hearsay within Hearsay</w:t>
      </w:r>
    </w:p>
    <w:p w14:paraId="10A7AF0B" w14:textId="36AC9532" w:rsidR="00F17EEC" w:rsidRPr="00CA64F0" w:rsidRDefault="00F17EEC" w:rsidP="00F17EEC">
      <w:pPr>
        <w:pStyle w:val="ListParagraph"/>
        <w:numPr>
          <w:ilvl w:val="3"/>
          <w:numId w:val="1"/>
        </w:numPr>
        <w:rPr>
          <w:rFonts w:cstheme="minorHAnsi"/>
          <w:sz w:val="20"/>
          <w:szCs w:val="20"/>
        </w:rPr>
      </w:pPr>
      <w:r w:rsidRPr="00CA64F0">
        <w:rPr>
          <w:rFonts w:cstheme="minorHAnsi"/>
          <w:sz w:val="20"/>
          <w:szCs w:val="20"/>
        </w:rPr>
        <w:t xml:space="preserve">Example Problem 7.16 </w:t>
      </w:r>
    </w:p>
    <w:p w14:paraId="798FC6B2" w14:textId="0EEC1689" w:rsidR="00F17EEC" w:rsidRPr="00CA64F0" w:rsidRDefault="00F17EEC" w:rsidP="00F17EEC">
      <w:pPr>
        <w:pStyle w:val="ListParagraph"/>
        <w:numPr>
          <w:ilvl w:val="4"/>
          <w:numId w:val="1"/>
        </w:numPr>
        <w:rPr>
          <w:rFonts w:cstheme="minorHAnsi"/>
          <w:sz w:val="20"/>
          <w:szCs w:val="20"/>
        </w:rPr>
      </w:pPr>
      <w:r w:rsidRPr="00CA64F0">
        <w:rPr>
          <w:rFonts w:cstheme="minorHAnsi"/>
          <w:sz w:val="20"/>
          <w:szCs w:val="20"/>
        </w:rPr>
        <w:t>Facts: undercover agent bought heroin from who was the cousin and translator of Y</w:t>
      </w:r>
      <w:r w:rsidR="003723D5" w:rsidRPr="00CA64F0">
        <w:rPr>
          <w:rFonts w:cstheme="minorHAnsi"/>
          <w:sz w:val="20"/>
          <w:szCs w:val="20"/>
        </w:rPr>
        <w:t xml:space="preserve"> (defendant at trial) </w:t>
      </w:r>
    </w:p>
    <w:p w14:paraId="51274756" w14:textId="24559743" w:rsidR="003723D5" w:rsidRPr="00CA64F0" w:rsidRDefault="003723D5" w:rsidP="003723D5">
      <w:pPr>
        <w:pStyle w:val="ListParagraph"/>
        <w:numPr>
          <w:ilvl w:val="5"/>
          <w:numId w:val="1"/>
        </w:numPr>
        <w:rPr>
          <w:rFonts w:cstheme="minorHAnsi"/>
          <w:sz w:val="20"/>
          <w:szCs w:val="20"/>
        </w:rPr>
      </w:pPr>
      <w:r w:rsidRPr="00CA64F0">
        <w:rPr>
          <w:rFonts w:cstheme="minorHAnsi"/>
          <w:sz w:val="20"/>
          <w:szCs w:val="20"/>
        </w:rPr>
        <w:t xml:space="preserve">Agent and N traveled to the airport and said Y would be transporting the heroin – the three of them boarded a flight to Rochester and the agent posed a number of questions to Y, but since </w:t>
      </w:r>
      <w:r w:rsidR="00743983" w:rsidRPr="00CA64F0">
        <w:rPr>
          <w:rFonts w:cstheme="minorHAnsi"/>
          <w:sz w:val="20"/>
          <w:szCs w:val="20"/>
        </w:rPr>
        <w:t xml:space="preserve">Y did not speak English – N translated </w:t>
      </w:r>
    </w:p>
    <w:p w14:paraId="33F1B2AD" w14:textId="1D04B48F" w:rsidR="00743983" w:rsidRPr="00CA64F0" w:rsidRDefault="00743983" w:rsidP="00743983">
      <w:pPr>
        <w:pStyle w:val="ListParagraph"/>
        <w:numPr>
          <w:ilvl w:val="6"/>
          <w:numId w:val="1"/>
        </w:numPr>
        <w:rPr>
          <w:rFonts w:cstheme="minorHAnsi"/>
          <w:sz w:val="20"/>
          <w:szCs w:val="20"/>
        </w:rPr>
      </w:pPr>
      <w:r w:rsidRPr="00CA64F0">
        <w:rPr>
          <w:rFonts w:cstheme="minorHAnsi"/>
          <w:sz w:val="20"/>
          <w:szCs w:val="20"/>
        </w:rPr>
        <w:t xml:space="preserve">Agent “what is the quality of the heroin?” </w:t>
      </w:r>
    </w:p>
    <w:p w14:paraId="14D07A57" w14:textId="36154C2B" w:rsidR="00743983" w:rsidRPr="00CA64F0" w:rsidRDefault="001D56CF" w:rsidP="00743983">
      <w:pPr>
        <w:pStyle w:val="ListParagraph"/>
        <w:numPr>
          <w:ilvl w:val="7"/>
          <w:numId w:val="1"/>
        </w:numPr>
        <w:rPr>
          <w:rFonts w:cstheme="minorHAnsi"/>
          <w:sz w:val="20"/>
          <w:szCs w:val="20"/>
        </w:rPr>
      </w:pPr>
      <w:r w:rsidRPr="00CA64F0">
        <w:rPr>
          <w:rFonts w:cstheme="minorHAnsi"/>
          <w:sz w:val="20"/>
          <w:szCs w:val="20"/>
        </w:rPr>
        <w:t xml:space="preserve">Y responded (according to N’s translation): “It is so strong my nose bled when I packed it </w:t>
      </w:r>
    </w:p>
    <w:p w14:paraId="329E8576" w14:textId="000F5A2D" w:rsidR="001D56CF" w:rsidRPr="00CA64F0" w:rsidRDefault="001D56CF" w:rsidP="001D56CF">
      <w:pPr>
        <w:pStyle w:val="ListParagraph"/>
        <w:numPr>
          <w:ilvl w:val="5"/>
          <w:numId w:val="1"/>
        </w:numPr>
        <w:rPr>
          <w:rFonts w:cstheme="minorHAnsi"/>
          <w:sz w:val="20"/>
          <w:szCs w:val="20"/>
        </w:rPr>
      </w:pPr>
      <w:r w:rsidRPr="00CA64F0">
        <w:rPr>
          <w:rFonts w:cstheme="minorHAnsi"/>
          <w:sz w:val="20"/>
          <w:szCs w:val="20"/>
        </w:rPr>
        <w:t xml:space="preserve">Y is the defendant, and N is dead </w:t>
      </w:r>
    </w:p>
    <w:p w14:paraId="59F5792C" w14:textId="05B8C866" w:rsidR="001D56CF" w:rsidRPr="00CA64F0" w:rsidRDefault="001D56CF" w:rsidP="001D56CF">
      <w:pPr>
        <w:pStyle w:val="ListParagraph"/>
        <w:numPr>
          <w:ilvl w:val="4"/>
          <w:numId w:val="1"/>
        </w:numPr>
        <w:rPr>
          <w:rFonts w:cstheme="minorHAnsi"/>
          <w:sz w:val="20"/>
          <w:szCs w:val="20"/>
        </w:rPr>
      </w:pPr>
      <w:r w:rsidRPr="00CA64F0">
        <w:rPr>
          <w:rFonts w:cstheme="minorHAnsi"/>
          <w:sz w:val="20"/>
          <w:szCs w:val="20"/>
        </w:rPr>
        <w:t xml:space="preserve">Analysis: Here, the agent is testifying on the stand as to Y’s statement – there is hearsay within </w:t>
      </w:r>
      <w:r w:rsidR="00655B76" w:rsidRPr="00CA64F0">
        <w:rPr>
          <w:rFonts w:cstheme="minorHAnsi"/>
          <w:sz w:val="20"/>
          <w:szCs w:val="20"/>
        </w:rPr>
        <w:t>hearsay</w:t>
      </w:r>
      <w:r w:rsidRPr="00CA64F0">
        <w:rPr>
          <w:rFonts w:cstheme="minorHAnsi"/>
          <w:sz w:val="20"/>
          <w:szCs w:val="20"/>
        </w:rPr>
        <w:t xml:space="preserve"> </w:t>
      </w:r>
      <w:r w:rsidR="00EA37B9" w:rsidRPr="00CA64F0">
        <w:rPr>
          <w:rFonts w:cstheme="minorHAnsi"/>
          <w:sz w:val="20"/>
          <w:szCs w:val="20"/>
        </w:rPr>
        <w:t>(think peeling an orange backwards)</w:t>
      </w:r>
    </w:p>
    <w:p w14:paraId="19088D73" w14:textId="24774EE8" w:rsidR="001D56CF" w:rsidRPr="00CA64F0" w:rsidRDefault="00655B76" w:rsidP="001D56CF">
      <w:pPr>
        <w:pStyle w:val="ListParagraph"/>
        <w:numPr>
          <w:ilvl w:val="5"/>
          <w:numId w:val="1"/>
        </w:numPr>
        <w:rPr>
          <w:rFonts w:cstheme="minorHAnsi"/>
          <w:sz w:val="20"/>
          <w:szCs w:val="20"/>
        </w:rPr>
      </w:pPr>
      <w:r w:rsidRPr="00CA64F0">
        <w:rPr>
          <w:rFonts w:cstheme="minorHAnsi"/>
          <w:b/>
          <w:bCs/>
          <w:sz w:val="20"/>
          <w:szCs w:val="20"/>
        </w:rPr>
        <w:t xml:space="preserve">First level </w:t>
      </w:r>
      <w:r w:rsidR="00EA37B9" w:rsidRPr="00CA64F0">
        <w:rPr>
          <w:rFonts w:cstheme="minorHAnsi"/>
          <w:b/>
          <w:bCs/>
          <w:sz w:val="20"/>
          <w:szCs w:val="20"/>
        </w:rPr>
        <w:t>(center of orange fruit</w:t>
      </w:r>
      <w:r w:rsidR="00EA37B9" w:rsidRPr="00CA64F0">
        <w:rPr>
          <w:rFonts w:cstheme="minorHAnsi"/>
          <w:sz w:val="20"/>
          <w:szCs w:val="20"/>
        </w:rPr>
        <w:t xml:space="preserve">) </w:t>
      </w:r>
      <w:r w:rsidRPr="00CA64F0">
        <w:rPr>
          <w:rFonts w:cstheme="minorHAnsi"/>
          <w:sz w:val="20"/>
          <w:szCs w:val="20"/>
        </w:rPr>
        <w:t>– Y is asserting th</w:t>
      </w:r>
      <w:r w:rsidR="00C4198C" w:rsidRPr="00CA64F0">
        <w:rPr>
          <w:rFonts w:cstheme="minorHAnsi"/>
          <w:sz w:val="20"/>
          <w:szCs w:val="20"/>
        </w:rPr>
        <w:t xml:space="preserve">at the heroin was so strong that it made his nose bleed </w:t>
      </w:r>
    </w:p>
    <w:p w14:paraId="6FE416AE" w14:textId="6AAC5488" w:rsidR="00C4198C" w:rsidRPr="00CA64F0" w:rsidRDefault="00C4198C" w:rsidP="00C4198C">
      <w:pPr>
        <w:pStyle w:val="ListParagraph"/>
        <w:numPr>
          <w:ilvl w:val="6"/>
          <w:numId w:val="1"/>
        </w:numPr>
        <w:rPr>
          <w:rFonts w:cstheme="minorHAnsi"/>
          <w:sz w:val="20"/>
          <w:szCs w:val="20"/>
        </w:rPr>
      </w:pPr>
      <w:r w:rsidRPr="00CA64F0">
        <w:rPr>
          <w:rFonts w:cstheme="minorHAnsi"/>
          <w:b/>
          <w:bCs/>
          <w:sz w:val="20"/>
          <w:szCs w:val="20"/>
        </w:rPr>
        <w:t>Second level (actual peel)</w:t>
      </w:r>
      <w:r w:rsidRPr="00CA64F0">
        <w:rPr>
          <w:rFonts w:cstheme="minorHAnsi"/>
          <w:sz w:val="20"/>
          <w:szCs w:val="20"/>
        </w:rPr>
        <w:t xml:space="preserve"> </w:t>
      </w:r>
      <w:r w:rsidR="007912A1" w:rsidRPr="00CA64F0">
        <w:rPr>
          <w:rFonts w:cstheme="minorHAnsi"/>
          <w:sz w:val="20"/>
          <w:szCs w:val="20"/>
        </w:rPr>
        <w:t xml:space="preserve">– </w:t>
      </w:r>
      <w:r w:rsidR="00365F47" w:rsidRPr="00CA64F0">
        <w:rPr>
          <w:rFonts w:cstheme="minorHAnsi"/>
          <w:sz w:val="20"/>
          <w:szCs w:val="20"/>
        </w:rPr>
        <w:t xml:space="preserve">N is asserting </w:t>
      </w:r>
      <w:r w:rsidR="002F21B3" w:rsidRPr="00CA64F0">
        <w:rPr>
          <w:rFonts w:cstheme="minorHAnsi"/>
          <w:sz w:val="20"/>
          <w:szCs w:val="20"/>
        </w:rPr>
        <w:t xml:space="preserve">that Y said something to me (N has NO knowledge as the </w:t>
      </w:r>
      <w:proofErr w:type="spellStart"/>
      <w:r w:rsidR="002F21B3" w:rsidRPr="00CA64F0">
        <w:rPr>
          <w:rFonts w:cstheme="minorHAnsi"/>
          <w:sz w:val="20"/>
          <w:szCs w:val="20"/>
        </w:rPr>
        <w:t>truth’s</w:t>
      </w:r>
      <w:proofErr w:type="spellEnd"/>
      <w:r w:rsidR="002F21B3" w:rsidRPr="00CA64F0">
        <w:rPr>
          <w:rFonts w:cstheme="minorHAnsi"/>
          <w:sz w:val="20"/>
          <w:szCs w:val="20"/>
        </w:rPr>
        <w:t xml:space="preserve"> of Y’s statement, he is merely saying that Y said some</w:t>
      </w:r>
      <w:r w:rsidR="007912A1" w:rsidRPr="00CA64F0">
        <w:rPr>
          <w:rFonts w:cstheme="minorHAnsi"/>
          <w:sz w:val="20"/>
          <w:szCs w:val="20"/>
        </w:rPr>
        <w:t>thing to me and this is what Y said)</w:t>
      </w:r>
    </w:p>
    <w:p w14:paraId="40267746" w14:textId="7BB6A0AA" w:rsidR="007912A1" w:rsidRPr="00CA64F0" w:rsidRDefault="00A66836" w:rsidP="007912A1">
      <w:pPr>
        <w:pStyle w:val="ListParagraph"/>
        <w:numPr>
          <w:ilvl w:val="5"/>
          <w:numId w:val="1"/>
        </w:numPr>
        <w:rPr>
          <w:rFonts w:cstheme="minorHAnsi"/>
          <w:sz w:val="20"/>
          <w:szCs w:val="20"/>
        </w:rPr>
      </w:pPr>
      <w:r w:rsidRPr="00CA64F0">
        <w:rPr>
          <w:rFonts w:cstheme="minorHAnsi"/>
          <w:sz w:val="20"/>
          <w:szCs w:val="20"/>
        </w:rPr>
        <w:t xml:space="preserve">First level: admission – the statement is being used against Y and it was said by Y admissible BUT! We have to get through the peel before we can admit it for </w:t>
      </w:r>
      <w:r w:rsidR="001B368D" w:rsidRPr="00CA64F0">
        <w:rPr>
          <w:rFonts w:cstheme="minorHAnsi"/>
          <w:sz w:val="20"/>
          <w:szCs w:val="20"/>
        </w:rPr>
        <w:t xml:space="preserve">the truth of the matter </w:t>
      </w:r>
    </w:p>
    <w:p w14:paraId="0326F53E" w14:textId="47074A9A" w:rsidR="001B368D" w:rsidRPr="00CA64F0" w:rsidRDefault="001B368D" w:rsidP="001B368D">
      <w:pPr>
        <w:pStyle w:val="ListParagraph"/>
        <w:numPr>
          <w:ilvl w:val="5"/>
          <w:numId w:val="1"/>
        </w:numPr>
        <w:rPr>
          <w:rFonts w:cstheme="minorHAnsi"/>
          <w:sz w:val="20"/>
          <w:szCs w:val="20"/>
        </w:rPr>
      </w:pPr>
      <w:r w:rsidRPr="00CA64F0">
        <w:rPr>
          <w:rFonts w:cstheme="minorHAnsi"/>
          <w:sz w:val="20"/>
          <w:szCs w:val="20"/>
        </w:rPr>
        <w:t>Second level: coconspirator (judge must decide based on 10</w:t>
      </w:r>
      <w:r w:rsidR="0091304F" w:rsidRPr="00CA64F0">
        <w:rPr>
          <w:rFonts w:cstheme="minorHAnsi"/>
          <w:sz w:val="20"/>
          <w:szCs w:val="20"/>
        </w:rPr>
        <w:t>4(A) – straight POE)</w:t>
      </w:r>
    </w:p>
    <w:p w14:paraId="28AFE478" w14:textId="1CDD0FCA" w:rsidR="0091304F" w:rsidRPr="00CA64F0" w:rsidRDefault="0091304F" w:rsidP="0091304F">
      <w:pPr>
        <w:pStyle w:val="ListParagraph"/>
        <w:numPr>
          <w:ilvl w:val="6"/>
          <w:numId w:val="1"/>
        </w:numPr>
        <w:rPr>
          <w:rFonts w:cstheme="minorHAnsi"/>
          <w:sz w:val="20"/>
          <w:szCs w:val="20"/>
        </w:rPr>
      </w:pPr>
      <w:r w:rsidRPr="00CA64F0">
        <w:rPr>
          <w:rFonts w:cstheme="minorHAnsi"/>
          <w:sz w:val="20"/>
          <w:szCs w:val="20"/>
        </w:rPr>
        <w:t>Was there a conspiracy that involved both Y and N?</w:t>
      </w:r>
    </w:p>
    <w:p w14:paraId="6D3A1AAE" w14:textId="15275203" w:rsidR="0091304F" w:rsidRPr="00CA64F0" w:rsidRDefault="0091304F" w:rsidP="0091304F">
      <w:pPr>
        <w:pStyle w:val="ListParagraph"/>
        <w:numPr>
          <w:ilvl w:val="7"/>
          <w:numId w:val="1"/>
        </w:numPr>
        <w:rPr>
          <w:rFonts w:cstheme="minorHAnsi"/>
          <w:sz w:val="20"/>
          <w:szCs w:val="20"/>
        </w:rPr>
      </w:pPr>
      <w:r w:rsidRPr="00CA64F0">
        <w:rPr>
          <w:rFonts w:cstheme="minorHAnsi"/>
          <w:sz w:val="20"/>
          <w:szCs w:val="20"/>
        </w:rPr>
        <w:t xml:space="preserve">Maybe yes because N and Y knew the procedures and Y has shown up with all the appropriate stuff to meet with N and agent </w:t>
      </w:r>
    </w:p>
    <w:p w14:paraId="33168670" w14:textId="278DD26B" w:rsidR="0091304F" w:rsidRPr="00CA64F0" w:rsidRDefault="0091304F" w:rsidP="0091304F">
      <w:pPr>
        <w:pStyle w:val="ListParagraph"/>
        <w:numPr>
          <w:ilvl w:val="7"/>
          <w:numId w:val="1"/>
        </w:numPr>
        <w:rPr>
          <w:rFonts w:cstheme="minorHAnsi"/>
          <w:sz w:val="20"/>
          <w:szCs w:val="20"/>
        </w:rPr>
      </w:pPr>
      <w:r w:rsidRPr="00CA64F0">
        <w:rPr>
          <w:rFonts w:cstheme="minorHAnsi"/>
          <w:sz w:val="20"/>
          <w:szCs w:val="20"/>
        </w:rPr>
        <w:t xml:space="preserve">Maybe no, not on Y’s side because Y could maybe say he was just a mule and had no knowledge only knew he had to meet the person from the picture – in addition, the </w:t>
      </w:r>
      <w:r w:rsidR="00A83A24" w:rsidRPr="00CA64F0">
        <w:rPr>
          <w:rFonts w:cstheme="minorHAnsi"/>
          <w:sz w:val="20"/>
          <w:szCs w:val="20"/>
        </w:rPr>
        <w:t xml:space="preserve">language barrier </w:t>
      </w:r>
      <w:proofErr w:type="spellStart"/>
      <w:r w:rsidR="00A83A24" w:rsidRPr="00CA64F0">
        <w:rPr>
          <w:rFonts w:cstheme="minorHAnsi"/>
          <w:sz w:val="20"/>
          <w:szCs w:val="20"/>
        </w:rPr>
        <w:t>btwn</w:t>
      </w:r>
      <w:proofErr w:type="spellEnd"/>
      <w:r w:rsidR="00A83A24" w:rsidRPr="00CA64F0">
        <w:rPr>
          <w:rFonts w:cstheme="minorHAnsi"/>
          <w:sz w:val="20"/>
          <w:szCs w:val="20"/>
        </w:rPr>
        <w:t xml:space="preserve"> agent and Y, allows for N to interject dialogue </w:t>
      </w:r>
    </w:p>
    <w:p w14:paraId="2E1A795A" w14:textId="63A2AE1A" w:rsidR="00A83A24" w:rsidRPr="00CA64F0" w:rsidRDefault="00A83A24" w:rsidP="00A83A24">
      <w:pPr>
        <w:pStyle w:val="ListParagraph"/>
        <w:numPr>
          <w:ilvl w:val="6"/>
          <w:numId w:val="1"/>
        </w:numPr>
        <w:rPr>
          <w:rFonts w:cstheme="minorHAnsi"/>
          <w:sz w:val="20"/>
          <w:szCs w:val="20"/>
        </w:rPr>
      </w:pPr>
      <w:r w:rsidRPr="00CA64F0">
        <w:rPr>
          <w:rFonts w:cstheme="minorHAnsi"/>
          <w:sz w:val="20"/>
          <w:szCs w:val="20"/>
        </w:rPr>
        <w:t>Was it during?</w:t>
      </w:r>
    </w:p>
    <w:p w14:paraId="1552D0B3" w14:textId="56DE0209" w:rsidR="00A83A24" w:rsidRPr="00CA64F0" w:rsidRDefault="00A83A24" w:rsidP="00A83A24">
      <w:pPr>
        <w:pStyle w:val="ListParagraph"/>
        <w:numPr>
          <w:ilvl w:val="7"/>
          <w:numId w:val="1"/>
        </w:numPr>
        <w:rPr>
          <w:rFonts w:cstheme="minorHAnsi"/>
          <w:sz w:val="20"/>
          <w:szCs w:val="20"/>
        </w:rPr>
      </w:pPr>
      <w:r w:rsidRPr="00CA64F0">
        <w:rPr>
          <w:rFonts w:cstheme="minorHAnsi"/>
          <w:sz w:val="20"/>
          <w:szCs w:val="20"/>
        </w:rPr>
        <w:t xml:space="preserve">Yes they were in the middle of the drug deal </w:t>
      </w:r>
    </w:p>
    <w:p w14:paraId="28B40D62" w14:textId="18110EC0" w:rsidR="00A83A24" w:rsidRPr="00CA64F0" w:rsidRDefault="00A83A24" w:rsidP="00A83A24">
      <w:pPr>
        <w:pStyle w:val="ListParagraph"/>
        <w:numPr>
          <w:ilvl w:val="6"/>
          <w:numId w:val="1"/>
        </w:numPr>
        <w:rPr>
          <w:rFonts w:cstheme="minorHAnsi"/>
          <w:sz w:val="20"/>
          <w:szCs w:val="20"/>
        </w:rPr>
      </w:pPr>
      <w:r w:rsidRPr="00CA64F0">
        <w:rPr>
          <w:rFonts w:cstheme="minorHAnsi"/>
          <w:sz w:val="20"/>
          <w:szCs w:val="20"/>
        </w:rPr>
        <w:t>Was it in furtherance?</w:t>
      </w:r>
    </w:p>
    <w:p w14:paraId="0F6C1A88" w14:textId="6DECE44D" w:rsidR="00A83A24" w:rsidRPr="00CA64F0" w:rsidRDefault="00A83A24" w:rsidP="00A83A24">
      <w:pPr>
        <w:pStyle w:val="ListParagraph"/>
        <w:numPr>
          <w:ilvl w:val="7"/>
          <w:numId w:val="1"/>
        </w:numPr>
        <w:rPr>
          <w:rFonts w:cstheme="minorHAnsi"/>
          <w:sz w:val="20"/>
          <w:szCs w:val="20"/>
        </w:rPr>
      </w:pPr>
      <w:r w:rsidRPr="00CA64F0">
        <w:rPr>
          <w:rFonts w:cstheme="minorHAnsi"/>
          <w:sz w:val="20"/>
          <w:szCs w:val="20"/>
        </w:rPr>
        <w:t>Telling the underco</w:t>
      </w:r>
      <w:r w:rsidR="0041150F" w:rsidRPr="00CA64F0">
        <w:rPr>
          <w:rFonts w:cstheme="minorHAnsi"/>
          <w:sz w:val="20"/>
          <w:szCs w:val="20"/>
        </w:rPr>
        <w:t xml:space="preserve">ver agent does not kill the conspiracy, and it was asserting the quality of the product to the buyer </w:t>
      </w:r>
    </w:p>
    <w:p w14:paraId="66093EE3" w14:textId="085F0484" w:rsidR="0041150F" w:rsidRPr="00CA64F0" w:rsidRDefault="0041150F" w:rsidP="0041150F">
      <w:pPr>
        <w:pStyle w:val="ListParagraph"/>
        <w:numPr>
          <w:ilvl w:val="3"/>
          <w:numId w:val="1"/>
        </w:numPr>
        <w:rPr>
          <w:rFonts w:cstheme="minorHAnsi"/>
          <w:sz w:val="20"/>
          <w:szCs w:val="20"/>
        </w:rPr>
      </w:pPr>
      <w:r w:rsidRPr="00CA64F0">
        <w:rPr>
          <w:rFonts w:cstheme="minorHAnsi"/>
          <w:sz w:val="20"/>
          <w:szCs w:val="20"/>
        </w:rPr>
        <w:t xml:space="preserve">Examples, when hearsay within hearsay could come up </w:t>
      </w:r>
    </w:p>
    <w:p w14:paraId="7C3E8631" w14:textId="6259E854" w:rsidR="0041150F" w:rsidRPr="00CA64F0" w:rsidRDefault="00FF3D5D" w:rsidP="0041150F">
      <w:pPr>
        <w:pStyle w:val="ListParagraph"/>
        <w:numPr>
          <w:ilvl w:val="4"/>
          <w:numId w:val="1"/>
        </w:numPr>
        <w:rPr>
          <w:rFonts w:cstheme="minorHAnsi"/>
          <w:sz w:val="20"/>
          <w:szCs w:val="20"/>
        </w:rPr>
      </w:pPr>
      <w:r w:rsidRPr="00CA64F0">
        <w:rPr>
          <w:rFonts w:cstheme="minorHAnsi"/>
          <w:sz w:val="20"/>
          <w:szCs w:val="20"/>
        </w:rPr>
        <w:t>A nurse writing something down that a patient told her</w:t>
      </w:r>
    </w:p>
    <w:p w14:paraId="6C91F8D0" w14:textId="28F48D2D" w:rsidR="00FF3D5D" w:rsidRPr="00CA64F0" w:rsidRDefault="00FF3D5D" w:rsidP="00FF3D5D">
      <w:pPr>
        <w:pStyle w:val="ListParagraph"/>
        <w:numPr>
          <w:ilvl w:val="5"/>
          <w:numId w:val="1"/>
        </w:numPr>
        <w:rPr>
          <w:rFonts w:cstheme="minorHAnsi"/>
          <w:sz w:val="20"/>
          <w:szCs w:val="20"/>
        </w:rPr>
      </w:pPr>
      <w:r w:rsidRPr="00CA64F0">
        <w:rPr>
          <w:rFonts w:cstheme="minorHAnsi"/>
          <w:sz w:val="20"/>
          <w:szCs w:val="20"/>
        </w:rPr>
        <w:t>Patient asserting something, nurse asserting “patient told me something”</w:t>
      </w:r>
    </w:p>
    <w:p w14:paraId="07790237" w14:textId="431F3199" w:rsidR="00CA4292" w:rsidRPr="00CA64F0" w:rsidRDefault="00FA24E3" w:rsidP="00CA4292">
      <w:pPr>
        <w:pStyle w:val="ListParagraph"/>
        <w:numPr>
          <w:ilvl w:val="1"/>
          <w:numId w:val="1"/>
        </w:numPr>
        <w:rPr>
          <w:rFonts w:cstheme="minorHAnsi"/>
          <w:sz w:val="20"/>
          <w:szCs w:val="20"/>
        </w:rPr>
      </w:pPr>
      <w:r w:rsidRPr="00CA64F0">
        <w:rPr>
          <w:rFonts w:cstheme="minorHAnsi"/>
          <w:sz w:val="20"/>
          <w:szCs w:val="20"/>
        </w:rPr>
        <w:t>IN</w:t>
      </w:r>
      <w:r w:rsidR="00FB5724" w:rsidRPr="00CA64F0">
        <w:rPr>
          <w:rFonts w:cstheme="minorHAnsi"/>
          <w:sz w:val="20"/>
          <w:szCs w:val="20"/>
        </w:rPr>
        <w:t>CONSISTENT STATEMENTS OFFERED TO IMPEACH – NOT HEARSAY</w:t>
      </w:r>
    </w:p>
    <w:p w14:paraId="0D4B87B3" w14:textId="5B2F00EA" w:rsidR="00FB5724" w:rsidRPr="00CA64F0" w:rsidRDefault="00D154DF" w:rsidP="00FB5724">
      <w:pPr>
        <w:pStyle w:val="ListParagraph"/>
        <w:numPr>
          <w:ilvl w:val="2"/>
          <w:numId w:val="1"/>
        </w:numPr>
        <w:rPr>
          <w:rFonts w:cstheme="minorHAnsi"/>
          <w:sz w:val="20"/>
          <w:szCs w:val="20"/>
        </w:rPr>
      </w:pPr>
      <w:r w:rsidRPr="00CA64F0">
        <w:rPr>
          <w:rFonts w:cstheme="minorHAnsi"/>
          <w:i/>
          <w:iCs/>
          <w:sz w:val="20"/>
          <w:szCs w:val="20"/>
        </w:rPr>
        <w:t xml:space="preserve">The ‘Wishy Washy Witness’ Rule </w:t>
      </w:r>
      <w:r w:rsidR="009C13A6" w:rsidRPr="00CA64F0">
        <w:rPr>
          <w:rFonts w:cstheme="minorHAnsi"/>
          <w:sz w:val="20"/>
          <w:szCs w:val="20"/>
        </w:rPr>
        <w:t>– FRE 613</w:t>
      </w:r>
    </w:p>
    <w:p w14:paraId="64BF46EA" w14:textId="5BF9A4EF" w:rsidR="009C13A6" w:rsidRPr="00CA64F0" w:rsidRDefault="009C13A6" w:rsidP="009C13A6">
      <w:pPr>
        <w:pStyle w:val="ListParagraph"/>
        <w:numPr>
          <w:ilvl w:val="3"/>
          <w:numId w:val="1"/>
        </w:numPr>
        <w:rPr>
          <w:rFonts w:cstheme="minorHAnsi"/>
          <w:sz w:val="20"/>
          <w:szCs w:val="20"/>
        </w:rPr>
      </w:pPr>
      <w:r w:rsidRPr="00CA64F0">
        <w:rPr>
          <w:rFonts w:cstheme="minorHAnsi"/>
          <w:sz w:val="20"/>
          <w:szCs w:val="20"/>
        </w:rPr>
        <w:lastRenderedPageBreak/>
        <w:t>When examining a witness about their prior statement, the examining party need not show the prior statement or disclose its contents to the witness</w:t>
      </w:r>
      <w:r w:rsidR="008E2C87" w:rsidRPr="00CA64F0">
        <w:rPr>
          <w:rFonts w:cstheme="minorHAnsi"/>
          <w:sz w:val="20"/>
          <w:szCs w:val="20"/>
        </w:rPr>
        <w:t xml:space="preserve"> – HOWEVER the examining party must on request, show it or disclose its contents to an adverse party’s attorney</w:t>
      </w:r>
    </w:p>
    <w:p w14:paraId="4D74B914" w14:textId="6814484F" w:rsidR="00D154DF" w:rsidRPr="00CA64F0" w:rsidRDefault="007E3B58" w:rsidP="00D154DF">
      <w:pPr>
        <w:pStyle w:val="ListParagraph"/>
        <w:numPr>
          <w:ilvl w:val="3"/>
          <w:numId w:val="1"/>
        </w:numPr>
        <w:rPr>
          <w:rFonts w:cstheme="minorHAnsi"/>
          <w:sz w:val="20"/>
          <w:szCs w:val="20"/>
        </w:rPr>
      </w:pPr>
      <w:r w:rsidRPr="00CA64F0">
        <w:rPr>
          <w:rFonts w:cstheme="minorHAnsi"/>
          <w:sz w:val="20"/>
          <w:szCs w:val="20"/>
        </w:rPr>
        <w:t xml:space="preserve">Extrinsic evidence of a witness’s prior statement </w:t>
      </w:r>
      <w:r w:rsidR="00AA0F61" w:rsidRPr="00CA64F0">
        <w:rPr>
          <w:rFonts w:cstheme="minorHAnsi"/>
          <w:sz w:val="20"/>
          <w:szCs w:val="20"/>
        </w:rPr>
        <w:t>is admissible ONLY IF</w:t>
      </w:r>
    </w:p>
    <w:p w14:paraId="08DA7A74" w14:textId="3431F19A" w:rsidR="00AA0F61" w:rsidRPr="00CA64F0" w:rsidRDefault="00AA0F61" w:rsidP="00AA0F61">
      <w:pPr>
        <w:pStyle w:val="ListParagraph"/>
        <w:numPr>
          <w:ilvl w:val="4"/>
          <w:numId w:val="1"/>
        </w:numPr>
        <w:rPr>
          <w:rFonts w:cstheme="minorHAnsi"/>
          <w:sz w:val="20"/>
          <w:szCs w:val="20"/>
        </w:rPr>
      </w:pPr>
      <w:r w:rsidRPr="00CA64F0">
        <w:rPr>
          <w:rFonts w:cstheme="minorHAnsi"/>
          <w:sz w:val="20"/>
          <w:szCs w:val="20"/>
        </w:rPr>
        <w:t xml:space="preserve">The witness is given the opportunity to explain or </w:t>
      </w:r>
      <w:r w:rsidR="00704DF0" w:rsidRPr="00CA64F0">
        <w:rPr>
          <w:rFonts w:cstheme="minorHAnsi"/>
          <w:sz w:val="20"/>
          <w:szCs w:val="20"/>
        </w:rPr>
        <w:t>deny</w:t>
      </w:r>
      <w:r w:rsidRPr="00CA64F0">
        <w:rPr>
          <w:rFonts w:cstheme="minorHAnsi"/>
          <w:sz w:val="20"/>
          <w:szCs w:val="20"/>
        </w:rPr>
        <w:t xml:space="preserve"> the state, and </w:t>
      </w:r>
      <w:r w:rsidR="00704DF0" w:rsidRPr="00CA64F0">
        <w:rPr>
          <w:rFonts w:cstheme="minorHAnsi"/>
          <w:sz w:val="20"/>
          <w:szCs w:val="20"/>
        </w:rPr>
        <w:t>an adverse party is given the opportunity to examine the witness about it; OR</w:t>
      </w:r>
    </w:p>
    <w:p w14:paraId="7281259B" w14:textId="54BB7C35" w:rsidR="00704DF0" w:rsidRPr="00CA64F0" w:rsidRDefault="00704DF0" w:rsidP="00AA0F61">
      <w:pPr>
        <w:pStyle w:val="ListParagraph"/>
        <w:numPr>
          <w:ilvl w:val="4"/>
          <w:numId w:val="1"/>
        </w:numPr>
        <w:rPr>
          <w:rFonts w:cstheme="minorHAnsi"/>
          <w:sz w:val="20"/>
          <w:szCs w:val="20"/>
        </w:rPr>
      </w:pPr>
      <w:r w:rsidRPr="00CA64F0">
        <w:rPr>
          <w:rFonts w:cstheme="minorHAnsi"/>
          <w:sz w:val="20"/>
          <w:szCs w:val="20"/>
        </w:rPr>
        <w:t xml:space="preserve">If justice so requires it </w:t>
      </w:r>
    </w:p>
    <w:p w14:paraId="69ADDF05" w14:textId="0944D629" w:rsidR="00677CB2" w:rsidRPr="00CA64F0" w:rsidRDefault="00677CB2" w:rsidP="00677CB2">
      <w:pPr>
        <w:pStyle w:val="ListParagraph"/>
        <w:numPr>
          <w:ilvl w:val="3"/>
          <w:numId w:val="1"/>
        </w:numPr>
        <w:rPr>
          <w:rFonts w:cstheme="minorHAnsi"/>
          <w:sz w:val="20"/>
          <w:szCs w:val="20"/>
        </w:rPr>
      </w:pPr>
      <w:r w:rsidRPr="00CA64F0">
        <w:rPr>
          <w:rFonts w:cstheme="minorHAnsi"/>
          <w:sz w:val="20"/>
          <w:szCs w:val="20"/>
        </w:rPr>
        <w:t>Notes:</w:t>
      </w:r>
    </w:p>
    <w:p w14:paraId="004149DC" w14:textId="0EFD3D0D" w:rsidR="00677CB2" w:rsidRPr="00CA64F0" w:rsidRDefault="00677CB2" w:rsidP="00677CB2">
      <w:pPr>
        <w:pStyle w:val="ListParagraph"/>
        <w:numPr>
          <w:ilvl w:val="4"/>
          <w:numId w:val="1"/>
        </w:numPr>
        <w:rPr>
          <w:rFonts w:cstheme="minorHAnsi"/>
          <w:sz w:val="20"/>
          <w:szCs w:val="20"/>
        </w:rPr>
      </w:pPr>
      <w:r w:rsidRPr="00CA64F0">
        <w:rPr>
          <w:rFonts w:cstheme="minorHAnsi"/>
          <w:sz w:val="20"/>
          <w:szCs w:val="20"/>
        </w:rPr>
        <w:t>Does not apply to opposing party’s statement under FRE 801(d)(2)</w:t>
      </w:r>
    </w:p>
    <w:p w14:paraId="5AA94088" w14:textId="29B4028A" w:rsidR="00677CB2" w:rsidRPr="00CA64F0" w:rsidRDefault="00677CB2" w:rsidP="00677CB2">
      <w:pPr>
        <w:pStyle w:val="ListParagraph"/>
        <w:numPr>
          <w:ilvl w:val="4"/>
          <w:numId w:val="1"/>
        </w:numPr>
        <w:rPr>
          <w:rFonts w:cstheme="minorHAnsi"/>
          <w:sz w:val="20"/>
          <w:szCs w:val="20"/>
        </w:rPr>
      </w:pPr>
      <w:r w:rsidRPr="00CA64F0">
        <w:rPr>
          <w:rFonts w:cstheme="minorHAnsi"/>
          <w:sz w:val="20"/>
          <w:szCs w:val="20"/>
        </w:rPr>
        <w:t>A statement does not have to cont</w:t>
      </w:r>
      <w:r w:rsidR="002F28EA" w:rsidRPr="00CA64F0">
        <w:rPr>
          <w:rFonts w:cstheme="minorHAnsi"/>
          <w:sz w:val="20"/>
          <w:szCs w:val="20"/>
        </w:rPr>
        <w:t xml:space="preserve">ain a plain contradiction to be seen as a prior inconsistent statement – there </w:t>
      </w:r>
      <w:r w:rsidR="000C5575" w:rsidRPr="00CA64F0">
        <w:rPr>
          <w:rFonts w:cstheme="minorHAnsi"/>
          <w:sz w:val="20"/>
          <w:szCs w:val="20"/>
        </w:rPr>
        <w:t>merely</w:t>
      </w:r>
      <w:r w:rsidR="002F28EA" w:rsidRPr="00CA64F0">
        <w:rPr>
          <w:rFonts w:cstheme="minorHAnsi"/>
          <w:sz w:val="20"/>
          <w:szCs w:val="20"/>
        </w:rPr>
        <w:t xml:space="preserve"> has to be </w:t>
      </w:r>
      <w:r w:rsidR="000C5575" w:rsidRPr="00CA64F0">
        <w:rPr>
          <w:rFonts w:cstheme="minorHAnsi"/>
          <w:sz w:val="20"/>
          <w:szCs w:val="20"/>
        </w:rPr>
        <w:t xml:space="preserve">a clear incompatibility </w:t>
      </w:r>
      <w:proofErr w:type="spellStart"/>
      <w:r w:rsidR="000C5575" w:rsidRPr="00CA64F0">
        <w:rPr>
          <w:rFonts w:cstheme="minorHAnsi"/>
          <w:sz w:val="20"/>
          <w:szCs w:val="20"/>
        </w:rPr>
        <w:t>btwn</w:t>
      </w:r>
      <w:proofErr w:type="spellEnd"/>
      <w:r w:rsidR="000C5575" w:rsidRPr="00CA64F0">
        <w:rPr>
          <w:rFonts w:cstheme="minorHAnsi"/>
          <w:sz w:val="20"/>
          <w:szCs w:val="20"/>
        </w:rPr>
        <w:t xml:space="preserve"> the direct testimony and the alleged statement. </w:t>
      </w:r>
      <w:r w:rsidR="000C5575" w:rsidRPr="00CA64F0">
        <w:rPr>
          <w:rFonts w:cstheme="minorHAnsi"/>
          <w:i/>
          <w:iCs/>
          <w:sz w:val="20"/>
          <w:szCs w:val="20"/>
        </w:rPr>
        <w:t xml:space="preserve">United States v. Barret </w:t>
      </w:r>
    </w:p>
    <w:p w14:paraId="3F800368" w14:textId="68567649" w:rsidR="00745C59" w:rsidRPr="00CA64F0" w:rsidRDefault="00745C59" w:rsidP="00677CB2">
      <w:pPr>
        <w:pStyle w:val="ListParagraph"/>
        <w:numPr>
          <w:ilvl w:val="4"/>
          <w:numId w:val="1"/>
        </w:numPr>
        <w:rPr>
          <w:rFonts w:cstheme="minorHAnsi"/>
          <w:sz w:val="20"/>
          <w:szCs w:val="20"/>
        </w:rPr>
      </w:pPr>
      <w:r w:rsidRPr="00CA64F0">
        <w:rPr>
          <w:rFonts w:cstheme="minorHAnsi"/>
          <w:sz w:val="20"/>
          <w:szCs w:val="20"/>
        </w:rPr>
        <w:t xml:space="preserve">A failure to remember a prior statement is not inconsistency. </w:t>
      </w:r>
      <w:r w:rsidRPr="00CA64F0">
        <w:rPr>
          <w:rFonts w:cstheme="minorHAnsi"/>
          <w:i/>
          <w:iCs/>
          <w:sz w:val="20"/>
          <w:szCs w:val="20"/>
        </w:rPr>
        <w:t xml:space="preserve">United States v. Ince </w:t>
      </w:r>
      <w:r w:rsidRPr="00CA64F0">
        <w:rPr>
          <w:rFonts w:cstheme="minorHAnsi"/>
          <w:sz w:val="20"/>
          <w:szCs w:val="20"/>
        </w:rPr>
        <w:t xml:space="preserve"> </w:t>
      </w:r>
    </w:p>
    <w:p w14:paraId="717E5CE2" w14:textId="752FDAB3" w:rsidR="006675E1" w:rsidRPr="00CA64F0" w:rsidRDefault="006675E1" w:rsidP="00677CB2">
      <w:pPr>
        <w:pStyle w:val="ListParagraph"/>
        <w:numPr>
          <w:ilvl w:val="4"/>
          <w:numId w:val="1"/>
        </w:numPr>
        <w:rPr>
          <w:rFonts w:cstheme="minorHAnsi"/>
          <w:sz w:val="20"/>
          <w:szCs w:val="20"/>
        </w:rPr>
      </w:pPr>
      <w:r w:rsidRPr="00CA64F0">
        <w:rPr>
          <w:rFonts w:cstheme="minorHAnsi"/>
          <w:sz w:val="20"/>
          <w:szCs w:val="20"/>
        </w:rPr>
        <w:t>This is not a su</w:t>
      </w:r>
      <w:r w:rsidR="00DB00AB" w:rsidRPr="00CA64F0">
        <w:rPr>
          <w:rFonts w:cstheme="minorHAnsi"/>
          <w:sz w:val="20"/>
          <w:szCs w:val="20"/>
        </w:rPr>
        <w:t xml:space="preserve">bstantive rule – and therefore the testimony is not being admitted for the truth of the matter – this is an impeachment rule – goes to credibility </w:t>
      </w:r>
    </w:p>
    <w:p w14:paraId="0DBE922C" w14:textId="62CEF5AE" w:rsidR="00745C59" w:rsidRPr="00CA64F0" w:rsidRDefault="00745C59" w:rsidP="00745C59">
      <w:pPr>
        <w:pStyle w:val="ListParagraph"/>
        <w:numPr>
          <w:ilvl w:val="2"/>
          <w:numId w:val="1"/>
        </w:numPr>
        <w:rPr>
          <w:rFonts w:cstheme="minorHAnsi"/>
          <w:sz w:val="20"/>
          <w:szCs w:val="20"/>
        </w:rPr>
      </w:pPr>
      <w:r w:rsidRPr="00CA64F0">
        <w:rPr>
          <w:rFonts w:cstheme="minorHAnsi"/>
          <w:sz w:val="20"/>
          <w:szCs w:val="20"/>
        </w:rPr>
        <w:t>Refreshing a Witness’s Memory – FRE 612</w:t>
      </w:r>
    </w:p>
    <w:p w14:paraId="6CBFB7DD" w14:textId="6EA3A303" w:rsidR="00745C59" w:rsidRPr="00CA64F0" w:rsidRDefault="001B1ADB" w:rsidP="00745C59">
      <w:pPr>
        <w:pStyle w:val="ListParagraph"/>
        <w:numPr>
          <w:ilvl w:val="3"/>
          <w:numId w:val="1"/>
        </w:numPr>
        <w:rPr>
          <w:rFonts w:cstheme="minorHAnsi"/>
          <w:sz w:val="20"/>
          <w:szCs w:val="20"/>
        </w:rPr>
      </w:pPr>
      <w:r w:rsidRPr="00CA64F0">
        <w:rPr>
          <w:rFonts w:cstheme="minorHAnsi"/>
          <w:sz w:val="20"/>
          <w:szCs w:val="20"/>
        </w:rPr>
        <w:t>A document can be used to refresh the memory of</w:t>
      </w:r>
      <w:r w:rsidR="00B608D2" w:rsidRPr="00CA64F0">
        <w:rPr>
          <w:rFonts w:cstheme="minorHAnsi"/>
          <w:sz w:val="20"/>
          <w:szCs w:val="20"/>
        </w:rPr>
        <w:t xml:space="preserve"> a witness – the document itself does not have to be admitted into evidence in order to do this</w:t>
      </w:r>
      <w:r w:rsidR="00C821C7" w:rsidRPr="00CA64F0">
        <w:rPr>
          <w:rFonts w:cstheme="minorHAnsi"/>
          <w:sz w:val="20"/>
          <w:szCs w:val="20"/>
        </w:rPr>
        <w:t xml:space="preserve"> – HOWEVER </w:t>
      </w:r>
    </w:p>
    <w:p w14:paraId="3985897E" w14:textId="78A62384" w:rsidR="00C821C7" w:rsidRPr="00CA64F0" w:rsidRDefault="00C821C7" w:rsidP="00C821C7">
      <w:pPr>
        <w:pStyle w:val="ListParagraph"/>
        <w:numPr>
          <w:ilvl w:val="4"/>
          <w:numId w:val="1"/>
        </w:numPr>
        <w:rPr>
          <w:rFonts w:cstheme="minorHAnsi"/>
          <w:sz w:val="20"/>
          <w:szCs w:val="20"/>
        </w:rPr>
      </w:pPr>
      <w:r w:rsidRPr="00CA64F0">
        <w:rPr>
          <w:rFonts w:cstheme="minorHAnsi"/>
          <w:sz w:val="20"/>
          <w:szCs w:val="20"/>
        </w:rPr>
        <w:t xml:space="preserve">If the document is used to refresh the witness’s memory </w:t>
      </w:r>
      <w:r w:rsidR="008F3617" w:rsidRPr="00CA64F0">
        <w:rPr>
          <w:rFonts w:cstheme="minorHAnsi"/>
          <w:sz w:val="20"/>
          <w:szCs w:val="20"/>
        </w:rPr>
        <w:t xml:space="preserve">before or </w:t>
      </w:r>
      <w:r w:rsidRPr="00CA64F0">
        <w:rPr>
          <w:rFonts w:cstheme="minorHAnsi"/>
          <w:sz w:val="20"/>
          <w:szCs w:val="20"/>
        </w:rPr>
        <w:t xml:space="preserve">at trial, the adverse party </w:t>
      </w:r>
      <w:r w:rsidR="002C3224" w:rsidRPr="00CA64F0">
        <w:rPr>
          <w:rFonts w:cstheme="minorHAnsi"/>
          <w:sz w:val="20"/>
          <w:szCs w:val="20"/>
        </w:rPr>
        <w:t xml:space="preserve">is entitled to have the document </w:t>
      </w:r>
    </w:p>
    <w:p w14:paraId="500894E7" w14:textId="5B9C0B69" w:rsidR="002C3224" w:rsidRPr="00CA64F0" w:rsidRDefault="002C3224" w:rsidP="002C3224">
      <w:pPr>
        <w:pStyle w:val="ListParagraph"/>
        <w:numPr>
          <w:ilvl w:val="5"/>
          <w:numId w:val="1"/>
        </w:numPr>
        <w:rPr>
          <w:rFonts w:cstheme="minorHAnsi"/>
          <w:sz w:val="20"/>
          <w:szCs w:val="20"/>
        </w:rPr>
      </w:pPr>
      <w:r w:rsidRPr="00CA64F0">
        <w:rPr>
          <w:rFonts w:cstheme="minorHAnsi"/>
          <w:sz w:val="20"/>
          <w:szCs w:val="20"/>
        </w:rPr>
        <w:t xml:space="preserve">Produced at the hearing, </w:t>
      </w:r>
    </w:p>
    <w:p w14:paraId="0CC031E8" w14:textId="7685CDDE" w:rsidR="002C3224" w:rsidRPr="00CA64F0" w:rsidRDefault="002C3224" w:rsidP="002C3224">
      <w:pPr>
        <w:pStyle w:val="ListParagraph"/>
        <w:numPr>
          <w:ilvl w:val="5"/>
          <w:numId w:val="1"/>
        </w:numPr>
        <w:rPr>
          <w:rFonts w:cstheme="minorHAnsi"/>
          <w:sz w:val="20"/>
          <w:szCs w:val="20"/>
        </w:rPr>
      </w:pPr>
      <w:r w:rsidRPr="00CA64F0">
        <w:rPr>
          <w:rFonts w:cstheme="minorHAnsi"/>
          <w:sz w:val="20"/>
          <w:szCs w:val="20"/>
        </w:rPr>
        <w:t>To inspect it,</w:t>
      </w:r>
    </w:p>
    <w:p w14:paraId="1FF78547" w14:textId="1BD7DAC4" w:rsidR="002C3224" w:rsidRPr="00CA64F0" w:rsidRDefault="002C3224" w:rsidP="002C3224">
      <w:pPr>
        <w:pStyle w:val="ListParagraph"/>
        <w:numPr>
          <w:ilvl w:val="5"/>
          <w:numId w:val="1"/>
        </w:numPr>
        <w:rPr>
          <w:rFonts w:cstheme="minorHAnsi"/>
          <w:sz w:val="20"/>
          <w:szCs w:val="20"/>
        </w:rPr>
      </w:pPr>
      <w:r w:rsidRPr="00CA64F0">
        <w:rPr>
          <w:rFonts w:cstheme="minorHAnsi"/>
          <w:sz w:val="20"/>
          <w:szCs w:val="20"/>
        </w:rPr>
        <w:t xml:space="preserve">To cross examine the witness about it, </w:t>
      </w:r>
    </w:p>
    <w:p w14:paraId="15C421AE" w14:textId="63FB168B" w:rsidR="002C3224" w:rsidRPr="00CA64F0" w:rsidRDefault="002C3224" w:rsidP="002C3224">
      <w:pPr>
        <w:pStyle w:val="ListParagraph"/>
        <w:numPr>
          <w:ilvl w:val="5"/>
          <w:numId w:val="1"/>
        </w:numPr>
        <w:rPr>
          <w:rFonts w:cstheme="minorHAnsi"/>
          <w:sz w:val="20"/>
          <w:szCs w:val="20"/>
        </w:rPr>
      </w:pPr>
      <w:r w:rsidRPr="00CA64F0">
        <w:rPr>
          <w:rFonts w:cstheme="minorHAnsi"/>
          <w:sz w:val="20"/>
          <w:szCs w:val="20"/>
        </w:rPr>
        <w:t xml:space="preserve">To introduce in evidence any portion that relates to the witness’s testimony </w:t>
      </w:r>
    </w:p>
    <w:p w14:paraId="7E573566" w14:textId="040CF059" w:rsidR="007B5B19" w:rsidRPr="00CA64F0" w:rsidRDefault="007B5B19" w:rsidP="007B5B19">
      <w:pPr>
        <w:pStyle w:val="ListParagraph"/>
        <w:numPr>
          <w:ilvl w:val="3"/>
          <w:numId w:val="1"/>
        </w:numPr>
        <w:rPr>
          <w:rFonts w:cstheme="minorHAnsi"/>
          <w:sz w:val="20"/>
          <w:szCs w:val="20"/>
        </w:rPr>
      </w:pPr>
      <w:r w:rsidRPr="00CA64F0">
        <w:rPr>
          <w:rFonts w:cstheme="minorHAnsi"/>
          <w:sz w:val="20"/>
          <w:szCs w:val="20"/>
        </w:rPr>
        <w:t>Notes:</w:t>
      </w:r>
    </w:p>
    <w:p w14:paraId="1CB1477A" w14:textId="59F6256F" w:rsidR="007B5B19" w:rsidRPr="00CA64F0" w:rsidRDefault="007B5B19" w:rsidP="007B5B19">
      <w:pPr>
        <w:pStyle w:val="ListParagraph"/>
        <w:numPr>
          <w:ilvl w:val="4"/>
          <w:numId w:val="1"/>
        </w:numPr>
        <w:rPr>
          <w:rFonts w:cstheme="minorHAnsi"/>
          <w:sz w:val="20"/>
          <w:szCs w:val="20"/>
        </w:rPr>
      </w:pPr>
      <w:r w:rsidRPr="00CA64F0">
        <w:rPr>
          <w:rFonts w:cstheme="minorHAnsi"/>
          <w:sz w:val="20"/>
          <w:szCs w:val="20"/>
        </w:rPr>
        <w:t xml:space="preserve">Not a hearsay exception – witness must be on the stand and their memory must be exhausted </w:t>
      </w:r>
    </w:p>
    <w:p w14:paraId="32B2EA62" w14:textId="3C32699C" w:rsidR="00321993" w:rsidRPr="00CA64F0" w:rsidRDefault="00321993" w:rsidP="00321993">
      <w:pPr>
        <w:pStyle w:val="ListParagraph"/>
        <w:numPr>
          <w:ilvl w:val="5"/>
          <w:numId w:val="1"/>
        </w:numPr>
        <w:rPr>
          <w:rFonts w:cstheme="minorHAnsi"/>
          <w:sz w:val="20"/>
          <w:szCs w:val="20"/>
        </w:rPr>
      </w:pPr>
      <w:r w:rsidRPr="00CA64F0">
        <w:rPr>
          <w:rFonts w:cstheme="minorHAnsi"/>
          <w:sz w:val="20"/>
          <w:szCs w:val="20"/>
        </w:rPr>
        <w:t xml:space="preserve">If the witness is testifying and they say “I do not remember”, examining attorney may </w:t>
      </w:r>
      <w:r w:rsidR="00467CF7" w:rsidRPr="00CA64F0">
        <w:rPr>
          <w:rFonts w:cstheme="minorHAnsi"/>
          <w:sz w:val="20"/>
          <w:szCs w:val="20"/>
        </w:rPr>
        <w:t>use the document to refresh a witness y handing it to them and telling them to read it – two possible outcomes:</w:t>
      </w:r>
    </w:p>
    <w:p w14:paraId="271F175F" w14:textId="56E19DB6" w:rsidR="00467CF7" w:rsidRPr="00CA64F0" w:rsidRDefault="00975AF3" w:rsidP="00467CF7">
      <w:pPr>
        <w:pStyle w:val="ListParagraph"/>
        <w:numPr>
          <w:ilvl w:val="6"/>
          <w:numId w:val="1"/>
        </w:numPr>
        <w:rPr>
          <w:rFonts w:cstheme="minorHAnsi"/>
          <w:sz w:val="20"/>
          <w:szCs w:val="20"/>
        </w:rPr>
      </w:pPr>
      <w:r w:rsidRPr="00CA64F0">
        <w:rPr>
          <w:rFonts w:cstheme="minorHAnsi"/>
          <w:sz w:val="20"/>
          <w:szCs w:val="20"/>
        </w:rPr>
        <w:t xml:space="preserve">Oh yes now I remember – the witness’s memory has been refreshed and we no longer </w:t>
      </w:r>
      <w:r w:rsidR="00042AD2" w:rsidRPr="00CA64F0">
        <w:rPr>
          <w:rFonts w:cstheme="minorHAnsi"/>
          <w:sz w:val="20"/>
          <w:szCs w:val="20"/>
        </w:rPr>
        <w:t xml:space="preserve">need the document because witness can jest </w:t>
      </w:r>
      <w:proofErr w:type="spellStart"/>
      <w:r w:rsidR="00042AD2" w:rsidRPr="00CA64F0">
        <w:rPr>
          <w:rFonts w:cstheme="minorHAnsi"/>
          <w:sz w:val="20"/>
          <w:szCs w:val="20"/>
        </w:rPr>
        <w:t>testig</w:t>
      </w:r>
      <w:proofErr w:type="spellEnd"/>
      <w:r w:rsidR="00042AD2" w:rsidRPr="00CA64F0">
        <w:rPr>
          <w:rFonts w:cstheme="minorHAnsi"/>
          <w:sz w:val="20"/>
          <w:szCs w:val="20"/>
        </w:rPr>
        <w:t xml:space="preserve"> as to what she now remember – here testimony is not hea</w:t>
      </w:r>
      <w:r w:rsidR="005B5941" w:rsidRPr="00CA64F0">
        <w:rPr>
          <w:rFonts w:cstheme="minorHAnsi"/>
          <w:sz w:val="20"/>
          <w:szCs w:val="20"/>
        </w:rPr>
        <w:t xml:space="preserve">rsay </w:t>
      </w:r>
      <w:proofErr w:type="spellStart"/>
      <w:r w:rsidR="005B5941" w:rsidRPr="00CA64F0">
        <w:rPr>
          <w:rFonts w:cstheme="minorHAnsi"/>
          <w:sz w:val="20"/>
          <w:szCs w:val="20"/>
        </w:rPr>
        <w:t>bc</w:t>
      </w:r>
      <w:proofErr w:type="spellEnd"/>
      <w:r w:rsidR="005B5941" w:rsidRPr="00CA64F0">
        <w:rPr>
          <w:rFonts w:cstheme="minorHAnsi"/>
          <w:sz w:val="20"/>
          <w:szCs w:val="20"/>
        </w:rPr>
        <w:t xml:space="preserve"> </w:t>
      </w:r>
      <w:proofErr w:type="spellStart"/>
      <w:r w:rsidR="005B5941" w:rsidRPr="00CA64F0">
        <w:rPr>
          <w:rFonts w:cstheme="minorHAnsi"/>
          <w:sz w:val="20"/>
          <w:szCs w:val="20"/>
        </w:rPr>
        <w:t>its</w:t>
      </w:r>
      <w:proofErr w:type="spellEnd"/>
      <w:r w:rsidR="005B5941" w:rsidRPr="00CA64F0">
        <w:rPr>
          <w:rFonts w:cstheme="minorHAnsi"/>
          <w:sz w:val="20"/>
          <w:szCs w:val="20"/>
        </w:rPr>
        <w:t xml:space="preserve"> at the current trial and “present recollection”</w:t>
      </w:r>
    </w:p>
    <w:p w14:paraId="5C1AE641" w14:textId="4A43A334" w:rsidR="005B5941" w:rsidRPr="00CA64F0" w:rsidRDefault="005B5941" w:rsidP="005B5941">
      <w:pPr>
        <w:pStyle w:val="ListParagraph"/>
        <w:numPr>
          <w:ilvl w:val="7"/>
          <w:numId w:val="1"/>
        </w:numPr>
        <w:rPr>
          <w:rFonts w:cstheme="minorHAnsi"/>
          <w:sz w:val="20"/>
          <w:szCs w:val="20"/>
        </w:rPr>
      </w:pPr>
      <w:r w:rsidRPr="00CA64F0">
        <w:rPr>
          <w:rFonts w:cstheme="minorHAnsi"/>
          <w:sz w:val="20"/>
          <w:szCs w:val="20"/>
        </w:rPr>
        <w:t xml:space="preserve">Refreshing can happen before or during trial, BUT </w:t>
      </w:r>
      <w:r w:rsidR="009D4C4D" w:rsidRPr="00CA64F0">
        <w:rPr>
          <w:rFonts w:cstheme="minorHAnsi"/>
          <w:sz w:val="20"/>
          <w:szCs w:val="20"/>
        </w:rPr>
        <w:t xml:space="preserve">adverse party has option </w:t>
      </w:r>
      <w:proofErr w:type="spellStart"/>
      <w:r w:rsidR="009D4C4D" w:rsidRPr="00CA64F0">
        <w:rPr>
          <w:rFonts w:cstheme="minorHAnsi"/>
          <w:sz w:val="20"/>
          <w:szCs w:val="20"/>
        </w:rPr>
        <w:t>regairng</w:t>
      </w:r>
      <w:proofErr w:type="spellEnd"/>
      <w:r w:rsidR="009D4C4D" w:rsidRPr="00CA64F0">
        <w:rPr>
          <w:rFonts w:cstheme="minorHAnsi"/>
          <w:sz w:val="20"/>
          <w:szCs w:val="20"/>
        </w:rPr>
        <w:t xml:space="preserve"> that document </w:t>
      </w:r>
    </w:p>
    <w:p w14:paraId="5D5E4782" w14:textId="7BDD05DF" w:rsidR="009D4C4D" w:rsidRPr="00CA64F0" w:rsidRDefault="00AC3D03" w:rsidP="00AC3D03">
      <w:pPr>
        <w:pStyle w:val="ListParagraph"/>
        <w:numPr>
          <w:ilvl w:val="5"/>
          <w:numId w:val="1"/>
        </w:numPr>
        <w:rPr>
          <w:rFonts w:cstheme="minorHAnsi"/>
          <w:sz w:val="20"/>
          <w:szCs w:val="20"/>
        </w:rPr>
      </w:pPr>
      <w:r w:rsidRPr="00CA64F0">
        <w:rPr>
          <w:rFonts w:cstheme="minorHAnsi"/>
          <w:sz w:val="20"/>
          <w:szCs w:val="20"/>
        </w:rPr>
        <w:t>The adverse party is entitled to look at the document themselves and cross-examine the witness about it to expose any witness</w:t>
      </w:r>
    </w:p>
    <w:p w14:paraId="74049697" w14:textId="4B0221D7" w:rsidR="00D61284" w:rsidRPr="00CA64F0" w:rsidRDefault="00D61284" w:rsidP="00D61284">
      <w:pPr>
        <w:pStyle w:val="ListParagraph"/>
        <w:numPr>
          <w:ilvl w:val="6"/>
          <w:numId w:val="1"/>
        </w:numPr>
        <w:rPr>
          <w:rFonts w:cstheme="minorHAnsi"/>
          <w:sz w:val="20"/>
          <w:szCs w:val="20"/>
        </w:rPr>
      </w:pPr>
      <w:r w:rsidRPr="00CA64F0">
        <w:rPr>
          <w:rFonts w:cstheme="minorHAnsi"/>
          <w:sz w:val="20"/>
          <w:szCs w:val="20"/>
        </w:rPr>
        <w:t xml:space="preserve">If the producing party says there’s some stuff in there that is not relevant, they can delete it </w:t>
      </w:r>
    </w:p>
    <w:p w14:paraId="43D6CC4A" w14:textId="768AFA9F" w:rsidR="00D61284" w:rsidRPr="00CA64F0" w:rsidRDefault="001C4BA0" w:rsidP="00D61284">
      <w:pPr>
        <w:pStyle w:val="ListParagraph"/>
        <w:numPr>
          <w:ilvl w:val="2"/>
          <w:numId w:val="1"/>
        </w:numPr>
        <w:rPr>
          <w:rFonts w:cstheme="minorHAnsi"/>
          <w:sz w:val="20"/>
          <w:szCs w:val="20"/>
        </w:rPr>
      </w:pPr>
      <w:r w:rsidRPr="00CA64F0">
        <w:rPr>
          <w:rFonts w:cstheme="minorHAnsi"/>
          <w:sz w:val="20"/>
          <w:szCs w:val="20"/>
        </w:rPr>
        <w:t>Recorded Recollection – FRE 803(5)</w:t>
      </w:r>
    </w:p>
    <w:p w14:paraId="1EC93231" w14:textId="3EB6E42A" w:rsidR="001C4BA0" w:rsidRPr="00CA64F0" w:rsidRDefault="001C4BA0" w:rsidP="001C4BA0">
      <w:pPr>
        <w:pStyle w:val="ListParagraph"/>
        <w:numPr>
          <w:ilvl w:val="3"/>
          <w:numId w:val="1"/>
        </w:numPr>
        <w:rPr>
          <w:rFonts w:cstheme="minorHAnsi"/>
          <w:sz w:val="20"/>
          <w:szCs w:val="20"/>
        </w:rPr>
      </w:pPr>
      <w:r w:rsidRPr="00CA64F0">
        <w:rPr>
          <w:rFonts w:cstheme="minorHAnsi"/>
          <w:sz w:val="20"/>
          <w:szCs w:val="20"/>
        </w:rPr>
        <w:t>Excluded from the rule against hearsay is a record that:</w:t>
      </w:r>
    </w:p>
    <w:p w14:paraId="2A69EEFF" w14:textId="6495F273" w:rsidR="001C4BA0" w:rsidRPr="00CA64F0" w:rsidRDefault="001C4BA0" w:rsidP="001C4BA0">
      <w:pPr>
        <w:pStyle w:val="ListParagraph"/>
        <w:numPr>
          <w:ilvl w:val="4"/>
          <w:numId w:val="1"/>
        </w:numPr>
        <w:rPr>
          <w:rFonts w:cstheme="minorHAnsi"/>
          <w:sz w:val="20"/>
          <w:szCs w:val="20"/>
        </w:rPr>
      </w:pPr>
      <w:r w:rsidRPr="00CA64F0">
        <w:rPr>
          <w:rFonts w:cstheme="minorHAnsi"/>
          <w:sz w:val="20"/>
          <w:szCs w:val="20"/>
        </w:rPr>
        <w:t xml:space="preserve">Is on a matter the witness once knew about but now cannot recall well enough to testify fully and </w:t>
      </w:r>
      <w:r w:rsidR="00A96483" w:rsidRPr="00CA64F0">
        <w:rPr>
          <w:rFonts w:cstheme="minorHAnsi"/>
          <w:sz w:val="20"/>
          <w:szCs w:val="20"/>
        </w:rPr>
        <w:t>accurately</w:t>
      </w:r>
      <w:r w:rsidRPr="00CA64F0">
        <w:rPr>
          <w:rFonts w:cstheme="minorHAnsi"/>
          <w:sz w:val="20"/>
          <w:szCs w:val="20"/>
        </w:rPr>
        <w:t>;</w:t>
      </w:r>
    </w:p>
    <w:p w14:paraId="03DE3907" w14:textId="2ABEE22B" w:rsidR="001C4BA0" w:rsidRPr="00CA64F0" w:rsidRDefault="001C4BA0" w:rsidP="001C4BA0">
      <w:pPr>
        <w:pStyle w:val="ListParagraph"/>
        <w:numPr>
          <w:ilvl w:val="4"/>
          <w:numId w:val="1"/>
        </w:numPr>
        <w:rPr>
          <w:rFonts w:cstheme="minorHAnsi"/>
          <w:sz w:val="20"/>
          <w:szCs w:val="20"/>
        </w:rPr>
      </w:pPr>
      <w:r w:rsidRPr="00CA64F0">
        <w:rPr>
          <w:rFonts w:cstheme="minorHAnsi"/>
          <w:sz w:val="20"/>
          <w:szCs w:val="20"/>
        </w:rPr>
        <w:t xml:space="preserve">Was made or adopted by the witness when the matter was fresh in the witness’s memory; and </w:t>
      </w:r>
    </w:p>
    <w:p w14:paraId="67993182" w14:textId="11441105" w:rsidR="001C4BA0" w:rsidRPr="00CA64F0" w:rsidRDefault="00A96483" w:rsidP="001C4BA0">
      <w:pPr>
        <w:pStyle w:val="ListParagraph"/>
        <w:numPr>
          <w:ilvl w:val="4"/>
          <w:numId w:val="1"/>
        </w:numPr>
        <w:rPr>
          <w:rFonts w:cstheme="minorHAnsi"/>
          <w:sz w:val="20"/>
          <w:szCs w:val="20"/>
        </w:rPr>
      </w:pPr>
      <w:r w:rsidRPr="00CA64F0">
        <w:rPr>
          <w:rFonts w:cstheme="minorHAnsi"/>
          <w:sz w:val="20"/>
          <w:szCs w:val="20"/>
        </w:rPr>
        <w:t>Accurately</w:t>
      </w:r>
      <w:r w:rsidR="00743E78" w:rsidRPr="00CA64F0">
        <w:rPr>
          <w:rFonts w:cstheme="minorHAnsi"/>
          <w:sz w:val="20"/>
          <w:szCs w:val="20"/>
        </w:rPr>
        <w:t xml:space="preserve"> reflects the witness’s knowledge</w:t>
      </w:r>
    </w:p>
    <w:p w14:paraId="2A49F9E8" w14:textId="39A52DD9" w:rsidR="00A96483" w:rsidRPr="00CA64F0" w:rsidRDefault="00A96483" w:rsidP="00A96483">
      <w:pPr>
        <w:pStyle w:val="ListParagraph"/>
        <w:numPr>
          <w:ilvl w:val="2"/>
          <w:numId w:val="1"/>
        </w:numPr>
        <w:rPr>
          <w:rFonts w:cstheme="minorHAnsi"/>
          <w:sz w:val="20"/>
          <w:szCs w:val="20"/>
        </w:rPr>
      </w:pPr>
      <w:r w:rsidRPr="00CA64F0">
        <w:rPr>
          <w:rFonts w:cstheme="minorHAnsi"/>
          <w:i/>
          <w:iCs/>
          <w:sz w:val="20"/>
          <w:szCs w:val="20"/>
        </w:rPr>
        <w:t xml:space="preserve">Miranda </w:t>
      </w:r>
      <w:r w:rsidR="0037749D" w:rsidRPr="00CA64F0">
        <w:rPr>
          <w:rFonts w:cstheme="minorHAnsi"/>
          <w:sz w:val="20"/>
          <w:szCs w:val="20"/>
        </w:rPr>
        <w:t xml:space="preserve">and Silence </w:t>
      </w:r>
    </w:p>
    <w:p w14:paraId="7CF824BE" w14:textId="2D28136B" w:rsidR="0037749D" w:rsidRPr="00CA64F0" w:rsidRDefault="0037749D" w:rsidP="0037749D">
      <w:pPr>
        <w:pStyle w:val="ListParagraph"/>
        <w:numPr>
          <w:ilvl w:val="3"/>
          <w:numId w:val="1"/>
        </w:numPr>
        <w:rPr>
          <w:rFonts w:cstheme="minorHAnsi"/>
          <w:sz w:val="20"/>
          <w:szCs w:val="20"/>
        </w:rPr>
      </w:pPr>
      <w:r w:rsidRPr="00CA64F0">
        <w:rPr>
          <w:rFonts w:cstheme="minorHAnsi"/>
          <w:sz w:val="20"/>
          <w:szCs w:val="20"/>
        </w:rPr>
        <w:t xml:space="preserve">there are two potential uses of someone’s silence </w:t>
      </w:r>
    </w:p>
    <w:p w14:paraId="729C8039" w14:textId="7A50B0C2" w:rsidR="0037749D" w:rsidRPr="00CA64F0" w:rsidRDefault="0037749D" w:rsidP="0037749D">
      <w:pPr>
        <w:pStyle w:val="ListParagraph"/>
        <w:numPr>
          <w:ilvl w:val="4"/>
          <w:numId w:val="1"/>
        </w:numPr>
        <w:rPr>
          <w:rFonts w:cstheme="minorHAnsi"/>
          <w:sz w:val="20"/>
          <w:szCs w:val="20"/>
        </w:rPr>
      </w:pPr>
      <w:r w:rsidRPr="00CA64F0">
        <w:rPr>
          <w:rFonts w:cstheme="minorHAnsi"/>
          <w:sz w:val="20"/>
          <w:szCs w:val="20"/>
        </w:rPr>
        <w:t xml:space="preserve">an adoption of a statement </w:t>
      </w:r>
      <w:r w:rsidRPr="00CA64F0">
        <w:rPr>
          <w:rFonts w:cstheme="minorHAnsi"/>
          <w:sz w:val="20"/>
          <w:szCs w:val="20"/>
        </w:rPr>
        <w:sym w:font="Wingdings" w:char="F0E0"/>
      </w:r>
      <w:r w:rsidRPr="00CA64F0">
        <w:rPr>
          <w:rFonts w:cstheme="minorHAnsi"/>
          <w:sz w:val="20"/>
          <w:szCs w:val="20"/>
        </w:rPr>
        <w:t xml:space="preserve"> </w:t>
      </w:r>
      <w:r w:rsidR="0084003F" w:rsidRPr="00CA64F0">
        <w:rPr>
          <w:rFonts w:cstheme="minorHAnsi"/>
          <w:sz w:val="20"/>
          <w:szCs w:val="20"/>
        </w:rPr>
        <w:t>FRE 801(d)(2)(B)</w:t>
      </w:r>
      <w:r w:rsidR="006B66CB" w:rsidRPr="00CA64F0">
        <w:rPr>
          <w:rFonts w:cstheme="minorHAnsi"/>
          <w:sz w:val="20"/>
          <w:szCs w:val="20"/>
        </w:rPr>
        <w:t xml:space="preserve"> adoption by silence </w:t>
      </w:r>
      <w:r w:rsidR="008E218F" w:rsidRPr="00CA64F0">
        <w:rPr>
          <w:rFonts w:cstheme="minorHAnsi"/>
          <w:sz w:val="20"/>
          <w:szCs w:val="20"/>
        </w:rPr>
        <w:t>(hearsay exception)</w:t>
      </w:r>
    </w:p>
    <w:p w14:paraId="0E821793" w14:textId="6AE21D2F" w:rsidR="006B66CB" w:rsidRPr="00CA64F0" w:rsidRDefault="006B66CB" w:rsidP="006B66CB">
      <w:pPr>
        <w:pStyle w:val="ListParagraph"/>
        <w:numPr>
          <w:ilvl w:val="5"/>
          <w:numId w:val="1"/>
        </w:numPr>
        <w:rPr>
          <w:rFonts w:cstheme="minorHAnsi"/>
          <w:sz w:val="20"/>
          <w:szCs w:val="20"/>
        </w:rPr>
      </w:pPr>
      <w:r w:rsidRPr="00CA64F0">
        <w:rPr>
          <w:rFonts w:cstheme="minorHAnsi"/>
          <w:sz w:val="20"/>
          <w:szCs w:val="20"/>
        </w:rPr>
        <w:t xml:space="preserve">four </w:t>
      </w:r>
      <w:r w:rsidR="008E218F" w:rsidRPr="00CA64F0">
        <w:rPr>
          <w:rFonts w:cstheme="minorHAnsi"/>
          <w:sz w:val="20"/>
          <w:szCs w:val="20"/>
        </w:rPr>
        <w:t>prerequisites</w:t>
      </w:r>
      <w:r w:rsidRPr="00CA64F0">
        <w:rPr>
          <w:rFonts w:cstheme="minorHAnsi"/>
          <w:sz w:val="20"/>
          <w:szCs w:val="20"/>
        </w:rPr>
        <w:t xml:space="preserve"> </w:t>
      </w:r>
    </w:p>
    <w:p w14:paraId="749C4C8B" w14:textId="1E8E239E" w:rsidR="006B66CB" w:rsidRPr="00CA64F0" w:rsidRDefault="006B66CB" w:rsidP="006B66CB">
      <w:pPr>
        <w:pStyle w:val="ListParagraph"/>
        <w:numPr>
          <w:ilvl w:val="6"/>
          <w:numId w:val="1"/>
        </w:numPr>
        <w:rPr>
          <w:rFonts w:cstheme="minorHAnsi"/>
          <w:sz w:val="20"/>
          <w:szCs w:val="20"/>
        </w:rPr>
      </w:pPr>
      <w:r w:rsidRPr="00CA64F0">
        <w:rPr>
          <w:rFonts w:cstheme="minorHAnsi"/>
          <w:sz w:val="20"/>
          <w:szCs w:val="20"/>
        </w:rPr>
        <w:t xml:space="preserve">the hearsay statement was heard and understood by the person who did not object/remained silent </w:t>
      </w:r>
    </w:p>
    <w:p w14:paraId="6A4644D3" w14:textId="49D419F6" w:rsidR="006B66CB" w:rsidRPr="00CA64F0" w:rsidRDefault="006B66CB" w:rsidP="006B66CB">
      <w:pPr>
        <w:pStyle w:val="ListParagraph"/>
        <w:numPr>
          <w:ilvl w:val="6"/>
          <w:numId w:val="1"/>
        </w:numPr>
        <w:rPr>
          <w:rFonts w:cstheme="minorHAnsi"/>
          <w:sz w:val="20"/>
          <w:szCs w:val="20"/>
        </w:rPr>
      </w:pPr>
      <w:r w:rsidRPr="00CA64F0">
        <w:rPr>
          <w:rFonts w:cstheme="minorHAnsi"/>
          <w:sz w:val="20"/>
          <w:szCs w:val="20"/>
        </w:rPr>
        <w:t>the party who heard the s</w:t>
      </w:r>
      <w:r w:rsidR="003B584E" w:rsidRPr="00CA64F0">
        <w:rPr>
          <w:rFonts w:cstheme="minorHAnsi"/>
          <w:sz w:val="20"/>
          <w:szCs w:val="20"/>
        </w:rPr>
        <w:t>tatement was at liberty to respond</w:t>
      </w:r>
    </w:p>
    <w:p w14:paraId="10007950" w14:textId="7E858BF1" w:rsidR="003B584E" w:rsidRPr="00CA64F0" w:rsidRDefault="008E218F" w:rsidP="006B66CB">
      <w:pPr>
        <w:pStyle w:val="ListParagraph"/>
        <w:numPr>
          <w:ilvl w:val="6"/>
          <w:numId w:val="1"/>
        </w:numPr>
        <w:rPr>
          <w:rFonts w:cstheme="minorHAnsi"/>
          <w:sz w:val="20"/>
          <w:szCs w:val="20"/>
        </w:rPr>
      </w:pPr>
      <w:r w:rsidRPr="00CA64F0">
        <w:rPr>
          <w:rFonts w:cstheme="minorHAnsi"/>
          <w:sz w:val="20"/>
          <w:szCs w:val="20"/>
        </w:rPr>
        <w:t>context</w:t>
      </w:r>
      <w:r w:rsidR="003B584E" w:rsidRPr="00CA64F0">
        <w:rPr>
          <w:rFonts w:cstheme="minorHAnsi"/>
          <w:sz w:val="20"/>
          <w:szCs w:val="20"/>
        </w:rPr>
        <w:t xml:space="preserve"> and </w:t>
      </w:r>
      <w:r w:rsidRPr="00CA64F0">
        <w:rPr>
          <w:rFonts w:cstheme="minorHAnsi"/>
          <w:sz w:val="20"/>
          <w:szCs w:val="20"/>
        </w:rPr>
        <w:t>circumstances</w:t>
      </w:r>
      <w:r w:rsidR="003B584E" w:rsidRPr="00CA64F0">
        <w:rPr>
          <w:rFonts w:cstheme="minorHAnsi"/>
          <w:sz w:val="20"/>
          <w:szCs w:val="20"/>
        </w:rPr>
        <w:t xml:space="preserve"> naturally called for a response</w:t>
      </w:r>
    </w:p>
    <w:p w14:paraId="47E144EC" w14:textId="0085FF5C" w:rsidR="003B584E" w:rsidRPr="00CA64F0" w:rsidRDefault="003B584E" w:rsidP="006B66CB">
      <w:pPr>
        <w:pStyle w:val="ListParagraph"/>
        <w:numPr>
          <w:ilvl w:val="6"/>
          <w:numId w:val="1"/>
        </w:numPr>
        <w:rPr>
          <w:rFonts w:cstheme="minorHAnsi"/>
          <w:sz w:val="20"/>
          <w:szCs w:val="20"/>
        </w:rPr>
      </w:pPr>
      <w:r w:rsidRPr="00CA64F0">
        <w:rPr>
          <w:rFonts w:cstheme="minorHAnsi"/>
          <w:sz w:val="20"/>
          <w:szCs w:val="20"/>
        </w:rPr>
        <w:lastRenderedPageBreak/>
        <w:t>the</w:t>
      </w:r>
      <w:r w:rsidR="008E218F" w:rsidRPr="00CA64F0">
        <w:rPr>
          <w:rFonts w:cstheme="minorHAnsi"/>
          <w:sz w:val="20"/>
          <w:szCs w:val="20"/>
        </w:rPr>
        <w:t xml:space="preserve"> party failed to respond/object </w:t>
      </w:r>
    </w:p>
    <w:p w14:paraId="7955703C" w14:textId="50C6F215" w:rsidR="008E218F" w:rsidRPr="00CA64F0" w:rsidRDefault="009F2F6D" w:rsidP="009F2F6D">
      <w:pPr>
        <w:pStyle w:val="ListParagraph"/>
        <w:numPr>
          <w:ilvl w:val="4"/>
          <w:numId w:val="1"/>
        </w:numPr>
        <w:rPr>
          <w:rFonts w:cstheme="minorHAnsi"/>
          <w:sz w:val="20"/>
          <w:szCs w:val="20"/>
        </w:rPr>
      </w:pPr>
      <w:r w:rsidRPr="00CA64F0">
        <w:rPr>
          <w:rFonts w:cstheme="minorHAnsi"/>
          <w:sz w:val="20"/>
          <w:szCs w:val="20"/>
        </w:rPr>
        <w:t xml:space="preserve">impeach a wishy washy witness </w:t>
      </w:r>
      <w:r w:rsidRPr="00CA64F0">
        <w:rPr>
          <w:rFonts w:cstheme="minorHAnsi"/>
          <w:sz w:val="20"/>
          <w:szCs w:val="20"/>
        </w:rPr>
        <w:sym w:font="Wingdings" w:char="F0E0"/>
      </w:r>
      <w:r w:rsidRPr="00CA64F0">
        <w:rPr>
          <w:rFonts w:cstheme="minorHAnsi"/>
          <w:sz w:val="20"/>
          <w:szCs w:val="20"/>
        </w:rPr>
        <w:t xml:space="preserve"> FRE 613 (not a hearsay exception)</w:t>
      </w:r>
    </w:p>
    <w:tbl>
      <w:tblPr>
        <w:tblStyle w:val="TableGrid"/>
        <w:tblW w:w="0" w:type="auto"/>
        <w:tblInd w:w="265" w:type="dxa"/>
        <w:tblLook w:val="04A0" w:firstRow="1" w:lastRow="0" w:firstColumn="1" w:lastColumn="0" w:noHBand="0" w:noVBand="1"/>
      </w:tblPr>
      <w:tblGrid>
        <w:gridCol w:w="2880"/>
        <w:gridCol w:w="2700"/>
        <w:gridCol w:w="2250"/>
        <w:gridCol w:w="2695"/>
      </w:tblGrid>
      <w:tr w:rsidR="00282A59" w:rsidRPr="00CA64F0" w14:paraId="360BF1A7" w14:textId="77777777" w:rsidTr="00282A59">
        <w:tc>
          <w:tcPr>
            <w:tcW w:w="2880" w:type="dxa"/>
          </w:tcPr>
          <w:p w14:paraId="212F4690" w14:textId="29C0485A" w:rsidR="00282A59" w:rsidRPr="00CA64F0" w:rsidRDefault="00282A59" w:rsidP="00282A59">
            <w:pPr>
              <w:pStyle w:val="ListParagraph"/>
              <w:ind w:left="0"/>
              <w:rPr>
                <w:rFonts w:cstheme="minorHAnsi"/>
                <w:sz w:val="20"/>
                <w:szCs w:val="20"/>
              </w:rPr>
            </w:pPr>
          </w:p>
        </w:tc>
        <w:tc>
          <w:tcPr>
            <w:tcW w:w="2700" w:type="dxa"/>
          </w:tcPr>
          <w:p w14:paraId="2DB2B33E" w14:textId="1CB3FB52" w:rsidR="00282A59" w:rsidRPr="00CA64F0" w:rsidRDefault="00442531" w:rsidP="00282A59">
            <w:pPr>
              <w:pStyle w:val="ListParagraph"/>
              <w:ind w:left="0"/>
              <w:rPr>
                <w:rFonts w:cstheme="minorHAnsi"/>
                <w:sz w:val="20"/>
                <w:szCs w:val="20"/>
              </w:rPr>
            </w:pPr>
            <w:r w:rsidRPr="00CA64F0">
              <w:rPr>
                <w:rFonts w:cstheme="minorHAnsi"/>
                <w:sz w:val="20"/>
                <w:szCs w:val="20"/>
              </w:rPr>
              <w:t xml:space="preserve">Defendant not in custody </w:t>
            </w:r>
          </w:p>
        </w:tc>
        <w:tc>
          <w:tcPr>
            <w:tcW w:w="2250" w:type="dxa"/>
          </w:tcPr>
          <w:p w14:paraId="3B931C74" w14:textId="368E3CBD" w:rsidR="00282A59" w:rsidRPr="00CA64F0" w:rsidRDefault="00442531" w:rsidP="00282A59">
            <w:pPr>
              <w:pStyle w:val="ListParagraph"/>
              <w:ind w:left="0"/>
              <w:rPr>
                <w:rFonts w:cstheme="minorHAnsi"/>
                <w:sz w:val="20"/>
                <w:szCs w:val="20"/>
              </w:rPr>
            </w:pPr>
            <w:r w:rsidRPr="00CA64F0">
              <w:rPr>
                <w:rFonts w:cstheme="minorHAnsi"/>
                <w:sz w:val="20"/>
                <w:szCs w:val="20"/>
              </w:rPr>
              <w:t>Defendant in custody/</w:t>
            </w:r>
            <w:r w:rsidR="007C08AD" w:rsidRPr="00CA64F0">
              <w:rPr>
                <w:rFonts w:cstheme="minorHAnsi"/>
                <w:sz w:val="20"/>
                <w:szCs w:val="20"/>
              </w:rPr>
              <w:t>pre-</w:t>
            </w:r>
            <w:proofErr w:type="spellStart"/>
            <w:r w:rsidR="007C08AD" w:rsidRPr="00CA64F0">
              <w:rPr>
                <w:rFonts w:cstheme="minorHAnsi"/>
                <w:i/>
                <w:iCs/>
                <w:sz w:val="20"/>
                <w:szCs w:val="20"/>
              </w:rPr>
              <w:t>miranda</w:t>
            </w:r>
            <w:proofErr w:type="spellEnd"/>
          </w:p>
        </w:tc>
        <w:tc>
          <w:tcPr>
            <w:tcW w:w="2695" w:type="dxa"/>
          </w:tcPr>
          <w:p w14:paraId="15B75A32" w14:textId="6E5C2CAF" w:rsidR="00282A59" w:rsidRPr="00CA64F0" w:rsidRDefault="007C08AD" w:rsidP="00282A59">
            <w:pPr>
              <w:pStyle w:val="ListParagraph"/>
              <w:ind w:left="0"/>
              <w:rPr>
                <w:rFonts w:cstheme="minorHAnsi"/>
                <w:sz w:val="20"/>
                <w:szCs w:val="20"/>
              </w:rPr>
            </w:pPr>
            <w:r w:rsidRPr="00CA64F0">
              <w:rPr>
                <w:rFonts w:cstheme="minorHAnsi"/>
                <w:sz w:val="20"/>
                <w:szCs w:val="20"/>
              </w:rPr>
              <w:t>Defendant in custody/</w:t>
            </w:r>
            <w:r w:rsidRPr="00CA64F0">
              <w:rPr>
                <w:rFonts w:cstheme="minorHAnsi"/>
                <w:sz w:val="20"/>
                <w:szCs w:val="20"/>
                <w:u w:val="single"/>
              </w:rPr>
              <w:t>post</w:t>
            </w:r>
            <w:r w:rsidRPr="00CA64F0">
              <w:rPr>
                <w:rFonts w:cstheme="minorHAnsi"/>
                <w:sz w:val="20"/>
                <w:szCs w:val="20"/>
              </w:rPr>
              <w:t>-Miranda</w:t>
            </w:r>
          </w:p>
        </w:tc>
      </w:tr>
      <w:tr w:rsidR="00282A59" w:rsidRPr="00CA64F0" w14:paraId="65277BA2" w14:textId="77777777" w:rsidTr="00282A59">
        <w:tc>
          <w:tcPr>
            <w:tcW w:w="2880" w:type="dxa"/>
          </w:tcPr>
          <w:p w14:paraId="03426412" w14:textId="35265F53" w:rsidR="00282A59" w:rsidRPr="00CA64F0" w:rsidRDefault="0059401A" w:rsidP="00282A59">
            <w:pPr>
              <w:pStyle w:val="ListParagraph"/>
              <w:ind w:left="0"/>
              <w:rPr>
                <w:rFonts w:cstheme="minorHAnsi"/>
                <w:sz w:val="20"/>
                <w:szCs w:val="20"/>
              </w:rPr>
            </w:pPr>
            <w:r w:rsidRPr="00CA64F0">
              <w:rPr>
                <w:rFonts w:cstheme="minorHAnsi"/>
                <w:sz w:val="20"/>
                <w:szCs w:val="20"/>
              </w:rPr>
              <w:t xml:space="preserve">May silence be an </w:t>
            </w:r>
            <w:r w:rsidRPr="00CA64F0">
              <w:rPr>
                <w:rFonts w:cstheme="minorHAnsi"/>
                <w:i/>
                <w:iCs/>
                <w:sz w:val="20"/>
                <w:szCs w:val="20"/>
              </w:rPr>
              <w:t xml:space="preserve">adoption </w:t>
            </w:r>
            <w:r w:rsidRPr="00CA64F0">
              <w:rPr>
                <w:rFonts w:cstheme="minorHAnsi"/>
                <w:sz w:val="20"/>
                <w:szCs w:val="20"/>
              </w:rPr>
              <w:t xml:space="preserve">under </w:t>
            </w:r>
            <w:r w:rsidR="00BD3738" w:rsidRPr="00CA64F0">
              <w:rPr>
                <w:rFonts w:cstheme="minorHAnsi"/>
                <w:sz w:val="20"/>
                <w:szCs w:val="20"/>
              </w:rPr>
              <w:t>FRE 801(d)(2)(B)</w:t>
            </w:r>
          </w:p>
        </w:tc>
        <w:tc>
          <w:tcPr>
            <w:tcW w:w="2700" w:type="dxa"/>
          </w:tcPr>
          <w:p w14:paraId="1052F040" w14:textId="77777777" w:rsidR="00282A59" w:rsidRPr="00CA64F0" w:rsidRDefault="00442531" w:rsidP="00282A59">
            <w:pPr>
              <w:pStyle w:val="ListParagraph"/>
              <w:ind w:left="0"/>
              <w:rPr>
                <w:rFonts w:cstheme="minorHAnsi"/>
                <w:sz w:val="20"/>
                <w:szCs w:val="20"/>
              </w:rPr>
            </w:pPr>
            <w:r w:rsidRPr="00CA64F0">
              <w:rPr>
                <w:rFonts w:cstheme="minorHAnsi"/>
                <w:sz w:val="20"/>
                <w:szCs w:val="20"/>
              </w:rPr>
              <w:t>YES</w:t>
            </w:r>
          </w:p>
          <w:p w14:paraId="2505B632" w14:textId="735E8861" w:rsidR="00BD3738" w:rsidRPr="00CA64F0" w:rsidRDefault="00BD3738" w:rsidP="00282A59">
            <w:pPr>
              <w:pStyle w:val="ListParagraph"/>
              <w:ind w:left="0"/>
              <w:rPr>
                <w:rFonts w:cstheme="minorHAnsi"/>
                <w:i/>
                <w:iCs/>
                <w:sz w:val="20"/>
                <w:szCs w:val="20"/>
              </w:rPr>
            </w:pPr>
            <w:r w:rsidRPr="00CA64F0">
              <w:rPr>
                <w:rFonts w:cstheme="minorHAnsi"/>
                <w:i/>
                <w:iCs/>
                <w:sz w:val="20"/>
                <w:szCs w:val="20"/>
              </w:rPr>
              <w:t>Salinas v. Te</w:t>
            </w:r>
            <w:r w:rsidR="000F3B58" w:rsidRPr="00CA64F0">
              <w:rPr>
                <w:rFonts w:cstheme="minorHAnsi"/>
                <w:i/>
                <w:iCs/>
                <w:sz w:val="20"/>
                <w:szCs w:val="20"/>
              </w:rPr>
              <w:t xml:space="preserve">xas </w:t>
            </w:r>
          </w:p>
        </w:tc>
        <w:tc>
          <w:tcPr>
            <w:tcW w:w="2250" w:type="dxa"/>
          </w:tcPr>
          <w:p w14:paraId="3260DD68" w14:textId="77777777" w:rsidR="00282A59" w:rsidRPr="00CA64F0" w:rsidRDefault="007C08AD" w:rsidP="00282A59">
            <w:pPr>
              <w:pStyle w:val="ListParagraph"/>
              <w:ind w:left="0"/>
              <w:rPr>
                <w:rFonts w:cstheme="minorHAnsi"/>
                <w:sz w:val="20"/>
                <w:szCs w:val="20"/>
              </w:rPr>
            </w:pPr>
            <w:r w:rsidRPr="00CA64F0">
              <w:rPr>
                <w:rFonts w:cstheme="minorHAnsi"/>
                <w:sz w:val="20"/>
                <w:szCs w:val="20"/>
              </w:rPr>
              <w:t>YES (8</w:t>
            </w:r>
            <w:r w:rsidRPr="00CA64F0">
              <w:rPr>
                <w:rFonts w:cstheme="minorHAnsi"/>
                <w:sz w:val="20"/>
                <w:szCs w:val="20"/>
                <w:vertAlign w:val="superscript"/>
              </w:rPr>
              <w:t>th</w:t>
            </w:r>
            <w:r w:rsidRPr="00CA64F0">
              <w:rPr>
                <w:rFonts w:cstheme="minorHAnsi"/>
                <w:sz w:val="20"/>
                <w:szCs w:val="20"/>
              </w:rPr>
              <w:t xml:space="preserve"> </w:t>
            </w:r>
            <w:proofErr w:type="spellStart"/>
            <w:r w:rsidRPr="00CA64F0">
              <w:rPr>
                <w:rFonts w:cstheme="minorHAnsi"/>
                <w:sz w:val="20"/>
                <w:szCs w:val="20"/>
              </w:rPr>
              <w:t>cir</w:t>
            </w:r>
            <w:proofErr w:type="spellEnd"/>
            <w:r w:rsidRPr="00CA64F0">
              <w:rPr>
                <w:rFonts w:cstheme="minorHAnsi"/>
                <w:sz w:val="20"/>
                <w:szCs w:val="20"/>
              </w:rPr>
              <w:t>)</w:t>
            </w:r>
          </w:p>
          <w:p w14:paraId="3B8DDD82" w14:textId="77777777" w:rsidR="007C08AD" w:rsidRPr="00CA64F0" w:rsidRDefault="007C08AD" w:rsidP="00282A59">
            <w:pPr>
              <w:pStyle w:val="ListParagraph"/>
              <w:ind w:left="0"/>
              <w:rPr>
                <w:rFonts w:cstheme="minorHAnsi"/>
                <w:sz w:val="20"/>
                <w:szCs w:val="20"/>
              </w:rPr>
            </w:pPr>
            <w:r w:rsidRPr="00CA64F0">
              <w:rPr>
                <w:rFonts w:cstheme="minorHAnsi"/>
                <w:sz w:val="20"/>
                <w:szCs w:val="20"/>
              </w:rPr>
              <w:t>NO (2</w:t>
            </w:r>
            <w:r w:rsidRPr="00CA64F0">
              <w:rPr>
                <w:rFonts w:cstheme="minorHAnsi"/>
                <w:sz w:val="20"/>
                <w:szCs w:val="20"/>
                <w:vertAlign w:val="superscript"/>
              </w:rPr>
              <w:t>nd</w:t>
            </w:r>
            <w:r w:rsidRPr="00CA64F0">
              <w:rPr>
                <w:rFonts w:cstheme="minorHAnsi"/>
                <w:sz w:val="20"/>
                <w:szCs w:val="20"/>
              </w:rPr>
              <w:t xml:space="preserve"> Cir; 9</w:t>
            </w:r>
            <w:r w:rsidRPr="00CA64F0">
              <w:rPr>
                <w:rFonts w:cstheme="minorHAnsi"/>
                <w:sz w:val="20"/>
                <w:szCs w:val="20"/>
                <w:vertAlign w:val="superscript"/>
              </w:rPr>
              <w:t>th</w:t>
            </w:r>
            <w:r w:rsidRPr="00CA64F0">
              <w:rPr>
                <w:rFonts w:cstheme="minorHAnsi"/>
                <w:sz w:val="20"/>
                <w:szCs w:val="20"/>
              </w:rPr>
              <w:t xml:space="preserve"> Circ)</w:t>
            </w:r>
          </w:p>
          <w:p w14:paraId="215A01FC" w14:textId="77777777" w:rsidR="00631B0B" w:rsidRPr="00CA64F0" w:rsidRDefault="00631B0B" w:rsidP="00282A59">
            <w:pPr>
              <w:pStyle w:val="ListParagraph"/>
              <w:ind w:left="0"/>
              <w:rPr>
                <w:rFonts w:cstheme="minorHAnsi"/>
                <w:sz w:val="20"/>
                <w:szCs w:val="20"/>
              </w:rPr>
            </w:pPr>
          </w:p>
          <w:p w14:paraId="672B63B9" w14:textId="0C582C06" w:rsidR="00631B0B" w:rsidRPr="00CA64F0" w:rsidRDefault="008B24D2" w:rsidP="00282A59">
            <w:pPr>
              <w:pStyle w:val="ListParagraph"/>
              <w:ind w:left="0"/>
              <w:rPr>
                <w:rFonts w:cstheme="minorHAnsi"/>
                <w:sz w:val="20"/>
                <w:szCs w:val="20"/>
              </w:rPr>
            </w:pPr>
            <w:r w:rsidRPr="00CA64F0">
              <w:rPr>
                <w:rFonts w:cstheme="minorHAnsi"/>
                <w:sz w:val="20"/>
                <w:szCs w:val="20"/>
              </w:rPr>
              <w:t>CIRCUIT SPLIT</w:t>
            </w:r>
          </w:p>
        </w:tc>
        <w:tc>
          <w:tcPr>
            <w:tcW w:w="2695" w:type="dxa"/>
          </w:tcPr>
          <w:p w14:paraId="069D8C99" w14:textId="7670C91F" w:rsidR="00282A59" w:rsidRPr="00CA64F0" w:rsidRDefault="007C08AD" w:rsidP="00282A59">
            <w:pPr>
              <w:pStyle w:val="ListParagraph"/>
              <w:ind w:left="0"/>
              <w:rPr>
                <w:rFonts w:cstheme="minorHAnsi"/>
                <w:sz w:val="20"/>
                <w:szCs w:val="20"/>
              </w:rPr>
            </w:pPr>
            <w:r w:rsidRPr="00CA64F0">
              <w:rPr>
                <w:rFonts w:cstheme="minorHAnsi"/>
                <w:sz w:val="20"/>
                <w:szCs w:val="20"/>
              </w:rPr>
              <w:t>NO</w:t>
            </w:r>
          </w:p>
        </w:tc>
      </w:tr>
      <w:tr w:rsidR="00282A59" w:rsidRPr="00CA64F0" w14:paraId="725CC8AB" w14:textId="77777777" w:rsidTr="00282A59">
        <w:tc>
          <w:tcPr>
            <w:tcW w:w="2880" w:type="dxa"/>
          </w:tcPr>
          <w:p w14:paraId="36BEDC94" w14:textId="340C245B" w:rsidR="00282A59" w:rsidRPr="00CA64F0" w:rsidRDefault="00BD3738" w:rsidP="00282A59">
            <w:pPr>
              <w:pStyle w:val="ListParagraph"/>
              <w:ind w:left="0"/>
              <w:rPr>
                <w:rFonts w:cstheme="minorHAnsi"/>
                <w:sz w:val="20"/>
                <w:szCs w:val="20"/>
              </w:rPr>
            </w:pPr>
            <w:r w:rsidRPr="00CA64F0">
              <w:rPr>
                <w:rFonts w:cstheme="minorHAnsi"/>
                <w:sz w:val="20"/>
                <w:szCs w:val="20"/>
              </w:rPr>
              <w:t>May silence be used to impeach</w:t>
            </w:r>
          </w:p>
        </w:tc>
        <w:tc>
          <w:tcPr>
            <w:tcW w:w="2700" w:type="dxa"/>
          </w:tcPr>
          <w:p w14:paraId="5320F4BA" w14:textId="2E13D3A2" w:rsidR="00282A59" w:rsidRPr="00CA64F0" w:rsidRDefault="00442531" w:rsidP="00282A59">
            <w:pPr>
              <w:pStyle w:val="ListParagraph"/>
              <w:ind w:left="0"/>
              <w:rPr>
                <w:rFonts w:cstheme="minorHAnsi"/>
                <w:sz w:val="20"/>
                <w:szCs w:val="20"/>
              </w:rPr>
            </w:pPr>
            <w:r w:rsidRPr="00CA64F0">
              <w:rPr>
                <w:rFonts w:cstheme="minorHAnsi"/>
                <w:sz w:val="20"/>
                <w:szCs w:val="20"/>
              </w:rPr>
              <w:t>YES</w:t>
            </w:r>
          </w:p>
        </w:tc>
        <w:tc>
          <w:tcPr>
            <w:tcW w:w="2250" w:type="dxa"/>
          </w:tcPr>
          <w:p w14:paraId="15F83CF5" w14:textId="77777777" w:rsidR="00282A59" w:rsidRPr="00CA64F0" w:rsidRDefault="007C08AD" w:rsidP="00282A59">
            <w:pPr>
              <w:pStyle w:val="ListParagraph"/>
              <w:ind w:left="0"/>
              <w:rPr>
                <w:rFonts w:cstheme="minorHAnsi"/>
                <w:sz w:val="20"/>
                <w:szCs w:val="20"/>
              </w:rPr>
            </w:pPr>
            <w:r w:rsidRPr="00CA64F0">
              <w:rPr>
                <w:rFonts w:cstheme="minorHAnsi"/>
                <w:sz w:val="20"/>
                <w:szCs w:val="20"/>
              </w:rPr>
              <w:t>YES</w:t>
            </w:r>
            <w:r w:rsidR="000F3B58" w:rsidRPr="00CA64F0">
              <w:rPr>
                <w:rFonts w:cstheme="minorHAnsi"/>
                <w:sz w:val="20"/>
                <w:szCs w:val="20"/>
              </w:rPr>
              <w:t xml:space="preserve">; </w:t>
            </w:r>
          </w:p>
          <w:p w14:paraId="3259710B" w14:textId="7DA8BF2B" w:rsidR="000F3B58" w:rsidRPr="00CA64F0" w:rsidRDefault="000F3B58" w:rsidP="00282A59">
            <w:pPr>
              <w:pStyle w:val="ListParagraph"/>
              <w:ind w:left="0"/>
              <w:rPr>
                <w:rFonts w:cstheme="minorHAnsi"/>
                <w:sz w:val="20"/>
                <w:szCs w:val="20"/>
              </w:rPr>
            </w:pPr>
            <w:r w:rsidRPr="00CA64F0">
              <w:rPr>
                <w:rFonts w:cstheme="minorHAnsi"/>
                <w:sz w:val="20"/>
                <w:szCs w:val="20"/>
              </w:rPr>
              <w:t xml:space="preserve">Fletcher v. Weir </w:t>
            </w:r>
          </w:p>
        </w:tc>
        <w:tc>
          <w:tcPr>
            <w:tcW w:w="2695" w:type="dxa"/>
          </w:tcPr>
          <w:p w14:paraId="2C5274EF" w14:textId="634572C5" w:rsidR="00282A59" w:rsidRPr="00CA64F0" w:rsidRDefault="007C08AD" w:rsidP="00282A59">
            <w:pPr>
              <w:pStyle w:val="ListParagraph"/>
              <w:ind w:left="0"/>
              <w:rPr>
                <w:rFonts w:cstheme="minorHAnsi"/>
                <w:sz w:val="20"/>
                <w:szCs w:val="20"/>
              </w:rPr>
            </w:pPr>
            <w:r w:rsidRPr="00CA64F0">
              <w:rPr>
                <w:rFonts w:cstheme="minorHAnsi"/>
                <w:sz w:val="20"/>
                <w:szCs w:val="20"/>
              </w:rPr>
              <w:t>NO</w:t>
            </w:r>
            <w:r w:rsidR="000F3B58" w:rsidRPr="00CA64F0">
              <w:rPr>
                <w:rFonts w:cstheme="minorHAnsi"/>
                <w:sz w:val="20"/>
                <w:szCs w:val="20"/>
              </w:rPr>
              <w:t xml:space="preserve">; Doyle v. Ohio </w:t>
            </w:r>
          </w:p>
        </w:tc>
      </w:tr>
    </w:tbl>
    <w:p w14:paraId="6FEEC2DD" w14:textId="77777777" w:rsidR="00282A59" w:rsidRPr="00CA64F0" w:rsidRDefault="00282A59" w:rsidP="00282A59">
      <w:pPr>
        <w:pStyle w:val="ListParagraph"/>
        <w:ind w:left="3600"/>
        <w:rPr>
          <w:rFonts w:cstheme="minorHAnsi"/>
          <w:sz w:val="20"/>
          <w:szCs w:val="20"/>
        </w:rPr>
      </w:pPr>
    </w:p>
    <w:p w14:paraId="7B2FD966" w14:textId="54E713F3" w:rsidR="00C7108B" w:rsidRPr="00CA64F0" w:rsidRDefault="00180526" w:rsidP="00D90153">
      <w:pPr>
        <w:pStyle w:val="ListParagraph"/>
        <w:numPr>
          <w:ilvl w:val="1"/>
          <w:numId w:val="1"/>
        </w:numPr>
        <w:rPr>
          <w:rFonts w:cstheme="minorHAnsi"/>
          <w:sz w:val="20"/>
          <w:szCs w:val="20"/>
        </w:rPr>
      </w:pPr>
      <w:r w:rsidRPr="00CA64F0">
        <w:rPr>
          <w:rFonts w:cstheme="minorHAnsi"/>
          <w:sz w:val="20"/>
          <w:szCs w:val="20"/>
        </w:rPr>
        <w:t>DECLARANT UNAVAILABLE EXCEPTIONS</w:t>
      </w:r>
      <w:r w:rsidR="00760410" w:rsidRPr="00CA64F0">
        <w:rPr>
          <w:rFonts w:cstheme="minorHAnsi"/>
          <w:sz w:val="20"/>
          <w:szCs w:val="20"/>
        </w:rPr>
        <w:t xml:space="preserve"> – FRE 804 </w:t>
      </w:r>
    </w:p>
    <w:p w14:paraId="309CC00E" w14:textId="78E8AFBA" w:rsidR="00180526" w:rsidRPr="00CA64F0" w:rsidRDefault="00180526" w:rsidP="00180526">
      <w:pPr>
        <w:pStyle w:val="ListParagraph"/>
        <w:numPr>
          <w:ilvl w:val="2"/>
          <w:numId w:val="1"/>
        </w:numPr>
        <w:rPr>
          <w:rFonts w:cstheme="minorHAnsi"/>
          <w:sz w:val="20"/>
          <w:szCs w:val="20"/>
        </w:rPr>
      </w:pPr>
      <w:r w:rsidRPr="00CA64F0">
        <w:rPr>
          <w:rFonts w:cstheme="minorHAnsi"/>
          <w:sz w:val="20"/>
          <w:szCs w:val="20"/>
        </w:rPr>
        <w:t xml:space="preserve">A declarant must satisfy the requirements of </w:t>
      </w:r>
      <w:r w:rsidR="00760410" w:rsidRPr="00CA64F0">
        <w:rPr>
          <w:rFonts w:cstheme="minorHAnsi"/>
          <w:sz w:val="20"/>
          <w:szCs w:val="20"/>
        </w:rPr>
        <w:t>being unavailable before we can even proceed to the exceptions in hearsay – being unavailable is an element of FRE 804</w:t>
      </w:r>
    </w:p>
    <w:p w14:paraId="58F58C8D" w14:textId="5C3CFF06" w:rsidR="00940BCF" w:rsidRPr="00CA64F0" w:rsidRDefault="00895A6A" w:rsidP="00940BCF">
      <w:pPr>
        <w:pStyle w:val="ListParagraph"/>
        <w:numPr>
          <w:ilvl w:val="3"/>
          <w:numId w:val="1"/>
        </w:numPr>
        <w:rPr>
          <w:rFonts w:cstheme="minorHAnsi"/>
          <w:sz w:val="20"/>
          <w:szCs w:val="20"/>
        </w:rPr>
      </w:pPr>
      <w:r w:rsidRPr="00CA64F0">
        <w:rPr>
          <w:rFonts w:cstheme="minorHAnsi"/>
          <w:sz w:val="20"/>
          <w:szCs w:val="20"/>
        </w:rPr>
        <w:t xml:space="preserve">A declarant is considered unavailable as a witness if the declarant </w:t>
      </w:r>
    </w:p>
    <w:p w14:paraId="32A75AF7" w14:textId="45342245" w:rsidR="00895A6A" w:rsidRPr="00CA64F0" w:rsidRDefault="00895A6A" w:rsidP="00895A6A">
      <w:pPr>
        <w:pStyle w:val="ListParagraph"/>
        <w:numPr>
          <w:ilvl w:val="4"/>
          <w:numId w:val="1"/>
        </w:numPr>
        <w:rPr>
          <w:rFonts w:cstheme="minorHAnsi"/>
          <w:sz w:val="20"/>
          <w:szCs w:val="20"/>
        </w:rPr>
      </w:pPr>
      <w:r w:rsidRPr="00CA64F0">
        <w:rPr>
          <w:rFonts w:cstheme="minorHAnsi"/>
          <w:sz w:val="20"/>
          <w:szCs w:val="20"/>
        </w:rPr>
        <w:t xml:space="preserve">Is </w:t>
      </w:r>
      <w:r w:rsidR="001A307C" w:rsidRPr="00CA64F0">
        <w:rPr>
          <w:rFonts w:cstheme="minorHAnsi"/>
          <w:sz w:val="20"/>
          <w:szCs w:val="20"/>
        </w:rPr>
        <w:t xml:space="preserve">exempted from testifying about the subject matter of the declarant’s statement because the court rules that a </w:t>
      </w:r>
      <w:r w:rsidR="001A307C" w:rsidRPr="00CA64F0">
        <w:rPr>
          <w:rFonts w:cstheme="minorHAnsi"/>
          <w:b/>
          <w:bCs/>
          <w:sz w:val="20"/>
          <w:szCs w:val="20"/>
        </w:rPr>
        <w:t>privilege applies</w:t>
      </w:r>
      <w:r w:rsidR="00CA29A7" w:rsidRPr="00CA64F0">
        <w:rPr>
          <w:rFonts w:cstheme="minorHAnsi"/>
          <w:sz w:val="20"/>
          <w:szCs w:val="20"/>
        </w:rPr>
        <w:t xml:space="preserve">; </w:t>
      </w:r>
    </w:p>
    <w:p w14:paraId="530E9A4D" w14:textId="7A034AD3" w:rsidR="00DF1F1A" w:rsidRPr="00CA64F0" w:rsidRDefault="00CA29A7" w:rsidP="00DF1F1A">
      <w:pPr>
        <w:pStyle w:val="ListParagraph"/>
        <w:numPr>
          <w:ilvl w:val="5"/>
          <w:numId w:val="1"/>
        </w:numPr>
        <w:rPr>
          <w:rFonts w:cstheme="minorHAnsi"/>
          <w:sz w:val="20"/>
          <w:szCs w:val="20"/>
        </w:rPr>
      </w:pPr>
      <w:r w:rsidRPr="00CA64F0">
        <w:rPr>
          <w:rFonts w:cstheme="minorHAnsi"/>
          <w:sz w:val="20"/>
          <w:szCs w:val="20"/>
        </w:rPr>
        <w:t xml:space="preserve">The court must RULE that the privilege applies and there, the person is exempt from testifying on the subject matter </w:t>
      </w:r>
      <w:r w:rsidR="00DF1F1A" w:rsidRPr="00CA64F0">
        <w:rPr>
          <w:rFonts w:cstheme="minorHAnsi"/>
          <w:sz w:val="20"/>
          <w:szCs w:val="20"/>
        </w:rPr>
        <w:t>– 5</w:t>
      </w:r>
      <w:r w:rsidR="00DF1F1A" w:rsidRPr="00CA64F0">
        <w:rPr>
          <w:rFonts w:cstheme="minorHAnsi"/>
          <w:sz w:val="20"/>
          <w:szCs w:val="20"/>
          <w:vertAlign w:val="superscript"/>
        </w:rPr>
        <w:t>th</w:t>
      </w:r>
      <w:r w:rsidR="00DF1F1A" w:rsidRPr="00CA64F0">
        <w:rPr>
          <w:rFonts w:cstheme="minorHAnsi"/>
          <w:sz w:val="20"/>
          <w:szCs w:val="20"/>
        </w:rPr>
        <w:t xml:space="preserve"> amendment, attorney client, spousal, therapist patient, clergy sinner </w:t>
      </w:r>
    </w:p>
    <w:p w14:paraId="0AEB7947" w14:textId="43BD30D6" w:rsidR="00DF1F1A" w:rsidRPr="00CA64F0" w:rsidRDefault="00DF302C" w:rsidP="00DF1F1A">
      <w:pPr>
        <w:pStyle w:val="ListParagraph"/>
        <w:numPr>
          <w:ilvl w:val="4"/>
          <w:numId w:val="1"/>
        </w:numPr>
        <w:rPr>
          <w:rFonts w:cstheme="minorHAnsi"/>
          <w:sz w:val="20"/>
          <w:szCs w:val="20"/>
        </w:rPr>
      </w:pPr>
      <w:r w:rsidRPr="00CA64F0">
        <w:rPr>
          <w:rFonts w:cstheme="minorHAnsi"/>
          <w:b/>
          <w:bCs/>
          <w:sz w:val="20"/>
          <w:szCs w:val="20"/>
        </w:rPr>
        <w:t>Refuses to testify</w:t>
      </w:r>
      <w:r w:rsidRPr="00CA64F0">
        <w:rPr>
          <w:rFonts w:cstheme="minorHAnsi"/>
          <w:sz w:val="20"/>
          <w:szCs w:val="20"/>
        </w:rPr>
        <w:t xml:space="preserve"> about the subject matter despite a court order to do so; </w:t>
      </w:r>
    </w:p>
    <w:p w14:paraId="4E96B43A" w14:textId="1A8FA39B" w:rsidR="00DF302C" w:rsidRPr="00CA64F0" w:rsidRDefault="00DF302C" w:rsidP="00DF302C">
      <w:pPr>
        <w:pStyle w:val="ListParagraph"/>
        <w:numPr>
          <w:ilvl w:val="5"/>
          <w:numId w:val="1"/>
        </w:numPr>
        <w:rPr>
          <w:rFonts w:cstheme="minorHAnsi"/>
          <w:sz w:val="20"/>
          <w:szCs w:val="20"/>
        </w:rPr>
      </w:pPr>
      <w:r w:rsidRPr="00CA64F0">
        <w:rPr>
          <w:rFonts w:cstheme="minorHAnsi"/>
          <w:sz w:val="20"/>
          <w:szCs w:val="20"/>
        </w:rPr>
        <w:t xml:space="preserve">Someone tells you to testify and you </w:t>
      </w:r>
      <w:r w:rsidR="009E27E7" w:rsidRPr="00CA64F0">
        <w:rPr>
          <w:rFonts w:cstheme="minorHAnsi"/>
          <w:sz w:val="20"/>
          <w:szCs w:val="20"/>
        </w:rPr>
        <w:t xml:space="preserve">say no – there is now a court order and you still say no </w:t>
      </w:r>
    </w:p>
    <w:p w14:paraId="523A3575" w14:textId="77A401C2" w:rsidR="009E27E7" w:rsidRPr="00CA64F0" w:rsidRDefault="009E27E7" w:rsidP="009E27E7">
      <w:pPr>
        <w:pStyle w:val="ListParagraph"/>
        <w:numPr>
          <w:ilvl w:val="4"/>
          <w:numId w:val="1"/>
        </w:numPr>
        <w:rPr>
          <w:rFonts w:cstheme="minorHAnsi"/>
          <w:sz w:val="20"/>
          <w:szCs w:val="20"/>
        </w:rPr>
      </w:pPr>
      <w:r w:rsidRPr="00CA64F0">
        <w:rPr>
          <w:rFonts w:cstheme="minorHAnsi"/>
          <w:sz w:val="20"/>
          <w:szCs w:val="20"/>
        </w:rPr>
        <w:t xml:space="preserve">Testifies to </w:t>
      </w:r>
      <w:r w:rsidRPr="00CA64F0">
        <w:rPr>
          <w:rFonts w:cstheme="minorHAnsi"/>
          <w:b/>
          <w:bCs/>
          <w:sz w:val="20"/>
          <w:szCs w:val="20"/>
        </w:rPr>
        <w:t>not remembering</w:t>
      </w:r>
      <w:r w:rsidRPr="00CA64F0">
        <w:rPr>
          <w:rFonts w:cstheme="minorHAnsi"/>
          <w:sz w:val="20"/>
          <w:szCs w:val="20"/>
        </w:rPr>
        <w:t xml:space="preserve"> the subject matter;</w:t>
      </w:r>
    </w:p>
    <w:p w14:paraId="7B161DF5" w14:textId="53718EF7" w:rsidR="009E27E7" w:rsidRPr="00CA64F0" w:rsidRDefault="009E27E7" w:rsidP="009E27E7">
      <w:pPr>
        <w:pStyle w:val="ListParagraph"/>
        <w:numPr>
          <w:ilvl w:val="5"/>
          <w:numId w:val="1"/>
        </w:numPr>
        <w:rPr>
          <w:rFonts w:cstheme="minorHAnsi"/>
          <w:sz w:val="20"/>
          <w:szCs w:val="20"/>
        </w:rPr>
      </w:pPr>
      <w:r w:rsidRPr="00CA64F0">
        <w:rPr>
          <w:rFonts w:cstheme="minorHAnsi"/>
          <w:b/>
          <w:bCs/>
          <w:sz w:val="20"/>
          <w:szCs w:val="20"/>
        </w:rPr>
        <w:t>Forgot</w:t>
      </w:r>
      <w:r w:rsidRPr="00CA64F0">
        <w:rPr>
          <w:rFonts w:cstheme="minorHAnsi"/>
          <w:sz w:val="20"/>
          <w:szCs w:val="20"/>
        </w:rPr>
        <w:t xml:space="preserve"> – you are testifying on the stand, </w:t>
      </w:r>
      <w:r w:rsidR="00722A4F" w:rsidRPr="00CA64F0">
        <w:rPr>
          <w:rFonts w:cstheme="minorHAnsi"/>
          <w:sz w:val="20"/>
          <w:szCs w:val="20"/>
        </w:rPr>
        <w:t xml:space="preserve">and you just do not remember the </w:t>
      </w:r>
      <w:r w:rsidR="002F09A5" w:rsidRPr="00CA64F0">
        <w:rPr>
          <w:rFonts w:cstheme="minorHAnsi"/>
          <w:sz w:val="20"/>
          <w:szCs w:val="20"/>
        </w:rPr>
        <w:t>subject matter of the statement even after attorney tried refreshing memory</w:t>
      </w:r>
    </w:p>
    <w:p w14:paraId="6E9BEDA7" w14:textId="78FB55C1" w:rsidR="002F09A5" w:rsidRPr="00CA64F0" w:rsidRDefault="00714852" w:rsidP="00714852">
      <w:pPr>
        <w:pStyle w:val="ListParagraph"/>
        <w:numPr>
          <w:ilvl w:val="4"/>
          <w:numId w:val="1"/>
        </w:numPr>
        <w:rPr>
          <w:rFonts w:cstheme="minorHAnsi"/>
          <w:sz w:val="20"/>
          <w:szCs w:val="20"/>
        </w:rPr>
      </w:pPr>
      <w:r w:rsidRPr="00CA64F0">
        <w:rPr>
          <w:rFonts w:cstheme="minorHAnsi"/>
          <w:b/>
          <w:bCs/>
          <w:sz w:val="20"/>
          <w:szCs w:val="20"/>
        </w:rPr>
        <w:t>Cannot be present</w:t>
      </w:r>
      <w:r w:rsidRPr="00CA64F0">
        <w:rPr>
          <w:rFonts w:cstheme="minorHAnsi"/>
          <w:sz w:val="20"/>
          <w:szCs w:val="20"/>
        </w:rPr>
        <w:t xml:space="preserve"> or testify </w:t>
      </w:r>
      <w:r w:rsidR="00063172" w:rsidRPr="00CA64F0">
        <w:rPr>
          <w:rFonts w:cstheme="minorHAnsi"/>
          <w:sz w:val="20"/>
          <w:szCs w:val="20"/>
        </w:rPr>
        <w:t xml:space="preserve">at the trial or hearing because of </w:t>
      </w:r>
      <w:r w:rsidR="00063172" w:rsidRPr="00CA64F0">
        <w:rPr>
          <w:rFonts w:cstheme="minorHAnsi"/>
          <w:b/>
          <w:bCs/>
          <w:sz w:val="20"/>
          <w:szCs w:val="20"/>
        </w:rPr>
        <w:t>death</w:t>
      </w:r>
      <w:r w:rsidR="00063172" w:rsidRPr="00CA64F0">
        <w:rPr>
          <w:rFonts w:cstheme="minorHAnsi"/>
          <w:sz w:val="20"/>
          <w:szCs w:val="20"/>
        </w:rPr>
        <w:t xml:space="preserve"> or then-existing infirmity, physical illness, or </w:t>
      </w:r>
      <w:r w:rsidR="00063172" w:rsidRPr="00CA64F0">
        <w:rPr>
          <w:rFonts w:cstheme="minorHAnsi"/>
          <w:b/>
          <w:bCs/>
          <w:sz w:val="20"/>
          <w:szCs w:val="20"/>
        </w:rPr>
        <w:t xml:space="preserve">mental </w:t>
      </w:r>
      <w:r w:rsidR="002B1DBB" w:rsidRPr="00CA64F0">
        <w:rPr>
          <w:rFonts w:cstheme="minorHAnsi"/>
          <w:b/>
          <w:bCs/>
          <w:sz w:val="20"/>
          <w:szCs w:val="20"/>
        </w:rPr>
        <w:t>illness</w:t>
      </w:r>
      <w:r w:rsidR="002B1DBB" w:rsidRPr="00CA64F0">
        <w:rPr>
          <w:rFonts w:cstheme="minorHAnsi"/>
          <w:sz w:val="20"/>
          <w:szCs w:val="20"/>
        </w:rPr>
        <w:t xml:space="preserve">; or </w:t>
      </w:r>
    </w:p>
    <w:p w14:paraId="2852CF86" w14:textId="3916CE6A" w:rsidR="002B1DBB" w:rsidRPr="00CA64F0" w:rsidRDefault="002B1DBB" w:rsidP="002B1DBB">
      <w:pPr>
        <w:pStyle w:val="ListParagraph"/>
        <w:numPr>
          <w:ilvl w:val="5"/>
          <w:numId w:val="1"/>
        </w:numPr>
        <w:rPr>
          <w:rFonts w:cstheme="minorHAnsi"/>
          <w:sz w:val="20"/>
          <w:szCs w:val="20"/>
        </w:rPr>
      </w:pPr>
      <w:r w:rsidRPr="00CA64F0">
        <w:rPr>
          <w:rFonts w:cstheme="minorHAnsi"/>
          <w:b/>
          <w:bCs/>
          <w:sz w:val="20"/>
          <w:szCs w:val="20"/>
        </w:rPr>
        <w:t xml:space="preserve">Dead. </w:t>
      </w:r>
      <w:r w:rsidRPr="00CA64F0">
        <w:rPr>
          <w:rFonts w:cstheme="minorHAnsi"/>
          <w:sz w:val="20"/>
          <w:szCs w:val="20"/>
        </w:rPr>
        <w:t xml:space="preserve">Physical or mental illness, </w:t>
      </w:r>
      <w:r w:rsidR="00C56B01" w:rsidRPr="00CA64F0">
        <w:rPr>
          <w:rFonts w:cstheme="minorHAnsi"/>
          <w:sz w:val="20"/>
          <w:szCs w:val="20"/>
        </w:rPr>
        <w:t>coma.</w:t>
      </w:r>
    </w:p>
    <w:p w14:paraId="0FB01D34" w14:textId="34538DC1" w:rsidR="00C56B01" w:rsidRPr="00CA64F0" w:rsidRDefault="00C56B01" w:rsidP="00C56B01">
      <w:pPr>
        <w:pStyle w:val="ListParagraph"/>
        <w:numPr>
          <w:ilvl w:val="4"/>
          <w:numId w:val="1"/>
        </w:numPr>
        <w:rPr>
          <w:rFonts w:cstheme="minorHAnsi"/>
          <w:sz w:val="20"/>
          <w:szCs w:val="20"/>
        </w:rPr>
      </w:pPr>
      <w:r w:rsidRPr="00CA64F0">
        <w:rPr>
          <w:rFonts w:cstheme="minorHAnsi"/>
          <w:sz w:val="20"/>
          <w:szCs w:val="20"/>
        </w:rPr>
        <w:t xml:space="preserve">Is absent from the trial or hearing and the statement’s proponent has not been able, by </w:t>
      </w:r>
      <w:r w:rsidR="00F300B7" w:rsidRPr="00CA64F0">
        <w:rPr>
          <w:rFonts w:cstheme="minorHAnsi"/>
          <w:b/>
          <w:bCs/>
          <w:sz w:val="20"/>
          <w:szCs w:val="20"/>
        </w:rPr>
        <w:t>process or other reasonable means</w:t>
      </w:r>
      <w:r w:rsidR="00F300B7" w:rsidRPr="00CA64F0">
        <w:rPr>
          <w:rFonts w:cstheme="minorHAnsi"/>
          <w:sz w:val="20"/>
          <w:szCs w:val="20"/>
        </w:rPr>
        <w:t xml:space="preserve">, to </w:t>
      </w:r>
      <w:r w:rsidR="00323CB3" w:rsidRPr="00CA64F0">
        <w:rPr>
          <w:rFonts w:cstheme="minorHAnsi"/>
          <w:sz w:val="20"/>
          <w:szCs w:val="20"/>
        </w:rPr>
        <w:t>procure</w:t>
      </w:r>
    </w:p>
    <w:p w14:paraId="23A23013" w14:textId="5966F788" w:rsidR="00323CB3" w:rsidRPr="00CA64F0" w:rsidRDefault="00323CB3" w:rsidP="00323CB3">
      <w:pPr>
        <w:pStyle w:val="ListParagraph"/>
        <w:numPr>
          <w:ilvl w:val="5"/>
          <w:numId w:val="1"/>
        </w:numPr>
        <w:rPr>
          <w:rFonts w:cstheme="minorHAnsi"/>
          <w:sz w:val="20"/>
          <w:szCs w:val="20"/>
        </w:rPr>
      </w:pPr>
      <w:r w:rsidRPr="00CA64F0">
        <w:rPr>
          <w:rFonts w:cstheme="minorHAnsi"/>
          <w:sz w:val="20"/>
          <w:szCs w:val="20"/>
        </w:rPr>
        <w:t xml:space="preserve">Tried but failed – </w:t>
      </w:r>
      <w:r w:rsidR="004A7674" w:rsidRPr="00CA64F0">
        <w:rPr>
          <w:rFonts w:cstheme="minorHAnsi"/>
          <w:sz w:val="20"/>
          <w:szCs w:val="20"/>
        </w:rPr>
        <w:t xml:space="preserve">counsel needs to prove that you tried by process or other reasonable means to get the witness </w:t>
      </w:r>
      <w:r w:rsidR="007001A4" w:rsidRPr="00CA64F0">
        <w:rPr>
          <w:rFonts w:cstheme="minorHAnsi"/>
          <w:sz w:val="20"/>
          <w:szCs w:val="20"/>
        </w:rPr>
        <w:t>to attend but still did not – usually a subpoena.</w:t>
      </w:r>
    </w:p>
    <w:p w14:paraId="48921184" w14:textId="4FCBE89A" w:rsidR="00A55048" w:rsidRPr="00CA64F0" w:rsidRDefault="00A55048" w:rsidP="00A55048">
      <w:pPr>
        <w:pStyle w:val="ListParagraph"/>
        <w:numPr>
          <w:ilvl w:val="4"/>
          <w:numId w:val="1"/>
        </w:numPr>
        <w:rPr>
          <w:rFonts w:cstheme="minorHAnsi"/>
          <w:sz w:val="20"/>
          <w:szCs w:val="20"/>
        </w:rPr>
      </w:pPr>
      <w:r w:rsidRPr="00CA64F0">
        <w:rPr>
          <w:rFonts w:cstheme="minorHAnsi"/>
          <w:sz w:val="20"/>
          <w:szCs w:val="20"/>
        </w:rPr>
        <w:t xml:space="preserve">NOTE – </w:t>
      </w:r>
      <w:r w:rsidR="00CF64CC" w:rsidRPr="00CA64F0">
        <w:rPr>
          <w:rFonts w:cstheme="minorHAnsi"/>
          <w:sz w:val="20"/>
          <w:szCs w:val="20"/>
        </w:rPr>
        <w:t xml:space="preserve">(a) does not apply if the statement’s proponent has </w:t>
      </w:r>
      <w:r w:rsidR="00CF64CC" w:rsidRPr="00CA64F0">
        <w:rPr>
          <w:rFonts w:cstheme="minorHAnsi"/>
          <w:b/>
          <w:bCs/>
          <w:sz w:val="20"/>
          <w:szCs w:val="20"/>
        </w:rPr>
        <w:t>wrongfully procured or caused the declarant’s unavailability as a witness</w:t>
      </w:r>
      <w:r w:rsidR="00CF64CC" w:rsidRPr="00CA64F0">
        <w:rPr>
          <w:rFonts w:cstheme="minorHAnsi"/>
          <w:sz w:val="20"/>
          <w:szCs w:val="20"/>
        </w:rPr>
        <w:t xml:space="preserve"> in order to prevent </w:t>
      </w:r>
      <w:r w:rsidR="00CE1C9C" w:rsidRPr="00CA64F0">
        <w:rPr>
          <w:rFonts w:cstheme="minorHAnsi"/>
          <w:sz w:val="20"/>
          <w:szCs w:val="20"/>
        </w:rPr>
        <w:t>t</w:t>
      </w:r>
      <w:r w:rsidR="00CF64CC" w:rsidRPr="00CA64F0">
        <w:rPr>
          <w:rFonts w:cstheme="minorHAnsi"/>
          <w:sz w:val="20"/>
          <w:szCs w:val="20"/>
        </w:rPr>
        <w:t xml:space="preserve">hem from testifying </w:t>
      </w:r>
    </w:p>
    <w:p w14:paraId="18A430B7" w14:textId="0A3D2C47" w:rsidR="00CE1C9C" w:rsidRPr="00CA64F0" w:rsidRDefault="00CE1C9C" w:rsidP="00CE1C9C">
      <w:pPr>
        <w:pStyle w:val="ListParagraph"/>
        <w:numPr>
          <w:ilvl w:val="3"/>
          <w:numId w:val="1"/>
        </w:numPr>
        <w:rPr>
          <w:rFonts w:cstheme="minorHAnsi"/>
          <w:sz w:val="20"/>
          <w:szCs w:val="20"/>
        </w:rPr>
      </w:pPr>
      <w:r w:rsidRPr="00CA64F0">
        <w:rPr>
          <w:rFonts w:cstheme="minorHAnsi"/>
          <w:sz w:val="20"/>
          <w:szCs w:val="20"/>
        </w:rPr>
        <w:t xml:space="preserve">Declarant unavailable exceptions </w:t>
      </w:r>
    </w:p>
    <w:p w14:paraId="71D6E609" w14:textId="70432651" w:rsidR="00CE1C9C" w:rsidRPr="00CA64F0" w:rsidRDefault="00CE1C9C" w:rsidP="00CE1C9C">
      <w:pPr>
        <w:pStyle w:val="ListParagraph"/>
        <w:numPr>
          <w:ilvl w:val="4"/>
          <w:numId w:val="1"/>
        </w:numPr>
        <w:rPr>
          <w:rFonts w:cstheme="minorHAnsi"/>
          <w:sz w:val="20"/>
          <w:szCs w:val="20"/>
        </w:rPr>
      </w:pPr>
      <w:r w:rsidRPr="00CA64F0">
        <w:rPr>
          <w:rFonts w:cstheme="minorHAnsi"/>
          <w:sz w:val="20"/>
          <w:szCs w:val="20"/>
          <w:u w:val="single"/>
        </w:rPr>
        <w:t>Former testimony.</w:t>
      </w:r>
      <w:r w:rsidRPr="00CA64F0">
        <w:rPr>
          <w:rFonts w:cstheme="minorHAnsi"/>
          <w:sz w:val="20"/>
          <w:szCs w:val="20"/>
        </w:rPr>
        <w:t xml:space="preserve"> </w:t>
      </w:r>
      <w:r w:rsidR="00154658" w:rsidRPr="00CA64F0">
        <w:rPr>
          <w:rFonts w:cstheme="minorHAnsi"/>
          <w:sz w:val="20"/>
          <w:szCs w:val="20"/>
        </w:rPr>
        <w:t xml:space="preserve">Testimony that: </w:t>
      </w:r>
    </w:p>
    <w:p w14:paraId="3DDB3AB5" w14:textId="5129DCC6" w:rsidR="00154658" w:rsidRPr="00CA64F0" w:rsidRDefault="00154658" w:rsidP="00154658">
      <w:pPr>
        <w:pStyle w:val="ListParagraph"/>
        <w:numPr>
          <w:ilvl w:val="5"/>
          <w:numId w:val="1"/>
        </w:numPr>
        <w:rPr>
          <w:rFonts w:cstheme="minorHAnsi"/>
          <w:sz w:val="20"/>
          <w:szCs w:val="20"/>
        </w:rPr>
      </w:pPr>
      <w:r w:rsidRPr="00CA64F0">
        <w:rPr>
          <w:rFonts w:cstheme="minorHAnsi"/>
          <w:sz w:val="20"/>
          <w:szCs w:val="20"/>
        </w:rPr>
        <w:t xml:space="preserve">Was given as a </w:t>
      </w:r>
      <w:r w:rsidRPr="00CA64F0">
        <w:rPr>
          <w:rFonts w:cstheme="minorHAnsi"/>
          <w:b/>
          <w:bCs/>
          <w:sz w:val="20"/>
          <w:szCs w:val="20"/>
        </w:rPr>
        <w:t>witness at a trial, hearing, or lawful depositions,</w:t>
      </w:r>
      <w:r w:rsidRPr="00CA64F0">
        <w:rPr>
          <w:rFonts w:cstheme="minorHAnsi"/>
          <w:sz w:val="20"/>
          <w:szCs w:val="20"/>
        </w:rPr>
        <w:t xml:space="preserve"> whether given during the current proceeding or a different one; and </w:t>
      </w:r>
    </w:p>
    <w:p w14:paraId="2FB3F668" w14:textId="0F8B7C04" w:rsidR="00AC1D95" w:rsidRPr="00CA64F0" w:rsidRDefault="00AC1D95" w:rsidP="00154658">
      <w:pPr>
        <w:pStyle w:val="ListParagraph"/>
        <w:numPr>
          <w:ilvl w:val="5"/>
          <w:numId w:val="1"/>
        </w:numPr>
        <w:rPr>
          <w:rFonts w:cstheme="minorHAnsi"/>
          <w:sz w:val="20"/>
          <w:szCs w:val="20"/>
        </w:rPr>
      </w:pPr>
      <w:r w:rsidRPr="00CA64F0">
        <w:rPr>
          <w:rFonts w:cstheme="minorHAnsi"/>
          <w:sz w:val="20"/>
          <w:szCs w:val="20"/>
        </w:rPr>
        <w:t xml:space="preserve">Is now being offered against a party who – or in a civil case, whose predecessor in interest had – an </w:t>
      </w:r>
      <w:r w:rsidRPr="00CA64F0">
        <w:rPr>
          <w:rFonts w:cstheme="minorHAnsi"/>
          <w:b/>
          <w:bCs/>
          <w:sz w:val="20"/>
          <w:szCs w:val="20"/>
        </w:rPr>
        <w:t>opportunity and similar motive to develop it</w:t>
      </w:r>
      <w:r w:rsidRPr="00CA64F0">
        <w:rPr>
          <w:rFonts w:cstheme="minorHAnsi"/>
          <w:sz w:val="20"/>
          <w:szCs w:val="20"/>
        </w:rPr>
        <w:t xml:space="preserve"> </w:t>
      </w:r>
      <w:r w:rsidR="0035089F" w:rsidRPr="00CA64F0">
        <w:rPr>
          <w:rFonts w:cstheme="minorHAnsi"/>
          <w:sz w:val="20"/>
          <w:szCs w:val="20"/>
        </w:rPr>
        <w:t xml:space="preserve">by direct, cross, or redirect examination </w:t>
      </w:r>
    </w:p>
    <w:p w14:paraId="1D827B6F" w14:textId="6953CD79" w:rsidR="0035089F" w:rsidRPr="00CA64F0" w:rsidRDefault="005D468B" w:rsidP="00154658">
      <w:pPr>
        <w:pStyle w:val="ListParagraph"/>
        <w:numPr>
          <w:ilvl w:val="5"/>
          <w:numId w:val="1"/>
        </w:numPr>
        <w:rPr>
          <w:rFonts w:cstheme="minorHAnsi"/>
          <w:sz w:val="20"/>
          <w:szCs w:val="20"/>
        </w:rPr>
      </w:pPr>
      <w:r w:rsidRPr="00CA64F0">
        <w:rPr>
          <w:rFonts w:cstheme="minorHAnsi"/>
          <w:sz w:val="20"/>
          <w:szCs w:val="20"/>
        </w:rPr>
        <w:t>Four elements when thinking about this:</w:t>
      </w:r>
    </w:p>
    <w:p w14:paraId="17D86DFA" w14:textId="149F2A60" w:rsidR="005D468B" w:rsidRPr="00CA64F0" w:rsidRDefault="005D468B" w:rsidP="005D468B">
      <w:pPr>
        <w:pStyle w:val="ListParagraph"/>
        <w:numPr>
          <w:ilvl w:val="6"/>
          <w:numId w:val="1"/>
        </w:numPr>
        <w:rPr>
          <w:rFonts w:cstheme="minorHAnsi"/>
          <w:sz w:val="20"/>
          <w:szCs w:val="20"/>
        </w:rPr>
      </w:pPr>
      <w:r w:rsidRPr="00CA64F0">
        <w:rPr>
          <w:rFonts w:cstheme="minorHAnsi"/>
          <w:sz w:val="20"/>
          <w:szCs w:val="20"/>
        </w:rPr>
        <w:t>Type of proceeding in which the testimony is give</w:t>
      </w:r>
      <w:r w:rsidR="009230FA" w:rsidRPr="00CA64F0">
        <w:rPr>
          <w:rFonts w:cstheme="minorHAnsi"/>
          <w:sz w:val="20"/>
          <w:szCs w:val="20"/>
        </w:rPr>
        <w:t>n;</w:t>
      </w:r>
    </w:p>
    <w:p w14:paraId="062038FA" w14:textId="4552448D" w:rsidR="009230FA" w:rsidRPr="00CA64F0" w:rsidRDefault="009230FA" w:rsidP="009230FA">
      <w:pPr>
        <w:pStyle w:val="ListParagraph"/>
        <w:numPr>
          <w:ilvl w:val="7"/>
          <w:numId w:val="1"/>
        </w:numPr>
        <w:rPr>
          <w:rFonts w:cstheme="minorHAnsi"/>
          <w:sz w:val="20"/>
          <w:szCs w:val="20"/>
        </w:rPr>
      </w:pPr>
      <w:r w:rsidRPr="00CA64F0">
        <w:rPr>
          <w:rFonts w:cstheme="minorHAnsi"/>
          <w:sz w:val="20"/>
          <w:szCs w:val="20"/>
        </w:rPr>
        <w:t xml:space="preserve">Criminal – beyond reasonable doubt? Or </w:t>
      </w:r>
    </w:p>
    <w:p w14:paraId="699F9186" w14:textId="54F19D69" w:rsidR="009230FA" w:rsidRPr="00CA64F0" w:rsidRDefault="009230FA" w:rsidP="009230FA">
      <w:pPr>
        <w:pStyle w:val="ListParagraph"/>
        <w:numPr>
          <w:ilvl w:val="7"/>
          <w:numId w:val="1"/>
        </w:numPr>
        <w:rPr>
          <w:rFonts w:cstheme="minorHAnsi"/>
          <w:sz w:val="20"/>
          <w:szCs w:val="20"/>
        </w:rPr>
      </w:pPr>
      <w:r w:rsidRPr="00CA64F0">
        <w:rPr>
          <w:rFonts w:cstheme="minorHAnsi"/>
          <w:sz w:val="20"/>
          <w:szCs w:val="20"/>
        </w:rPr>
        <w:t xml:space="preserve">Civil – preponderance of the evidence </w:t>
      </w:r>
    </w:p>
    <w:p w14:paraId="02120675" w14:textId="551EDBDA" w:rsidR="0083075B" w:rsidRPr="00CA64F0" w:rsidRDefault="0083075B" w:rsidP="009230FA">
      <w:pPr>
        <w:pStyle w:val="ListParagraph"/>
        <w:numPr>
          <w:ilvl w:val="7"/>
          <w:numId w:val="1"/>
        </w:numPr>
        <w:rPr>
          <w:rFonts w:cstheme="minorHAnsi"/>
          <w:sz w:val="20"/>
          <w:szCs w:val="20"/>
        </w:rPr>
      </w:pPr>
      <w:r w:rsidRPr="00CA64F0">
        <w:rPr>
          <w:rFonts w:cstheme="minorHAnsi"/>
          <w:sz w:val="20"/>
          <w:szCs w:val="20"/>
        </w:rPr>
        <w:t>Also is the prior testimony at a hearing or trial – if a hearing what was the issue at the issue</w:t>
      </w:r>
    </w:p>
    <w:p w14:paraId="6A66A329" w14:textId="2CE5039E" w:rsidR="009230FA" w:rsidRPr="00CA64F0" w:rsidRDefault="009230FA" w:rsidP="009230FA">
      <w:pPr>
        <w:pStyle w:val="ListParagraph"/>
        <w:numPr>
          <w:ilvl w:val="6"/>
          <w:numId w:val="1"/>
        </w:numPr>
        <w:rPr>
          <w:rFonts w:cstheme="minorHAnsi"/>
          <w:sz w:val="20"/>
          <w:szCs w:val="20"/>
        </w:rPr>
      </w:pPr>
      <w:r w:rsidRPr="00CA64F0">
        <w:rPr>
          <w:rFonts w:cstheme="minorHAnsi"/>
          <w:sz w:val="20"/>
          <w:szCs w:val="20"/>
        </w:rPr>
        <w:t>Trial stra</w:t>
      </w:r>
      <w:r w:rsidR="00AC43C8" w:rsidRPr="00CA64F0">
        <w:rPr>
          <w:rFonts w:cstheme="minorHAnsi"/>
          <w:sz w:val="20"/>
          <w:szCs w:val="20"/>
        </w:rPr>
        <w:t xml:space="preserve">tegy </w:t>
      </w:r>
    </w:p>
    <w:p w14:paraId="413E036A" w14:textId="7DDC5DE3" w:rsidR="0083075B" w:rsidRPr="00CA64F0" w:rsidRDefault="0083075B" w:rsidP="0083075B">
      <w:pPr>
        <w:pStyle w:val="ListParagraph"/>
        <w:numPr>
          <w:ilvl w:val="7"/>
          <w:numId w:val="1"/>
        </w:numPr>
        <w:rPr>
          <w:rFonts w:cstheme="minorHAnsi"/>
          <w:sz w:val="20"/>
          <w:szCs w:val="20"/>
        </w:rPr>
      </w:pPr>
      <w:r w:rsidRPr="00CA64F0">
        <w:rPr>
          <w:rFonts w:cstheme="minorHAnsi"/>
          <w:sz w:val="20"/>
          <w:szCs w:val="20"/>
        </w:rPr>
        <w:t xml:space="preserve">Think about the standard of proof – are we at a trial or hearing, even in criminal these have different standards of proof </w:t>
      </w:r>
    </w:p>
    <w:p w14:paraId="7051FF86" w14:textId="678060C8" w:rsidR="00AC43C8" w:rsidRPr="00CA64F0" w:rsidRDefault="00AC43C8" w:rsidP="009230FA">
      <w:pPr>
        <w:pStyle w:val="ListParagraph"/>
        <w:numPr>
          <w:ilvl w:val="6"/>
          <w:numId w:val="1"/>
        </w:numPr>
        <w:rPr>
          <w:rFonts w:cstheme="minorHAnsi"/>
          <w:sz w:val="20"/>
          <w:szCs w:val="20"/>
        </w:rPr>
      </w:pPr>
      <w:r w:rsidRPr="00CA64F0">
        <w:rPr>
          <w:rFonts w:cstheme="minorHAnsi"/>
          <w:sz w:val="20"/>
          <w:szCs w:val="20"/>
        </w:rPr>
        <w:t xml:space="preserve">The potential </w:t>
      </w:r>
      <w:r w:rsidR="0083075B" w:rsidRPr="00CA64F0">
        <w:rPr>
          <w:rFonts w:cstheme="minorHAnsi"/>
          <w:sz w:val="20"/>
          <w:szCs w:val="20"/>
        </w:rPr>
        <w:t>penalties</w:t>
      </w:r>
      <w:r w:rsidRPr="00CA64F0">
        <w:rPr>
          <w:rFonts w:cstheme="minorHAnsi"/>
          <w:sz w:val="20"/>
          <w:szCs w:val="20"/>
        </w:rPr>
        <w:t xml:space="preserve"> or financial stakes, and </w:t>
      </w:r>
    </w:p>
    <w:p w14:paraId="1793D76B" w14:textId="03AE1F17" w:rsidR="00AC43C8" w:rsidRPr="00CA64F0" w:rsidRDefault="00AC43C8" w:rsidP="009230FA">
      <w:pPr>
        <w:pStyle w:val="ListParagraph"/>
        <w:numPr>
          <w:ilvl w:val="6"/>
          <w:numId w:val="1"/>
        </w:numPr>
        <w:rPr>
          <w:rFonts w:cstheme="minorHAnsi"/>
          <w:sz w:val="20"/>
          <w:szCs w:val="20"/>
        </w:rPr>
      </w:pPr>
      <w:r w:rsidRPr="00CA64F0">
        <w:rPr>
          <w:rFonts w:cstheme="minorHAnsi"/>
          <w:sz w:val="20"/>
          <w:szCs w:val="20"/>
        </w:rPr>
        <w:t xml:space="preserve">The number of issues and </w:t>
      </w:r>
      <w:r w:rsidR="0083075B" w:rsidRPr="00CA64F0">
        <w:rPr>
          <w:rFonts w:cstheme="minorHAnsi"/>
          <w:sz w:val="20"/>
          <w:szCs w:val="20"/>
        </w:rPr>
        <w:t xml:space="preserve">parties </w:t>
      </w:r>
    </w:p>
    <w:p w14:paraId="576FF08E" w14:textId="7EC52892" w:rsidR="00384E48" w:rsidRPr="00CA64F0" w:rsidRDefault="00064306" w:rsidP="00384E48">
      <w:pPr>
        <w:pStyle w:val="ListParagraph"/>
        <w:numPr>
          <w:ilvl w:val="4"/>
          <w:numId w:val="1"/>
        </w:numPr>
        <w:rPr>
          <w:rFonts w:cstheme="minorHAnsi"/>
          <w:sz w:val="20"/>
          <w:szCs w:val="20"/>
        </w:rPr>
      </w:pPr>
      <w:r w:rsidRPr="00CA64F0">
        <w:rPr>
          <w:rFonts w:cstheme="minorHAnsi"/>
          <w:sz w:val="20"/>
          <w:szCs w:val="20"/>
        </w:rPr>
        <w:t>Statement under the belief of imminent death</w:t>
      </w:r>
      <w:r w:rsidR="001D0DAE" w:rsidRPr="00CA64F0">
        <w:rPr>
          <w:rFonts w:cstheme="minorHAnsi"/>
          <w:sz w:val="20"/>
          <w:szCs w:val="20"/>
        </w:rPr>
        <w:t xml:space="preserve"> – </w:t>
      </w:r>
      <w:r w:rsidR="001D0DAE" w:rsidRPr="00CA64F0">
        <w:rPr>
          <w:rFonts w:cstheme="minorHAnsi"/>
          <w:i/>
          <w:iCs/>
          <w:sz w:val="20"/>
          <w:szCs w:val="20"/>
        </w:rPr>
        <w:t>dying declaration</w:t>
      </w:r>
    </w:p>
    <w:p w14:paraId="053AB1EC" w14:textId="584513F3" w:rsidR="00FF13D2" w:rsidRPr="00CA64F0" w:rsidRDefault="00FF13D2" w:rsidP="00FF13D2">
      <w:pPr>
        <w:pStyle w:val="ListParagraph"/>
        <w:numPr>
          <w:ilvl w:val="5"/>
          <w:numId w:val="1"/>
        </w:numPr>
        <w:rPr>
          <w:rFonts w:cstheme="minorHAnsi"/>
          <w:sz w:val="20"/>
          <w:szCs w:val="20"/>
        </w:rPr>
      </w:pPr>
      <w:r w:rsidRPr="00CA64F0">
        <w:rPr>
          <w:rFonts w:cstheme="minorHAnsi"/>
          <w:sz w:val="20"/>
          <w:szCs w:val="20"/>
        </w:rPr>
        <w:lastRenderedPageBreak/>
        <w:t xml:space="preserve">In a prosecution for homicide or in a civil case, a statement that the declarant, while believing the declarant’s death to be imminent, </w:t>
      </w:r>
      <w:r w:rsidR="00F1022D" w:rsidRPr="00CA64F0">
        <w:rPr>
          <w:rFonts w:cstheme="minorHAnsi"/>
          <w:sz w:val="20"/>
          <w:szCs w:val="20"/>
        </w:rPr>
        <w:t xml:space="preserve">made about its causes or circumstances </w:t>
      </w:r>
    </w:p>
    <w:p w14:paraId="6C6F87E1" w14:textId="1EA8C299" w:rsidR="00A42B30" w:rsidRPr="00CA64F0" w:rsidRDefault="00A42B30" w:rsidP="00FF13D2">
      <w:pPr>
        <w:pStyle w:val="ListParagraph"/>
        <w:numPr>
          <w:ilvl w:val="5"/>
          <w:numId w:val="1"/>
        </w:numPr>
        <w:rPr>
          <w:rFonts w:cstheme="minorHAnsi"/>
          <w:sz w:val="20"/>
          <w:szCs w:val="20"/>
        </w:rPr>
      </w:pPr>
      <w:r w:rsidRPr="00CA64F0">
        <w:rPr>
          <w:rFonts w:cstheme="minorHAnsi"/>
          <w:sz w:val="20"/>
          <w:szCs w:val="20"/>
        </w:rPr>
        <w:t xml:space="preserve">Notes. For the exception to apply, the declarant MUST have made the statement </w:t>
      </w:r>
    </w:p>
    <w:p w14:paraId="2D32CB7D" w14:textId="2051E749" w:rsidR="00A42B30" w:rsidRPr="00CA64F0" w:rsidRDefault="00A42B30" w:rsidP="00A42B30">
      <w:pPr>
        <w:pStyle w:val="ListParagraph"/>
        <w:numPr>
          <w:ilvl w:val="6"/>
          <w:numId w:val="1"/>
        </w:numPr>
        <w:rPr>
          <w:rFonts w:cstheme="minorHAnsi"/>
          <w:sz w:val="20"/>
          <w:szCs w:val="20"/>
        </w:rPr>
      </w:pPr>
      <w:r w:rsidRPr="00CA64F0">
        <w:rPr>
          <w:rFonts w:cstheme="minorHAnsi"/>
          <w:sz w:val="20"/>
          <w:szCs w:val="20"/>
        </w:rPr>
        <w:t xml:space="preserve">Believing their death was </w:t>
      </w:r>
      <w:r w:rsidRPr="00CA64F0">
        <w:rPr>
          <w:rFonts w:cstheme="minorHAnsi"/>
          <w:b/>
          <w:bCs/>
          <w:sz w:val="20"/>
          <w:szCs w:val="20"/>
        </w:rPr>
        <w:t>subjectively imminent;</w:t>
      </w:r>
    </w:p>
    <w:p w14:paraId="2653189F" w14:textId="2B11B60C" w:rsidR="00A42B30" w:rsidRPr="00CA64F0" w:rsidRDefault="00A42B30" w:rsidP="00A42B30">
      <w:pPr>
        <w:pStyle w:val="ListParagraph"/>
        <w:numPr>
          <w:ilvl w:val="6"/>
          <w:numId w:val="1"/>
        </w:numPr>
        <w:rPr>
          <w:rFonts w:cstheme="minorHAnsi"/>
          <w:sz w:val="20"/>
          <w:szCs w:val="20"/>
        </w:rPr>
      </w:pPr>
      <w:r w:rsidRPr="00CA64F0">
        <w:rPr>
          <w:rFonts w:cstheme="minorHAnsi"/>
          <w:sz w:val="20"/>
          <w:szCs w:val="20"/>
        </w:rPr>
        <w:t xml:space="preserve">The statement was made </w:t>
      </w:r>
      <w:r w:rsidRPr="00CA64F0">
        <w:rPr>
          <w:rFonts w:cstheme="minorHAnsi"/>
          <w:b/>
          <w:bCs/>
          <w:sz w:val="20"/>
          <w:szCs w:val="20"/>
        </w:rPr>
        <w:t xml:space="preserve">about </w:t>
      </w:r>
      <w:r w:rsidR="005906B5" w:rsidRPr="00CA64F0">
        <w:rPr>
          <w:rFonts w:cstheme="minorHAnsi"/>
          <w:b/>
          <w:bCs/>
          <w:sz w:val="20"/>
          <w:szCs w:val="20"/>
        </w:rPr>
        <w:t xml:space="preserve">the cause of the </w:t>
      </w:r>
      <w:r w:rsidR="00457EAF" w:rsidRPr="00CA64F0">
        <w:rPr>
          <w:rFonts w:cstheme="minorHAnsi"/>
          <w:b/>
          <w:bCs/>
          <w:sz w:val="20"/>
          <w:szCs w:val="20"/>
        </w:rPr>
        <w:t>circumstances</w:t>
      </w:r>
      <w:r w:rsidR="005906B5" w:rsidRPr="00CA64F0">
        <w:rPr>
          <w:rFonts w:cstheme="minorHAnsi"/>
          <w:sz w:val="20"/>
          <w:szCs w:val="20"/>
        </w:rPr>
        <w:t xml:space="preserve"> of their death, </w:t>
      </w:r>
      <w:r w:rsidR="005906B5" w:rsidRPr="00CA64F0">
        <w:rPr>
          <w:rFonts w:cstheme="minorHAnsi"/>
          <w:b/>
          <w:bCs/>
          <w:sz w:val="20"/>
          <w:szCs w:val="20"/>
        </w:rPr>
        <w:t>and</w:t>
      </w:r>
    </w:p>
    <w:p w14:paraId="7D8AEC0A" w14:textId="1EC6FD3B" w:rsidR="005906B5" w:rsidRPr="00CA64F0" w:rsidRDefault="005906B5" w:rsidP="00A42B30">
      <w:pPr>
        <w:pStyle w:val="ListParagraph"/>
        <w:numPr>
          <w:ilvl w:val="6"/>
          <w:numId w:val="1"/>
        </w:numPr>
        <w:rPr>
          <w:rFonts w:cstheme="minorHAnsi"/>
          <w:sz w:val="20"/>
          <w:szCs w:val="20"/>
        </w:rPr>
      </w:pPr>
      <w:r w:rsidRPr="00CA64F0">
        <w:rPr>
          <w:rFonts w:cstheme="minorHAnsi"/>
          <w:sz w:val="20"/>
          <w:szCs w:val="20"/>
        </w:rPr>
        <w:t xml:space="preserve">There is a </w:t>
      </w:r>
      <w:r w:rsidRPr="00CA64F0">
        <w:rPr>
          <w:rFonts w:cstheme="minorHAnsi"/>
          <w:b/>
          <w:bCs/>
          <w:sz w:val="20"/>
          <w:szCs w:val="20"/>
        </w:rPr>
        <w:t>settled and hopeless expectation that death is near at hand</w:t>
      </w:r>
      <w:r w:rsidRPr="00CA64F0">
        <w:rPr>
          <w:rFonts w:cstheme="minorHAnsi"/>
          <w:sz w:val="20"/>
          <w:szCs w:val="20"/>
        </w:rPr>
        <w:t xml:space="preserve"> and what is said m</w:t>
      </w:r>
      <w:r w:rsidR="007819C7" w:rsidRPr="00CA64F0">
        <w:rPr>
          <w:rFonts w:cstheme="minorHAnsi"/>
          <w:sz w:val="20"/>
          <w:szCs w:val="20"/>
        </w:rPr>
        <w:t xml:space="preserve">ust have been spoken in the hush of its impending presence </w:t>
      </w:r>
    </w:p>
    <w:p w14:paraId="7C7E6C8D" w14:textId="30240D73" w:rsidR="007819C7" w:rsidRPr="00CA64F0" w:rsidRDefault="00457EAF" w:rsidP="00A42B30">
      <w:pPr>
        <w:pStyle w:val="ListParagraph"/>
        <w:numPr>
          <w:ilvl w:val="6"/>
          <w:numId w:val="1"/>
        </w:numPr>
        <w:rPr>
          <w:rFonts w:cstheme="minorHAnsi"/>
          <w:sz w:val="20"/>
          <w:szCs w:val="20"/>
        </w:rPr>
      </w:pPr>
      <w:r w:rsidRPr="00CA64F0">
        <w:rPr>
          <w:rFonts w:cstheme="minorHAnsi"/>
          <w:sz w:val="20"/>
          <w:szCs w:val="20"/>
        </w:rPr>
        <w:t xml:space="preserve">It applies when the person literally believes they are on their last breath – think of </w:t>
      </w:r>
      <w:r w:rsidR="00A6345D" w:rsidRPr="00CA64F0">
        <w:rPr>
          <w:rFonts w:cstheme="minorHAnsi"/>
          <w:sz w:val="20"/>
          <w:szCs w:val="20"/>
        </w:rPr>
        <w:t>Titanic</w:t>
      </w:r>
      <w:r w:rsidRPr="00CA64F0">
        <w:rPr>
          <w:rFonts w:cstheme="minorHAnsi"/>
          <w:sz w:val="20"/>
          <w:szCs w:val="20"/>
        </w:rPr>
        <w:t xml:space="preserve"> when Jack is about to let go of the door. </w:t>
      </w:r>
    </w:p>
    <w:p w14:paraId="30005D4E" w14:textId="241DD65B" w:rsidR="004D2924" w:rsidRPr="00CA64F0" w:rsidRDefault="000479FD" w:rsidP="004D2924">
      <w:pPr>
        <w:pStyle w:val="ListParagraph"/>
        <w:numPr>
          <w:ilvl w:val="4"/>
          <w:numId w:val="1"/>
        </w:numPr>
        <w:rPr>
          <w:rFonts w:cstheme="minorHAnsi"/>
          <w:sz w:val="20"/>
          <w:szCs w:val="20"/>
        </w:rPr>
      </w:pPr>
      <w:r w:rsidRPr="00CA64F0">
        <w:rPr>
          <w:rFonts w:cstheme="minorHAnsi"/>
          <w:sz w:val="20"/>
          <w:szCs w:val="20"/>
        </w:rPr>
        <w:t xml:space="preserve">Statements against interest </w:t>
      </w:r>
    </w:p>
    <w:p w14:paraId="68C4DEBC" w14:textId="44FD7672" w:rsidR="000479FD" w:rsidRPr="00CA64F0" w:rsidRDefault="000479FD" w:rsidP="000479FD">
      <w:pPr>
        <w:pStyle w:val="ListParagraph"/>
        <w:numPr>
          <w:ilvl w:val="5"/>
          <w:numId w:val="1"/>
        </w:numPr>
        <w:rPr>
          <w:rFonts w:cstheme="minorHAnsi"/>
          <w:sz w:val="20"/>
          <w:szCs w:val="20"/>
        </w:rPr>
      </w:pPr>
      <w:r w:rsidRPr="00CA64F0">
        <w:rPr>
          <w:rFonts w:cstheme="minorHAnsi"/>
          <w:sz w:val="20"/>
          <w:szCs w:val="20"/>
        </w:rPr>
        <w:t>A statement that:</w:t>
      </w:r>
    </w:p>
    <w:p w14:paraId="1B3D1867" w14:textId="77B9DB86" w:rsidR="009D5DCB" w:rsidRPr="00CA64F0" w:rsidRDefault="000479FD" w:rsidP="009721BB">
      <w:pPr>
        <w:pStyle w:val="ListParagraph"/>
        <w:numPr>
          <w:ilvl w:val="6"/>
          <w:numId w:val="1"/>
        </w:numPr>
        <w:rPr>
          <w:rFonts w:cstheme="minorHAnsi"/>
          <w:sz w:val="20"/>
          <w:szCs w:val="20"/>
        </w:rPr>
      </w:pPr>
      <w:r w:rsidRPr="00CA64F0">
        <w:rPr>
          <w:rFonts w:cstheme="minorHAnsi"/>
          <w:sz w:val="20"/>
          <w:szCs w:val="20"/>
        </w:rPr>
        <w:t xml:space="preserve">A reasonable person in the declarant’s position would have made ONLY if the person believed it to be true because, when made, it was so contrary to the </w:t>
      </w:r>
      <w:r w:rsidR="00A402F9" w:rsidRPr="00CA64F0">
        <w:rPr>
          <w:rFonts w:cstheme="minorHAnsi"/>
          <w:sz w:val="20"/>
          <w:szCs w:val="20"/>
        </w:rPr>
        <w:t>declarant's</w:t>
      </w:r>
      <w:r w:rsidRPr="00CA64F0">
        <w:rPr>
          <w:rFonts w:cstheme="minorHAnsi"/>
          <w:sz w:val="20"/>
          <w:szCs w:val="20"/>
        </w:rPr>
        <w:t xml:space="preserve"> prop</w:t>
      </w:r>
      <w:r w:rsidR="009D5DCB" w:rsidRPr="00CA64F0">
        <w:rPr>
          <w:rFonts w:cstheme="minorHAnsi"/>
          <w:sz w:val="20"/>
          <w:szCs w:val="20"/>
        </w:rPr>
        <w:t xml:space="preserve">rietary </w:t>
      </w:r>
      <w:r w:rsidR="00A402F9" w:rsidRPr="00CA64F0">
        <w:rPr>
          <w:rFonts w:cstheme="minorHAnsi"/>
          <w:sz w:val="20"/>
          <w:szCs w:val="20"/>
        </w:rPr>
        <w:t>or</w:t>
      </w:r>
      <w:r w:rsidR="009D5DCB" w:rsidRPr="00CA64F0">
        <w:rPr>
          <w:rFonts w:cstheme="minorHAnsi"/>
          <w:sz w:val="20"/>
          <w:szCs w:val="20"/>
        </w:rPr>
        <w:t xml:space="preserve"> pecuniary interest or had so great a </w:t>
      </w:r>
      <w:r w:rsidR="00A402F9" w:rsidRPr="00CA64F0">
        <w:rPr>
          <w:rFonts w:cstheme="minorHAnsi"/>
          <w:sz w:val="20"/>
          <w:szCs w:val="20"/>
        </w:rPr>
        <w:t>tendency</w:t>
      </w:r>
      <w:r w:rsidR="009D5DCB" w:rsidRPr="00CA64F0">
        <w:rPr>
          <w:rFonts w:cstheme="minorHAnsi"/>
          <w:sz w:val="20"/>
          <w:szCs w:val="20"/>
        </w:rPr>
        <w:t xml:space="preserve"> </w:t>
      </w:r>
      <w:r w:rsidR="00A402F9" w:rsidRPr="00CA64F0">
        <w:rPr>
          <w:rFonts w:cstheme="minorHAnsi"/>
          <w:sz w:val="20"/>
          <w:szCs w:val="20"/>
        </w:rPr>
        <w:t>to</w:t>
      </w:r>
      <w:r w:rsidR="009D5DCB" w:rsidRPr="00CA64F0">
        <w:rPr>
          <w:rFonts w:cstheme="minorHAnsi"/>
          <w:sz w:val="20"/>
          <w:szCs w:val="20"/>
        </w:rPr>
        <w:t xml:space="preserve"> invalidate the declarant</w:t>
      </w:r>
      <w:r w:rsidR="009721BB" w:rsidRPr="00CA64F0">
        <w:rPr>
          <w:rFonts w:cstheme="minorHAnsi"/>
          <w:sz w:val="20"/>
          <w:szCs w:val="20"/>
        </w:rPr>
        <w:t xml:space="preserve">’s </w:t>
      </w:r>
      <w:r w:rsidR="009D5DCB" w:rsidRPr="00CA64F0">
        <w:rPr>
          <w:rFonts w:cstheme="minorHAnsi"/>
          <w:sz w:val="20"/>
          <w:szCs w:val="20"/>
        </w:rPr>
        <w:t xml:space="preserve">claim against someone else or </w:t>
      </w:r>
      <w:r w:rsidR="00A402F9" w:rsidRPr="00CA64F0">
        <w:rPr>
          <w:rFonts w:cstheme="minorHAnsi"/>
          <w:sz w:val="20"/>
          <w:szCs w:val="20"/>
        </w:rPr>
        <w:t xml:space="preserve">to expose </w:t>
      </w:r>
      <w:r w:rsidR="009721BB" w:rsidRPr="00CA64F0">
        <w:rPr>
          <w:rFonts w:cstheme="minorHAnsi"/>
          <w:sz w:val="20"/>
          <w:szCs w:val="20"/>
        </w:rPr>
        <w:t xml:space="preserve">the declarant </w:t>
      </w:r>
      <w:r w:rsidR="00952099" w:rsidRPr="00CA64F0">
        <w:rPr>
          <w:rFonts w:cstheme="minorHAnsi"/>
          <w:sz w:val="20"/>
          <w:szCs w:val="20"/>
        </w:rPr>
        <w:t>to</w:t>
      </w:r>
      <w:r w:rsidR="009721BB" w:rsidRPr="00CA64F0">
        <w:rPr>
          <w:rFonts w:cstheme="minorHAnsi"/>
          <w:sz w:val="20"/>
          <w:szCs w:val="20"/>
        </w:rPr>
        <w:t xml:space="preserve"> civil or criminal liability; AND</w:t>
      </w:r>
    </w:p>
    <w:p w14:paraId="13CE1215" w14:textId="6442FBDA" w:rsidR="009721BB" w:rsidRPr="00CA64F0" w:rsidRDefault="009721BB" w:rsidP="009721BB">
      <w:pPr>
        <w:pStyle w:val="ListParagraph"/>
        <w:numPr>
          <w:ilvl w:val="6"/>
          <w:numId w:val="1"/>
        </w:numPr>
        <w:rPr>
          <w:rFonts w:cstheme="minorHAnsi"/>
          <w:sz w:val="20"/>
          <w:szCs w:val="20"/>
        </w:rPr>
      </w:pPr>
      <w:r w:rsidRPr="00CA64F0">
        <w:rPr>
          <w:rFonts w:cstheme="minorHAnsi"/>
          <w:sz w:val="20"/>
          <w:szCs w:val="20"/>
        </w:rPr>
        <w:t xml:space="preserve">Is supported by corroborating </w:t>
      </w:r>
      <w:r w:rsidR="00A6345D" w:rsidRPr="00CA64F0">
        <w:rPr>
          <w:rFonts w:cstheme="minorHAnsi"/>
          <w:sz w:val="20"/>
          <w:szCs w:val="20"/>
        </w:rPr>
        <w:t>circumstances</w:t>
      </w:r>
      <w:r w:rsidRPr="00CA64F0">
        <w:rPr>
          <w:rFonts w:cstheme="minorHAnsi"/>
          <w:sz w:val="20"/>
          <w:szCs w:val="20"/>
        </w:rPr>
        <w:t xml:space="preserve"> that clearly indicate its trustworthiness IF it is offered in a criminal case as one that tends to expose the declarant to criminal </w:t>
      </w:r>
      <w:r w:rsidR="00A6345D" w:rsidRPr="00CA64F0">
        <w:rPr>
          <w:rFonts w:cstheme="minorHAnsi"/>
          <w:sz w:val="20"/>
          <w:szCs w:val="20"/>
        </w:rPr>
        <w:t>liability</w:t>
      </w:r>
      <w:r w:rsidRPr="00CA64F0">
        <w:rPr>
          <w:rFonts w:cstheme="minorHAnsi"/>
          <w:sz w:val="20"/>
          <w:szCs w:val="20"/>
        </w:rPr>
        <w:t xml:space="preserve"> </w:t>
      </w:r>
    </w:p>
    <w:p w14:paraId="7EED0188" w14:textId="74CAC0A0" w:rsidR="009721BB" w:rsidRPr="00CA64F0" w:rsidRDefault="009721BB" w:rsidP="009721BB">
      <w:pPr>
        <w:pStyle w:val="ListParagraph"/>
        <w:numPr>
          <w:ilvl w:val="5"/>
          <w:numId w:val="1"/>
        </w:numPr>
        <w:rPr>
          <w:rFonts w:cstheme="minorHAnsi"/>
          <w:sz w:val="20"/>
          <w:szCs w:val="20"/>
        </w:rPr>
      </w:pPr>
      <w:r w:rsidRPr="00CA64F0">
        <w:rPr>
          <w:rFonts w:cstheme="minorHAnsi"/>
          <w:sz w:val="20"/>
          <w:szCs w:val="20"/>
        </w:rPr>
        <w:t xml:space="preserve">Factors to look for </w:t>
      </w:r>
    </w:p>
    <w:p w14:paraId="16FF80FD" w14:textId="3241AAA4" w:rsidR="009721BB" w:rsidRPr="00CA64F0" w:rsidRDefault="009721BB" w:rsidP="009721BB">
      <w:pPr>
        <w:pStyle w:val="ListParagraph"/>
        <w:numPr>
          <w:ilvl w:val="6"/>
          <w:numId w:val="1"/>
        </w:numPr>
        <w:rPr>
          <w:rFonts w:cstheme="minorHAnsi"/>
          <w:sz w:val="20"/>
          <w:szCs w:val="20"/>
        </w:rPr>
      </w:pPr>
      <w:r w:rsidRPr="00CA64F0">
        <w:rPr>
          <w:rFonts w:cstheme="minorHAnsi"/>
          <w:sz w:val="20"/>
          <w:szCs w:val="20"/>
        </w:rPr>
        <w:t xml:space="preserve">Someone else says the same thing that the declarant is saying </w:t>
      </w:r>
    </w:p>
    <w:p w14:paraId="4B9511CF" w14:textId="00CBA7A1" w:rsidR="009721BB" w:rsidRPr="00CA64F0" w:rsidRDefault="009721BB" w:rsidP="009721BB">
      <w:pPr>
        <w:pStyle w:val="ListParagraph"/>
        <w:numPr>
          <w:ilvl w:val="6"/>
          <w:numId w:val="1"/>
        </w:numPr>
        <w:rPr>
          <w:rFonts w:cstheme="minorHAnsi"/>
          <w:sz w:val="20"/>
          <w:szCs w:val="20"/>
        </w:rPr>
      </w:pPr>
      <w:r w:rsidRPr="00CA64F0">
        <w:rPr>
          <w:rFonts w:cstheme="minorHAnsi"/>
          <w:sz w:val="20"/>
          <w:szCs w:val="20"/>
        </w:rPr>
        <w:t xml:space="preserve">Timing and circumstances of the statement </w:t>
      </w:r>
    </w:p>
    <w:p w14:paraId="026EB766" w14:textId="7C862054" w:rsidR="009721BB" w:rsidRPr="00CA64F0" w:rsidRDefault="009721BB" w:rsidP="009721BB">
      <w:pPr>
        <w:pStyle w:val="ListParagraph"/>
        <w:numPr>
          <w:ilvl w:val="6"/>
          <w:numId w:val="1"/>
        </w:numPr>
        <w:rPr>
          <w:rFonts w:cstheme="minorHAnsi"/>
          <w:sz w:val="20"/>
          <w:szCs w:val="20"/>
        </w:rPr>
      </w:pPr>
      <w:r w:rsidRPr="00CA64F0">
        <w:rPr>
          <w:rFonts w:cstheme="minorHAnsi"/>
          <w:sz w:val="20"/>
          <w:szCs w:val="20"/>
        </w:rPr>
        <w:t xml:space="preserve">Other independence evidence supports </w:t>
      </w:r>
      <w:proofErr w:type="spellStart"/>
      <w:r w:rsidRPr="00CA64F0">
        <w:rPr>
          <w:rFonts w:cstheme="minorHAnsi"/>
          <w:sz w:val="20"/>
          <w:szCs w:val="20"/>
        </w:rPr>
        <w:t>ir</w:t>
      </w:r>
      <w:proofErr w:type="spellEnd"/>
      <w:r w:rsidRPr="00CA64F0">
        <w:rPr>
          <w:rFonts w:cstheme="minorHAnsi"/>
          <w:sz w:val="20"/>
          <w:szCs w:val="20"/>
        </w:rPr>
        <w:t xml:space="preserve"> </w:t>
      </w:r>
    </w:p>
    <w:p w14:paraId="6A22C88A" w14:textId="4C9745E0" w:rsidR="009721BB" w:rsidRPr="00CA64F0" w:rsidRDefault="009721BB" w:rsidP="009721BB">
      <w:pPr>
        <w:pStyle w:val="ListParagraph"/>
        <w:numPr>
          <w:ilvl w:val="6"/>
          <w:numId w:val="1"/>
        </w:numPr>
        <w:rPr>
          <w:rFonts w:cstheme="minorHAnsi"/>
          <w:sz w:val="20"/>
          <w:szCs w:val="20"/>
        </w:rPr>
      </w:pPr>
      <w:r w:rsidRPr="00CA64F0">
        <w:rPr>
          <w:rFonts w:cstheme="minorHAnsi"/>
          <w:sz w:val="20"/>
          <w:szCs w:val="20"/>
        </w:rPr>
        <w:t xml:space="preserve">Was it said more than once to more than one person </w:t>
      </w:r>
    </w:p>
    <w:p w14:paraId="2AB259D8" w14:textId="62C7B751" w:rsidR="009721BB" w:rsidRPr="00CA64F0" w:rsidRDefault="00A6345D" w:rsidP="009721BB">
      <w:pPr>
        <w:pStyle w:val="ListParagraph"/>
        <w:numPr>
          <w:ilvl w:val="6"/>
          <w:numId w:val="1"/>
        </w:numPr>
        <w:rPr>
          <w:rFonts w:cstheme="minorHAnsi"/>
          <w:sz w:val="20"/>
          <w:szCs w:val="20"/>
        </w:rPr>
      </w:pPr>
      <w:r w:rsidRPr="00CA64F0">
        <w:rPr>
          <w:rFonts w:cstheme="minorHAnsi"/>
          <w:sz w:val="20"/>
          <w:szCs w:val="20"/>
        </w:rPr>
        <w:t xml:space="preserve">Relationship </w:t>
      </w:r>
      <w:proofErr w:type="spellStart"/>
      <w:r w:rsidRPr="00CA64F0">
        <w:rPr>
          <w:rFonts w:cstheme="minorHAnsi"/>
          <w:sz w:val="20"/>
          <w:szCs w:val="20"/>
        </w:rPr>
        <w:t>btwn</w:t>
      </w:r>
      <w:proofErr w:type="spellEnd"/>
      <w:r w:rsidRPr="00CA64F0">
        <w:rPr>
          <w:rFonts w:cstheme="minorHAnsi"/>
          <w:sz w:val="20"/>
          <w:szCs w:val="20"/>
        </w:rPr>
        <w:t xml:space="preserve"> declarant and person who heard it </w:t>
      </w:r>
    </w:p>
    <w:p w14:paraId="3147C534" w14:textId="1706CC4A" w:rsidR="00BC2C2C" w:rsidRPr="00CA64F0" w:rsidRDefault="00BC2C2C" w:rsidP="00BC2C2C">
      <w:pPr>
        <w:pStyle w:val="ListParagraph"/>
        <w:numPr>
          <w:ilvl w:val="4"/>
          <w:numId w:val="1"/>
        </w:numPr>
        <w:rPr>
          <w:rFonts w:cstheme="minorHAnsi"/>
          <w:sz w:val="20"/>
          <w:szCs w:val="20"/>
        </w:rPr>
      </w:pPr>
      <w:r w:rsidRPr="00CA64F0">
        <w:rPr>
          <w:rFonts w:cstheme="minorHAnsi"/>
          <w:sz w:val="20"/>
          <w:szCs w:val="20"/>
        </w:rPr>
        <w:t xml:space="preserve">Statement of personal or family history </w:t>
      </w:r>
    </w:p>
    <w:p w14:paraId="491D188A" w14:textId="30EF5E1B" w:rsidR="00BC2C2C" w:rsidRPr="00CA64F0" w:rsidRDefault="00BC2C2C" w:rsidP="00BC2C2C">
      <w:pPr>
        <w:pStyle w:val="ListParagraph"/>
        <w:numPr>
          <w:ilvl w:val="5"/>
          <w:numId w:val="1"/>
        </w:numPr>
        <w:rPr>
          <w:rFonts w:cstheme="minorHAnsi"/>
          <w:sz w:val="20"/>
          <w:szCs w:val="20"/>
        </w:rPr>
      </w:pPr>
      <w:r w:rsidRPr="00CA64F0">
        <w:rPr>
          <w:rFonts w:cstheme="minorHAnsi"/>
          <w:sz w:val="20"/>
          <w:szCs w:val="20"/>
        </w:rPr>
        <w:t>A statement about:</w:t>
      </w:r>
    </w:p>
    <w:p w14:paraId="370B4315" w14:textId="66235276" w:rsidR="00BC2C2C" w:rsidRPr="00CA64F0" w:rsidRDefault="00BC2C2C" w:rsidP="00BC2C2C">
      <w:pPr>
        <w:pStyle w:val="ListParagraph"/>
        <w:numPr>
          <w:ilvl w:val="6"/>
          <w:numId w:val="1"/>
        </w:numPr>
        <w:rPr>
          <w:rFonts w:cstheme="minorHAnsi"/>
          <w:sz w:val="20"/>
          <w:szCs w:val="20"/>
        </w:rPr>
      </w:pPr>
      <w:r w:rsidRPr="00CA64F0">
        <w:rPr>
          <w:rFonts w:cstheme="minorHAnsi"/>
          <w:sz w:val="20"/>
          <w:szCs w:val="20"/>
        </w:rPr>
        <w:t xml:space="preserve">The declarant’s own birth, adoption, legitimacy, ancestry, marriage, divorce, relationship by blood, adoption or marriage, or similar facts of personal or family history, even though the </w:t>
      </w:r>
      <w:r w:rsidR="00952099" w:rsidRPr="00CA64F0">
        <w:rPr>
          <w:rFonts w:cstheme="minorHAnsi"/>
          <w:sz w:val="20"/>
          <w:szCs w:val="20"/>
        </w:rPr>
        <w:t>declarant had no way of acquiring personal knowledge about that fact or</w:t>
      </w:r>
    </w:p>
    <w:p w14:paraId="734F9D6B" w14:textId="20021637" w:rsidR="00952099" w:rsidRPr="00CA64F0" w:rsidRDefault="00952099" w:rsidP="00BC2C2C">
      <w:pPr>
        <w:pStyle w:val="ListParagraph"/>
        <w:numPr>
          <w:ilvl w:val="6"/>
          <w:numId w:val="1"/>
        </w:numPr>
        <w:rPr>
          <w:rFonts w:cstheme="minorHAnsi"/>
          <w:sz w:val="20"/>
          <w:szCs w:val="20"/>
        </w:rPr>
      </w:pPr>
      <w:r w:rsidRPr="00CA64F0">
        <w:rPr>
          <w:rFonts w:cstheme="minorHAnsi"/>
          <w:sz w:val="20"/>
          <w:szCs w:val="20"/>
        </w:rPr>
        <w:t xml:space="preserve">Another person concerning any of these facts, as well as death, if the declarant was related to the person by blood, adoption, marriage or was so intimately associated with the person’s family that the declarant’s information is likely to be accurate </w:t>
      </w:r>
    </w:p>
    <w:p w14:paraId="5CA80841" w14:textId="3D18F50A" w:rsidR="00300444" w:rsidRPr="00CA64F0" w:rsidRDefault="00300444" w:rsidP="00300444">
      <w:pPr>
        <w:pStyle w:val="ListParagraph"/>
        <w:numPr>
          <w:ilvl w:val="4"/>
          <w:numId w:val="1"/>
        </w:numPr>
        <w:rPr>
          <w:rFonts w:cstheme="minorHAnsi"/>
          <w:sz w:val="20"/>
          <w:szCs w:val="20"/>
        </w:rPr>
      </w:pPr>
      <w:r w:rsidRPr="00CA64F0">
        <w:rPr>
          <w:rFonts w:cstheme="minorHAnsi"/>
          <w:sz w:val="20"/>
          <w:szCs w:val="20"/>
        </w:rPr>
        <w:t xml:space="preserve">Statement offered against a party that wrongfully caused the declarant’s unavailability </w:t>
      </w:r>
    </w:p>
    <w:p w14:paraId="5CBF7AF8" w14:textId="483E9433" w:rsidR="00300444" w:rsidRPr="00CA64F0" w:rsidRDefault="00300444" w:rsidP="00300444">
      <w:pPr>
        <w:pStyle w:val="ListParagraph"/>
        <w:numPr>
          <w:ilvl w:val="5"/>
          <w:numId w:val="1"/>
        </w:numPr>
        <w:rPr>
          <w:rFonts w:cstheme="minorHAnsi"/>
          <w:sz w:val="20"/>
          <w:szCs w:val="20"/>
        </w:rPr>
      </w:pPr>
      <w:r w:rsidRPr="00CA64F0">
        <w:rPr>
          <w:rFonts w:cstheme="minorHAnsi"/>
          <w:sz w:val="20"/>
          <w:szCs w:val="20"/>
        </w:rPr>
        <w:t xml:space="preserve">A statement offered against a party that wrongfully caused – or acquiesced in wrongfully causing – the declarant’s </w:t>
      </w:r>
      <w:r w:rsidR="00A56CFC" w:rsidRPr="00CA64F0">
        <w:rPr>
          <w:rFonts w:cstheme="minorHAnsi"/>
          <w:sz w:val="20"/>
          <w:szCs w:val="20"/>
        </w:rPr>
        <w:t xml:space="preserve">unavailability as to a witness, and did </w:t>
      </w:r>
      <w:r w:rsidR="00BD143C" w:rsidRPr="00CA64F0">
        <w:rPr>
          <w:rFonts w:cstheme="minorHAnsi"/>
          <w:sz w:val="20"/>
          <w:szCs w:val="20"/>
        </w:rPr>
        <w:t>so</w:t>
      </w:r>
      <w:r w:rsidR="00A56CFC" w:rsidRPr="00CA64F0">
        <w:rPr>
          <w:rFonts w:cstheme="minorHAnsi"/>
          <w:sz w:val="20"/>
          <w:szCs w:val="20"/>
        </w:rPr>
        <w:t xml:space="preserve"> intending that result </w:t>
      </w:r>
    </w:p>
    <w:p w14:paraId="30679146" w14:textId="394DD6EA" w:rsidR="00BD143C" w:rsidRPr="00CA64F0" w:rsidRDefault="00BD143C" w:rsidP="00300444">
      <w:pPr>
        <w:pStyle w:val="ListParagraph"/>
        <w:numPr>
          <w:ilvl w:val="5"/>
          <w:numId w:val="1"/>
        </w:numPr>
        <w:rPr>
          <w:rFonts w:cstheme="minorHAnsi"/>
          <w:sz w:val="20"/>
          <w:szCs w:val="20"/>
        </w:rPr>
      </w:pPr>
      <w:r w:rsidRPr="00CA64F0">
        <w:rPr>
          <w:rFonts w:cstheme="minorHAnsi"/>
          <w:sz w:val="20"/>
          <w:szCs w:val="20"/>
        </w:rPr>
        <w:t xml:space="preserve">If the defendant, wrongfully causes a declarant </w:t>
      </w:r>
      <w:r w:rsidR="00114687" w:rsidRPr="00CA64F0">
        <w:rPr>
          <w:rFonts w:cstheme="minorHAnsi"/>
          <w:sz w:val="20"/>
          <w:szCs w:val="20"/>
        </w:rPr>
        <w:t>to be unavailable (by killing, disappearing them, intimidating them, sweet talking them, gaslighting them</w:t>
      </w:r>
      <w:r w:rsidR="001C5711" w:rsidRPr="00CA64F0">
        <w:rPr>
          <w:rFonts w:cstheme="minorHAnsi"/>
          <w:sz w:val="20"/>
          <w:szCs w:val="20"/>
        </w:rPr>
        <w:t xml:space="preserve">) so that the declarant would not be able to </w:t>
      </w:r>
      <w:proofErr w:type="spellStart"/>
      <w:r w:rsidR="001C5711" w:rsidRPr="00CA64F0">
        <w:rPr>
          <w:rFonts w:cstheme="minorHAnsi"/>
          <w:sz w:val="20"/>
          <w:szCs w:val="20"/>
        </w:rPr>
        <w:t>tesify</w:t>
      </w:r>
      <w:proofErr w:type="spellEnd"/>
      <w:r w:rsidR="001C5711" w:rsidRPr="00CA64F0">
        <w:rPr>
          <w:rFonts w:cstheme="minorHAnsi"/>
          <w:sz w:val="20"/>
          <w:szCs w:val="20"/>
        </w:rPr>
        <w:t xml:space="preserve"> as a witness at defendant’s trial, declarant’s statements are admissible against defendant </w:t>
      </w:r>
    </w:p>
    <w:p w14:paraId="3D2A1EB3" w14:textId="523A2058" w:rsidR="00876AF7" w:rsidRPr="00CA64F0" w:rsidRDefault="00876AF7" w:rsidP="00876AF7">
      <w:pPr>
        <w:pStyle w:val="ListParagraph"/>
        <w:numPr>
          <w:ilvl w:val="6"/>
          <w:numId w:val="1"/>
        </w:numPr>
        <w:rPr>
          <w:rFonts w:cstheme="minorHAnsi"/>
          <w:sz w:val="20"/>
          <w:szCs w:val="20"/>
        </w:rPr>
      </w:pPr>
      <w:r w:rsidRPr="00CA64F0">
        <w:rPr>
          <w:rFonts w:cstheme="minorHAnsi"/>
          <w:sz w:val="20"/>
          <w:szCs w:val="20"/>
        </w:rPr>
        <w:t>The only requirement is that the defendant intended to render the declarant unavailable as a witness</w:t>
      </w:r>
    </w:p>
    <w:p w14:paraId="2A5CBA52" w14:textId="73997634" w:rsidR="00876AF7" w:rsidRPr="00CA64F0" w:rsidRDefault="00344E54" w:rsidP="00876AF7">
      <w:pPr>
        <w:pStyle w:val="ListParagraph"/>
        <w:numPr>
          <w:ilvl w:val="6"/>
          <w:numId w:val="1"/>
        </w:numPr>
        <w:rPr>
          <w:rFonts w:cstheme="minorHAnsi"/>
          <w:sz w:val="20"/>
          <w:szCs w:val="20"/>
        </w:rPr>
      </w:pPr>
      <w:r w:rsidRPr="00CA64F0">
        <w:rPr>
          <w:rFonts w:cstheme="minorHAnsi"/>
          <w:sz w:val="20"/>
          <w:szCs w:val="20"/>
        </w:rPr>
        <w:t xml:space="preserve">Rule applies whenever the defendant’s wrongdoing was intended to, and did render the declarant unavailable </w:t>
      </w:r>
    </w:p>
    <w:p w14:paraId="347FE952" w14:textId="344365EC" w:rsidR="00CF0276" w:rsidRPr="00CA64F0" w:rsidRDefault="00CF0276" w:rsidP="00876AF7">
      <w:pPr>
        <w:pStyle w:val="ListParagraph"/>
        <w:numPr>
          <w:ilvl w:val="6"/>
          <w:numId w:val="1"/>
        </w:numPr>
        <w:rPr>
          <w:rFonts w:cstheme="minorHAnsi"/>
          <w:sz w:val="20"/>
          <w:szCs w:val="20"/>
        </w:rPr>
      </w:pPr>
      <w:r w:rsidRPr="00CA64F0">
        <w:rPr>
          <w:rFonts w:cstheme="minorHAnsi"/>
          <w:sz w:val="20"/>
          <w:szCs w:val="20"/>
        </w:rPr>
        <w:t>[judge decides 104(a)]</w:t>
      </w:r>
    </w:p>
    <w:p w14:paraId="497FDEBF" w14:textId="5BC8FA98" w:rsidR="00CF0276" w:rsidRPr="00CA64F0" w:rsidRDefault="000D403C" w:rsidP="009828F1">
      <w:pPr>
        <w:pStyle w:val="ListParagraph"/>
        <w:numPr>
          <w:ilvl w:val="1"/>
          <w:numId w:val="1"/>
        </w:numPr>
        <w:rPr>
          <w:rFonts w:cstheme="minorHAnsi"/>
          <w:sz w:val="20"/>
          <w:szCs w:val="20"/>
        </w:rPr>
      </w:pPr>
      <w:r w:rsidRPr="00CA64F0">
        <w:rPr>
          <w:rFonts w:cstheme="minorHAnsi"/>
          <w:sz w:val="20"/>
          <w:szCs w:val="20"/>
        </w:rPr>
        <w:t>FRE 803 – Exceptions to Hearsay (additional)</w:t>
      </w:r>
    </w:p>
    <w:p w14:paraId="6B497B5A" w14:textId="612EE144" w:rsidR="00EE2D24" w:rsidRPr="00CA64F0" w:rsidRDefault="00EE2D24" w:rsidP="00EE2D24">
      <w:pPr>
        <w:pStyle w:val="ListParagraph"/>
        <w:numPr>
          <w:ilvl w:val="2"/>
          <w:numId w:val="1"/>
        </w:numPr>
        <w:rPr>
          <w:rFonts w:cstheme="minorHAnsi"/>
          <w:sz w:val="20"/>
          <w:szCs w:val="20"/>
        </w:rPr>
      </w:pPr>
      <w:r w:rsidRPr="00CA64F0">
        <w:rPr>
          <w:rFonts w:cstheme="minorHAnsi"/>
          <w:sz w:val="20"/>
          <w:szCs w:val="20"/>
        </w:rPr>
        <w:t xml:space="preserve">Present sense impression </w:t>
      </w:r>
    </w:p>
    <w:p w14:paraId="29D90F49" w14:textId="34046EEE" w:rsidR="00EE2D24" w:rsidRPr="00CA64F0" w:rsidRDefault="00EE2D24" w:rsidP="00EE2D24">
      <w:pPr>
        <w:pStyle w:val="ListParagraph"/>
        <w:numPr>
          <w:ilvl w:val="3"/>
          <w:numId w:val="1"/>
        </w:numPr>
        <w:rPr>
          <w:rFonts w:cstheme="minorHAnsi"/>
          <w:sz w:val="20"/>
          <w:szCs w:val="20"/>
        </w:rPr>
      </w:pPr>
      <w:r w:rsidRPr="00CA64F0">
        <w:rPr>
          <w:rFonts w:cstheme="minorHAnsi"/>
          <w:sz w:val="20"/>
          <w:szCs w:val="20"/>
        </w:rPr>
        <w:t xml:space="preserve">A statement describing or explaining an even or condition, made while or immediately after the declarant </w:t>
      </w:r>
      <w:r w:rsidR="004215B7" w:rsidRPr="00CA64F0">
        <w:rPr>
          <w:rFonts w:cstheme="minorHAnsi"/>
          <w:sz w:val="20"/>
          <w:szCs w:val="20"/>
        </w:rPr>
        <w:t xml:space="preserve">perceived it </w:t>
      </w:r>
    </w:p>
    <w:p w14:paraId="5E0958C2" w14:textId="374686F2" w:rsidR="004215B7" w:rsidRPr="00CA64F0" w:rsidRDefault="004215B7" w:rsidP="004215B7">
      <w:pPr>
        <w:pStyle w:val="ListParagraph"/>
        <w:numPr>
          <w:ilvl w:val="4"/>
          <w:numId w:val="1"/>
        </w:numPr>
        <w:rPr>
          <w:rFonts w:cstheme="minorHAnsi"/>
          <w:sz w:val="20"/>
          <w:szCs w:val="20"/>
        </w:rPr>
      </w:pPr>
      <w:r w:rsidRPr="00CA64F0">
        <w:rPr>
          <w:rFonts w:cstheme="minorHAnsi"/>
          <w:sz w:val="20"/>
          <w:szCs w:val="20"/>
        </w:rPr>
        <w:lastRenderedPageBreak/>
        <w:t xml:space="preserve">ONLY </w:t>
      </w:r>
      <w:r w:rsidR="003939D4" w:rsidRPr="00CA64F0">
        <w:rPr>
          <w:rFonts w:cstheme="minorHAnsi"/>
          <w:sz w:val="20"/>
          <w:szCs w:val="20"/>
        </w:rPr>
        <w:t>applies</w:t>
      </w:r>
      <w:r w:rsidRPr="00CA64F0">
        <w:rPr>
          <w:rFonts w:cstheme="minorHAnsi"/>
          <w:sz w:val="20"/>
          <w:szCs w:val="20"/>
        </w:rPr>
        <w:t xml:space="preserve"> when the statement is a play-by-play – all it is doing </w:t>
      </w:r>
      <w:r w:rsidR="006D40A5" w:rsidRPr="00CA64F0">
        <w:rPr>
          <w:rFonts w:cstheme="minorHAnsi"/>
          <w:sz w:val="20"/>
          <w:szCs w:val="20"/>
        </w:rPr>
        <w:t xml:space="preserve">is describing what is currently happening </w:t>
      </w:r>
      <w:r w:rsidR="003939D4" w:rsidRPr="00CA64F0">
        <w:rPr>
          <w:rFonts w:cstheme="minorHAnsi"/>
          <w:sz w:val="20"/>
          <w:szCs w:val="20"/>
        </w:rPr>
        <w:t>because</w:t>
      </w:r>
      <w:r w:rsidR="006D40A5" w:rsidRPr="00CA64F0">
        <w:rPr>
          <w:rFonts w:cstheme="minorHAnsi"/>
          <w:sz w:val="20"/>
          <w:szCs w:val="20"/>
        </w:rPr>
        <w:t xml:space="preserve"> there is literally no time to </w:t>
      </w:r>
      <w:r w:rsidR="003939D4" w:rsidRPr="00CA64F0">
        <w:rPr>
          <w:rFonts w:cstheme="minorHAnsi"/>
          <w:sz w:val="20"/>
          <w:szCs w:val="20"/>
        </w:rPr>
        <w:t>embellish</w:t>
      </w:r>
      <w:r w:rsidR="006D40A5" w:rsidRPr="00CA64F0">
        <w:rPr>
          <w:rFonts w:cstheme="minorHAnsi"/>
          <w:sz w:val="20"/>
          <w:szCs w:val="20"/>
        </w:rPr>
        <w:t xml:space="preserve"> </w:t>
      </w:r>
    </w:p>
    <w:p w14:paraId="130DE871" w14:textId="15E8A6D2" w:rsidR="006D40A5" w:rsidRPr="00CA64F0" w:rsidRDefault="006D40A5" w:rsidP="004215B7">
      <w:pPr>
        <w:pStyle w:val="ListParagraph"/>
        <w:numPr>
          <w:ilvl w:val="4"/>
          <w:numId w:val="1"/>
        </w:numPr>
        <w:rPr>
          <w:rFonts w:cstheme="minorHAnsi"/>
          <w:sz w:val="20"/>
          <w:szCs w:val="20"/>
        </w:rPr>
      </w:pPr>
      <w:r w:rsidRPr="00CA64F0">
        <w:rPr>
          <w:rFonts w:cstheme="minorHAnsi"/>
          <w:sz w:val="20"/>
          <w:szCs w:val="20"/>
        </w:rPr>
        <w:t xml:space="preserve">Think of the guys narrating a speed chase happening in real time; or the sports dude who are narrating the same in real time literally each play GOOOOOL. </w:t>
      </w:r>
    </w:p>
    <w:p w14:paraId="5931E17A" w14:textId="644AD65B" w:rsidR="006D40A5" w:rsidRPr="00CA64F0" w:rsidRDefault="008840D2" w:rsidP="004215B7">
      <w:pPr>
        <w:pStyle w:val="ListParagraph"/>
        <w:numPr>
          <w:ilvl w:val="4"/>
          <w:numId w:val="1"/>
        </w:numPr>
        <w:rPr>
          <w:rFonts w:cstheme="minorHAnsi"/>
          <w:sz w:val="20"/>
          <w:szCs w:val="20"/>
        </w:rPr>
      </w:pPr>
      <w:r w:rsidRPr="00CA64F0">
        <w:rPr>
          <w:rFonts w:cstheme="minorHAnsi"/>
          <w:sz w:val="20"/>
          <w:szCs w:val="20"/>
        </w:rPr>
        <w:t xml:space="preserve">Present sense impression is WHILE it is happening or IMMEDIATELY thereafter. </w:t>
      </w:r>
    </w:p>
    <w:p w14:paraId="0B71F5AB" w14:textId="29E9D254" w:rsidR="008840D2" w:rsidRPr="00CA64F0" w:rsidRDefault="008840D2" w:rsidP="008840D2">
      <w:pPr>
        <w:pStyle w:val="ListParagraph"/>
        <w:numPr>
          <w:ilvl w:val="5"/>
          <w:numId w:val="1"/>
        </w:numPr>
        <w:rPr>
          <w:rFonts w:cstheme="minorHAnsi"/>
          <w:sz w:val="20"/>
          <w:szCs w:val="20"/>
        </w:rPr>
      </w:pPr>
      <w:r w:rsidRPr="00CA64F0">
        <w:rPr>
          <w:rFonts w:cstheme="minorHAnsi"/>
          <w:sz w:val="20"/>
          <w:szCs w:val="20"/>
        </w:rPr>
        <w:t xml:space="preserve">“look over there </w:t>
      </w:r>
      <w:r w:rsidR="0071437F" w:rsidRPr="00CA64F0">
        <w:rPr>
          <w:rFonts w:cstheme="minorHAnsi"/>
          <w:sz w:val="20"/>
          <w:szCs w:val="20"/>
        </w:rPr>
        <w:t>he is robbing her, now he is running”</w:t>
      </w:r>
    </w:p>
    <w:p w14:paraId="6BDAFD4E" w14:textId="3995DE6F" w:rsidR="0071437F" w:rsidRPr="00CA64F0" w:rsidRDefault="0071437F" w:rsidP="008840D2">
      <w:pPr>
        <w:pStyle w:val="ListParagraph"/>
        <w:numPr>
          <w:ilvl w:val="5"/>
          <w:numId w:val="1"/>
        </w:numPr>
        <w:rPr>
          <w:rFonts w:cstheme="minorHAnsi"/>
          <w:sz w:val="20"/>
          <w:szCs w:val="20"/>
        </w:rPr>
      </w:pPr>
      <w:r w:rsidRPr="00CA64F0">
        <w:rPr>
          <w:rFonts w:cstheme="minorHAnsi"/>
          <w:sz w:val="20"/>
          <w:szCs w:val="20"/>
        </w:rPr>
        <w:t xml:space="preserve">Seeing it happen and turning </w:t>
      </w:r>
      <w:r w:rsidR="003939D4" w:rsidRPr="00CA64F0">
        <w:rPr>
          <w:rFonts w:cstheme="minorHAnsi"/>
          <w:sz w:val="20"/>
          <w:szCs w:val="20"/>
        </w:rPr>
        <w:t>to the person next to you</w:t>
      </w:r>
      <w:r w:rsidRPr="00CA64F0">
        <w:rPr>
          <w:rFonts w:cstheme="minorHAnsi"/>
          <w:sz w:val="20"/>
          <w:szCs w:val="20"/>
        </w:rPr>
        <w:t xml:space="preserve"> and saying</w:t>
      </w:r>
      <w:r w:rsidR="003939D4" w:rsidRPr="00CA64F0">
        <w:rPr>
          <w:rFonts w:cstheme="minorHAnsi"/>
          <w:sz w:val="20"/>
          <w:szCs w:val="20"/>
        </w:rPr>
        <w:t>, “Did</w:t>
      </w:r>
      <w:r w:rsidRPr="00CA64F0">
        <w:rPr>
          <w:rFonts w:cstheme="minorHAnsi"/>
          <w:sz w:val="20"/>
          <w:szCs w:val="20"/>
        </w:rPr>
        <w:t xml:space="preserve"> you see that he robbed her and ran away!” </w:t>
      </w:r>
    </w:p>
    <w:p w14:paraId="1DDE93D1" w14:textId="457614A4" w:rsidR="003939D4" w:rsidRPr="00CA64F0" w:rsidRDefault="003939D4" w:rsidP="003939D4">
      <w:pPr>
        <w:pStyle w:val="ListParagraph"/>
        <w:numPr>
          <w:ilvl w:val="2"/>
          <w:numId w:val="1"/>
        </w:numPr>
        <w:rPr>
          <w:rFonts w:cstheme="minorHAnsi"/>
          <w:sz w:val="20"/>
          <w:szCs w:val="20"/>
        </w:rPr>
      </w:pPr>
      <w:r w:rsidRPr="00CA64F0">
        <w:rPr>
          <w:rFonts w:cstheme="minorHAnsi"/>
          <w:sz w:val="20"/>
          <w:szCs w:val="20"/>
        </w:rPr>
        <w:t xml:space="preserve">Excited utterance </w:t>
      </w:r>
    </w:p>
    <w:p w14:paraId="2B260779" w14:textId="47C3928D" w:rsidR="003939D4" w:rsidRPr="00CA64F0" w:rsidRDefault="003939D4" w:rsidP="003939D4">
      <w:pPr>
        <w:pStyle w:val="ListParagraph"/>
        <w:numPr>
          <w:ilvl w:val="3"/>
          <w:numId w:val="1"/>
        </w:numPr>
        <w:rPr>
          <w:rFonts w:cstheme="minorHAnsi"/>
          <w:sz w:val="20"/>
          <w:szCs w:val="20"/>
        </w:rPr>
      </w:pPr>
      <w:r w:rsidRPr="00CA64F0">
        <w:rPr>
          <w:rFonts w:cstheme="minorHAnsi"/>
          <w:sz w:val="20"/>
          <w:szCs w:val="20"/>
        </w:rPr>
        <w:t xml:space="preserve"> A statement rela</w:t>
      </w:r>
      <w:r w:rsidR="001D61B1" w:rsidRPr="00CA64F0">
        <w:rPr>
          <w:rFonts w:cstheme="minorHAnsi"/>
          <w:sz w:val="20"/>
          <w:szCs w:val="20"/>
        </w:rPr>
        <w:t>ting to a startling event or condition, made while the declarant was under the stress of excitement that is causes</w:t>
      </w:r>
    </w:p>
    <w:p w14:paraId="29717A76" w14:textId="68A8C29D" w:rsidR="001D61B1" w:rsidRPr="00CA64F0" w:rsidRDefault="001D61B1" w:rsidP="003939D4">
      <w:pPr>
        <w:pStyle w:val="ListParagraph"/>
        <w:numPr>
          <w:ilvl w:val="3"/>
          <w:numId w:val="1"/>
        </w:numPr>
        <w:rPr>
          <w:rFonts w:cstheme="minorHAnsi"/>
          <w:sz w:val="20"/>
          <w:szCs w:val="20"/>
        </w:rPr>
      </w:pPr>
      <w:r w:rsidRPr="00CA64F0">
        <w:rPr>
          <w:rFonts w:cstheme="minorHAnsi"/>
          <w:sz w:val="20"/>
          <w:szCs w:val="20"/>
        </w:rPr>
        <w:t>Two elements:</w:t>
      </w:r>
    </w:p>
    <w:p w14:paraId="649B18C7" w14:textId="39BC1D2F" w:rsidR="001D61B1" w:rsidRPr="00CA64F0" w:rsidRDefault="001D61B1" w:rsidP="001D61B1">
      <w:pPr>
        <w:pStyle w:val="ListParagraph"/>
        <w:numPr>
          <w:ilvl w:val="4"/>
          <w:numId w:val="1"/>
        </w:numPr>
        <w:rPr>
          <w:rFonts w:cstheme="minorHAnsi"/>
          <w:sz w:val="20"/>
          <w:szCs w:val="20"/>
        </w:rPr>
      </w:pPr>
      <w:r w:rsidRPr="00CA64F0">
        <w:rPr>
          <w:rFonts w:cstheme="minorHAnsi"/>
          <w:sz w:val="20"/>
          <w:szCs w:val="20"/>
        </w:rPr>
        <w:t>Objective element – was the event objectively startling</w:t>
      </w:r>
    </w:p>
    <w:p w14:paraId="1E020280" w14:textId="517CED29" w:rsidR="001D61B1" w:rsidRPr="00CA64F0" w:rsidRDefault="001D65B5" w:rsidP="001D61B1">
      <w:pPr>
        <w:pStyle w:val="ListParagraph"/>
        <w:numPr>
          <w:ilvl w:val="4"/>
          <w:numId w:val="1"/>
        </w:numPr>
        <w:rPr>
          <w:rFonts w:cstheme="minorHAnsi"/>
          <w:sz w:val="20"/>
          <w:szCs w:val="20"/>
        </w:rPr>
      </w:pPr>
      <w:r w:rsidRPr="00CA64F0">
        <w:rPr>
          <w:rFonts w:cstheme="minorHAnsi"/>
          <w:sz w:val="20"/>
          <w:szCs w:val="20"/>
        </w:rPr>
        <w:t>S</w:t>
      </w:r>
      <w:r w:rsidR="009C3AF6" w:rsidRPr="00CA64F0">
        <w:rPr>
          <w:rFonts w:cstheme="minorHAnsi"/>
          <w:sz w:val="20"/>
          <w:szCs w:val="20"/>
        </w:rPr>
        <w:t>ubjecti</w:t>
      </w:r>
      <w:r w:rsidRPr="00CA64F0">
        <w:rPr>
          <w:rFonts w:cstheme="minorHAnsi"/>
          <w:sz w:val="20"/>
          <w:szCs w:val="20"/>
        </w:rPr>
        <w:t xml:space="preserve">ve element – was the declarant under the stress of the excitement that it cause </w:t>
      </w:r>
    </w:p>
    <w:p w14:paraId="701F4970" w14:textId="2A99DABB" w:rsidR="007F5CEF" w:rsidRPr="00CA64F0" w:rsidRDefault="007F5CEF" w:rsidP="007F5CEF">
      <w:pPr>
        <w:pStyle w:val="ListParagraph"/>
        <w:numPr>
          <w:ilvl w:val="5"/>
          <w:numId w:val="1"/>
        </w:numPr>
        <w:rPr>
          <w:rFonts w:cstheme="minorHAnsi"/>
          <w:sz w:val="20"/>
          <w:szCs w:val="20"/>
        </w:rPr>
      </w:pPr>
      <w:r w:rsidRPr="00CA64F0">
        <w:rPr>
          <w:rFonts w:cstheme="minorHAnsi"/>
          <w:sz w:val="20"/>
          <w:szCs w:val="20"/>
        </w:rPr>
        <w:t xml:space="preserve">We need to know subjectively if the person was still affected and stressed out by the event </w:t>
      </w:r>
    </w:p>
    <w:p w14:paraId="1BAD3268" w14:textId="7E118AF6" w:rsidR="001E4D6C" w:rsidRPr="00CA64F0" w:rsidRDefault="001E4D6C" w:rsidP="007F5CEF">
      <w:pPr>
        <w:pStyle w:val="ListParagraph"/>
        <w:numPr>
          <w:ilvl w:val="5"/>
          <w:numId w:val="1"/>
        </w:numPr>
        <w:rPr>
          <w:rFonts w:cstheme="minorHAnsi"/>
          <w:sz w:val="20"/>
          <w:szCs w:val="20"/>
        </w:rPr>
      </w:pPr>
      <w:r w:rsidRPr="00CA64F0">
        <w:rPr>
          <w:rFonts w:cstheme="minorHAnsi"/>
          <w:sz w:val="20"/>
          <w:szCs w:val="20"/>
        </w:rPr>
        <w:t xml:space="preserve">Indicators of stress: frightened, voice shaking, trembling, </w:t>
      </w:r>
      <w:proofErr w:type="spellStart"/>
      <w:r w:rsidRPr="00CA64F0">
        <w:rPr>
          <w:rFonts w:cstheme="minorHAnsi"/>
          <w:sz w:val="20"/>
          <w:szCs w:val="20"/>
        </w:rPr>
        <w:t>etc</w:t>
      </w:r>
      <w:proofErr w:type="spellEnd"/>
      <w:r w:rsidRPr="00CA64F0">
        <w:rPr>
          <w:rFonts w:cstheme="minorHAnsi"/>
          <w:sz w:val="20"/>
          <w:szCs w:val="20"/>
        </w:rPr>
        <w:t xml:space="preserve">, ALSO keep an eye out for time that has passed </w:t>
      </w:r>
      <w:proofErr w:type="spellStart"/>
      <w:r w:rsidRPr="00CA64F0">
        <w:rPr>
          <w:rFonts w:cstheme="minorHAnsi"/>
          <w:sz w:val="20"/>
          <w:szCs w:val="20"/>
        </w:rPr>
        <w:t>btwn</w:t>
      </w:r>
      <w:proofErr w:type="spellEnd"/>
      <w:r w:rsidRPr="00CA64F0">
        <w:rPr>
          <w:rFonts w:cstheme="minorHAnsi"/>
          <w:sz w:val="20"/>
          <w:szCs w:val="20"/>
        </w:rPr>
        <w:t xml:space="preserve"> the incident and the statement </w:t>
      </w:r>
    </w:p>
    <w:p w14:paraId="49A69F56" w14:textId="1DDF410D" w:rsidR="001E4D6C" w:rsidRPr="00CA64F0" w:rsidRDefault="001E4D6C" w:rsidP="001E4D6C">
      <w:pPr>
        <w:pStyle w:val="ListParagraph"/>
        <w:numPr>
          <w:ilvl w:val="6"/>
          <w:numId w:val="1"/>
        </w:numPr>
        <w:rPr>
          <w:rFonts w:cstheme="minorHAnsi"/>
          <w:sz w:val="20"/>
          <w:szCs w:val="20"/>
        </w:rPr>
      </w:pPr>
      <w:r w:rsidRPr="00CA64F0">
        <w:rPr>
          <w:rFonts w:cstheme="minorHAnsi"/>
          <w:sz w:val="20"/>
          <w:szCs w:val="20"/>
        </w:rPr>
        <w:t xml:space="preserve">the more remote, the less subjectively stressed a person is </w:t>
      </w:r>
    </w:p>
    <w:p w14:paraId="286DD3DE" w14:textId="0C9ED3EA" w:rsidR="004574BE" w:rsidRPr="00CA64F0" w:rsidRDefault="004574BE" w:rsidP="004574BE">
      <w:pPr>
        <w:pStyle w:val="ListParagraph"/>
        <w:numPr>
          <w:ilvl w:val="2"/>
          <w:numId w:val="1"/>
        </w:numPr>
        <w:rPr>
          <w:rFonts w:cstheme="minorHAnsi"/>
          <w:sz w:val="20"/>
          <w:szCs w:val="20"/>
        </w:rPr>
      </w:pPr>
      <w:r w:rsidRPr="00CA64F0">
        <w:rPr>
          <w:rFonts w:cstheme="minorHAnsi"/>
          <w:sz w:val="20"/>
          <w:szCs w:val="20"/>
        </w:rPr>
        <w:t xml:space="preserve">then-existing mental, emotional, or physical condition </w:t>
      </w:r>
    </w:p>
    <w:p w14:paraId="2C342CE4" w14:textId="68602DD0" w:rsidR="004574BE" w:rsidRPr="00CA64F0" w:rsidRDefault="004574BE" w:rsidP="004574BE">
      <w:pPr>
        <w:pStyle w:val="ListParagraph"/>
        <w:numPr>
          <w:ilvl w:val="3"/>
          <w:numId w:val="1"/>
        </w:numPr>
        <w:rPr>
          <w:rFonts w:cstheme="minorHAnsi"/>
          <w:sz w:val="20"/>
          <w:szCs w:val="20"/>
        </w:rPr>
      </w:pPr>
      <w:r w:rsidRPr="00CA64F0">
        <w:rPr>
          <w:rFonts w:cstheme="minorHAnsi"/>
          <w:sz w:val="20"/>
          <w:szCs w:val="20"/>
        </w:rPr>
        <w:t xml:space="preserve">a statement of the declarant’s then-existing state of mind (such as motive, intent, or plan) OR emotional, sensory, or physical condition (such as mental feeling, pain, or bodily health), but not including a statement </w:t>
      </w:r>
      <w:r w:rsidR="00432E87" w:rsidRPr="00CA64F0">
        <w:rPr>
          <w:rFonts w:cstheme="minorHAnsi"/>
          <w:sz w:val="20"/>
          <w:szCs w:val="20"/>
        </w:rPr>
        <w:t xml:space="preserve">of memory or belief to prove the fact remembered or believed unless it </w:t>
      </w:r>
      <w:r w:rsidR="00321575" w:rsidRPr="00CA64F0">
        <w:rPr>
          <w:rFonts w:cstheme="minorHAnsi"/>
          <w:sz w:val="20"/>
          <w:szCs w:val="20"/>
        </w:rPr>
        <w:t xml:space="preserve">relates to the </w:t>
      </w:r>
      <w:r w:rsidR="00230EE2" w:rsidRPr="00CA64F0">
        <w:rPr>
          <w:rFonts w:cstheme="minorHAnsi"/>
          <w:sz w:val="20"/>
          <w:szCs w:val="20"/>
        </w:rPr>
        <w:t>validity</w:t>
      </w:r>
      <w:r w:rsidR="00321575" w:rsidRPr="00CA64F0">
        <w:rPr>
          <w:rFonts w:cstheme="minorHAnsi"/>
          <w:sz w:val="20"/>
          <w:szCs w:val="20"/>
        </w:rPr>
        <w:t xml:space="preserve"> </w:t>
      </w:r>
      <w:r w:rsidR="00230EE2" w:rsidRPr="00CA64F0">
        <w:rPr>
          <w:rFonts w:cstheme="minorHAnsi"/>
          <w:sz w:val="20"/>
          <w:szCs w:val="20"/>
        </w:rPr>
        <w:t xml:space="preserve">or terms of the declarant’s will </w:t>
      </w:r>
    </w:p>
    <w:p w14:paraId="030935B5" w14:textId="046E9311" w:rsidR="00230EE2" w:rsidRPr="00CA64F0" w:rsidRDefault="002E318F" w:rsidP="002E318F">
      <w:pPr>
        <w:pStyle w:val="ListParagraph"/>
        <w:numPr>
          <w:ilvl w:val="4"/>
          <w:numId w:val="1"/>
        </w:numPr>
        <w:rPr>
          <w:rFonts w:cstheme="minorHAnsi"/>
          <w:sz w:val="20"/>
          <w:szCs w:val="20"/>
        </w:rPr>
      </w:pPr>
      <w:r w:rsidRPr="00CA64F0">
        <w:rPr>
          <w:rFonts w:cstheme="minorHAnsi"/>
          <w:sz w:val="20"/>
          <w:szCs w:val="20"/>
        </w:rPr>
        <w:t xml:space="preserve">under the current rule, this exception only applies to show the declarant’s intention </w:t>
      </w:r>
    </w:p>
    <w:p w14:paraId="7F730E8A" w14:textId="016ED944" w:rsidR="002E318F" w:rsidRPr="00CA64F0" w:rsidRDefault="002E318F" w:rsidP="002E318F">
      <w:pPr>
        <w:pStyle w:val="ListParagraph"/>
        <w:numPr>
          <w:ilvl w:val="4"/>
          <w:numId w:val="1"/>
        </w:numPr>
        <w:rPr>
          <w:rFonts w:cstheme="minorHAnsi"/>
          <w:sz w:val="20"/>
          <w:szCs w:val="20"/>
        </w:rPr>
      </w:pPr>
      <w:r w:rsidRPr="00CA64F0">
        <w:rPr>
          <w:rFonts w:cstheme="minorHAnsi"/>
          <w:sz w:val="20"/>
          <w:szCs w:val="20"/>
        </w:rPr>
        <w:t xml:space="preserve">additionally, declarations of intent must cast light </w:t>
      </w:r>
      <w:r w:rsidR="00B05C12" w:rsidRPr="00CA64F0">
        <w:rPr>
          <w:rFonts w:cstheme="minorHAnsi"/>
          <w:sz w:val="20"/>
          <w:szCs w:val="20"/>
        </w:rPr>
        <w:t>upon</w:t>
      </w:r>
      <w:r w:rsidRPr="00CA64F0">
        <w:rPr>
          <w:rFonts w:cstheme="minorHAnsi"/>
          <w:sz w:val="20"/>
          <w:szCs w:val="20"/>
        </w:rPr>
        <w:t xml:space="preserve"> the future, not </w:t>
      </w:r>
      <w:r w:rsidR="00B05C12" w:rsidRPr="00CA64F0">
        <w:rPr>
          <w:rFonts w:cstheme="minorHAnsi"/>
          <w:sz w:val="20"/>
          <w:szCs w:val="20"/>
        </w:rPr>
        <w:t xml:space="preserve">upon the past </w:t>
      </w:r>
    </w:p>
    <w:p w14:paraId="32B6CB33" w14:textId="5C0AEE70" w:rsidR="00B05C12" w:rsidRPr="00CA64F0" w:rsidRDefault="00B05C12" w:rsidP="00B05C12">
      <w:pPr>
        <w:pStyle w:val="ListParagraph"/>
        <w:numPr>
          <w:ilvl w:val="2"/>
          <w:numId w:val="1"/>
        </w:numPr>
        <w:rPr>
          <w:rFonts w:cstheme="minorHAnsi"/>
          <w:sz w:val="20"/>
          <w:szCs w:val="20"/>
        </w:rPr>
      </w:pPr>
      <w:r w:rsidRPr="00CA64F0">
        <w:rPr>
          <w:rFonts w:cstheme="minorHAnsi"/>
          <w:sz w:val="20"/>
          <w:szCs w:val="20"/>
        </w:rPr>
        <w:t xml:space="preserve">statement made for medical diagnosis or treatment </w:t>
      </w:r>
    </w:p>
    <w:p w14:paraId="467D5F36" w14:textId="63D9F1CF" w:rsidR="00B05C12" w:rsidRPr="00CA64F0" w:rsidRDefault="00B05C12" w:rsidP="00B05C12">
      <w:pPr>
        <w:pStyle w:val="ListParagraph"/>
        <w:numPr>
          <w:ilvl w:val="3"/>
          <w:numId w:val="1"/>
        </w:numPr>
        <w:rPr>
          <w:rFonts w:cstheme="minorHAnsi"/>
          <w:sz w:val="20"/>
          <w:szCs w:val="20"/>
        </w:rPr>
      </w:pPr>
      <w:r w:rsidRPr="00CA64F0">
        <w:rPr>
          <w:rFonts w:cstheme="minorHAnsi"/>
          <w:sz w:val="20"/>
          <w:szCs w:val="20"/>
        </w:rPr>
        <w:t>a statement that:</w:t>
      </w:r>
    </w:p>
    <w:p w14:paraId="1E2593A1" w14:textId="6F40BE6C" w:rsidR="00B05C12" w:rsidRPr="00CA64F0" w:rsidRDefault="00B05C12" w:rsidP="00B05C12">
      <w:pPr>
        <w:pStyle w:val="ListParagraph"/>
        <w:numPr>
          <w:ilvl w:val="4"/>
          <w:numId w:val="1"/>
        </w:numPr>
        <w:rPr>
          <w:rFonts w:cstheme="minorHAnsi"/>
          <w:sz w:val="20"/>
          <w:szCs w:val="20"/>
        </w:rPr>
      </w:pPr>
      <w:r w:rsidRPr="00CA64F0">
        <w:rPr>
          <w:rFonts w:cstheme="minorHAnsi"/>
          <w:sz w:val="20"/>
          <w:szCs w:val="20"/>
        </w:rPr>
        <w:t>is made for – and is reasonably pertinent to – medical dia</w:t>
      </w:r>
      <w:r w:rsidR="008D2A17" w:rsidRPr="00CA64F0">
        <w:rPr>
          <w:rFonts w:cstheme="minorHAnsi"/>
          <w:sz w:val="20"/>
          <w:szCs w:val="20"/>
        </w:rPr>
        <w:t xml:space="preserve">gnosis or treatment; and </w:t>
      </w:r>
    </w:p>
    <w:p w14:paraId="3038FD7E" w14:textId="53ADC0F2" w:rsidR="008D2A17" w:rsidRPr="00CA64F0" w:rsidRDefault="008D2A17" w:rsidP="00B05C12">
      <w:pPr>
        <w:pStyle w:val="ListParagraph"/>
        <w:numPr>
          <w:ilvl w:val="4"/>
          <w:numId w:val="1"/>
        </w:numPr>
        <w:rPr>
          <w:rFonts w:cstheme="minorHAnsi"/>
          <w:sz w:val="20"/>
          <w:szCs w:val="20"/>
        </w:rPr>
      </w:pPr>
      <w:r w:rsidRPr="00CA64F0">
        <w:rPr>
          <w:rFonts w:cstheme="minorHAnsi"/>
          <w:sz w:val="20"/>
          <w:szCs w:val="20"/>
        </w:rPr>
        <w:t xml:space="preserve">describes medical history; past or present symptoms </w:t>
      </w:r>
      <w:r w:rsidR="001005B9" w:rsidRPr="00CA64F0">
        <w:rPr>
          <w:rFonts w:cstheme="minorHAnsi"/>
          <w:sz w:val="20"/>
          <w:szCs w:val="20"/>
        </w:rPr>
        <w:t>or</w:t>
      </w:r>
      <w:r w:rsidRPr="00CA64F0">
        <w:rPr>
          <w:rFonts w:cstheme="minorHAnsi"/>
          <w:sz w:val="20"/>
          <w:szCs w:val="20"/>
        </w:rPr>
        <w:t xml:space="preserve"> sensations; the inception; or their general cause </w:t>
      </w:r>
    </w:p>
    <w:p w14:paraId="046BF965" w14:textId="25C7BAD8" w:rsidR="001005B9" w:rsidRPr="00CA64F0" w:rsidRDefault="001005B9" w:rsidP="001005B9">
      <w:pPr>
        <w:pStyle w:val="ListParagraph"/>
        <w:numPr>
          <w:ilvl w:val="3"/>
          <w:numId w:val="1"/>
        </w:numPr>
        <w:rPr>
          <w:rFonts w:cstheme="minorHAnsi"/>
          <w:sz w:val="20"/>
          <w:szCs w:val="20"/>
        </w:rPr>
      </w:pPr>
      <w:r w:rsidRPr="00CA64F0">
        <w:rPr>
          <w:rFonts w:cstheme="minorHAnsi"/>
          <w:sz w:val="20"/>
          <w:szCs w:val="20"/>
        </w:rPr>
        <w:t>two elements to consider</w:t>
      </w:r>
    </w:p>
    <w:p w14:paraId="14A88DFF" w14:textId="4AE755CD" w:rsidR="001005B9" w:rsidRPr="00CA64F0" w:rsidRDefault="001005B9" w:rsidP="001005B9">
      <w:pPr>
        <w:pStyle w:val="ListParagraph"/>
        <w:numPr>
          <w:ilvl w:val="4"/>
          <w:numId w:val="1"/>
        </w:numPr>
        <w:rPr>
          <w:rFonts w:cstheme="minorHAnsi"/>
          <w:sz w:val="20"/>
          <w:szCs w:val="20"/>
        </w:rPr>
      </w:pPr>
      <w:r w:rsidRPr="00CA64F0">
        <w:rPr>
          <w:rFonts w:cstheme="minorHAnsi"/>
          <w:sz w:val="20"/>
          <w:szCs w:val="20"/>
        </w:rPr>
        <w:t xml:space="preserve">is it reasonably pertinent for medical </w:t>
      </w:r>
      <w:r w:rsidR="00F5209E" w:rsidRPr="00CA64F0">
        <w:rPr>
          <w:rFonts w:cstheme="minorHAnsi"/>
          <w:sz w:val="20"/>
          <w:szCs w:val="20"/>
        </w:rPr>
        <w:t>diagnosis</w:t>
      </w:r>
      <w:r w:rsidRPr="00CA64F0">
        <w:rPr>
          <w:rFonts w:cstheme="minorHAnsi"/>
          <w:sz w:val="20"/>
          <w:szCs w:val="20"/>
        </w:rPr>
        <w:t xml:space="preserve"> or treatment?</w:t>
      </w:r>
    </w:p>
    <w:p w14:paraId="24B64CCA" w14:textId="0B39A2CB" w:rsidR="00007DB8" w:rsidRPr="00CA64F0" w:rsidRDefault="00602531" w:rsidP="00007DB8">
      <w:pPr>
        <w:pStyle w:val="ListParagraph"/>
        <w:numPr>
          <w:ilvl w:val="5"/>
          <w:numId w:val="1"/>
        </w:numPr>
        <w:rPr>
          <w:rFonts w:cstheme="minorHAnsi"/>
          <w:sz w:val="20"/>
          <w:szCs w:val="20"/>
        </w:rPr>
      </w:pPr>
      <w:r w:rsidRPr="00CA64F0">
        <w:rPr>
          <w:rFonts w:cstheme="minorHAnsi"/>
          <w:sz w:val="20"/>
          <w:szCs w:val="20"/>
        </w:rPr>
        <w:t>Is it relevant? It is important?</w:t>
      </w:r>
    </w:p>
    <w:p w14:paraId="197C052B" w14:textId="127AD4F0" w:rsidR="00602531" w:rsidRPr="00CA64F0" w:rsidRDefault="00602531" w:rsidP="00602531">
      <w:pPr>
        <w:pStyle w:val="ListParagraph"/>
        <w:numPr>
          <w:ilvl w:val="4"/>
          <w:numId w:val="1"/>
        </w:numPr>
        <w:rPr>
          <w:rFonts w:cstheme="minorHAnsi"/>
          <w:sz w:val="20"/>
          <w:szCs w:val="20"/>
        </w:rPr>
      </w:pPr>
      <w:r w:rsidRPr="00CA64F0">
        <w:rPr>
          <w:rFonts w:cstheme="minorHAnsi"/>
          <w:sz w:val="20"/>
          <w:szCs w:val="20"/>
        </w:rPr>
        <w:t>Does it describe:</w:t>
      </w:r>
    </w:p>
    <w:p w14:paraId="14886477" w14:textId="11E72B86" w:rsidR="00602531" w:rsidRPr="00CA64F0" w:rsidRDefault="00602531" w:rsidP="00602531">
      <w:pPr>
        <w:pStyle w:val="ListParagraph"/>
        <w:numPr>
          <w:ilvl w:val="5"/>
          <w:numId w:val="1"/>
        </w:numPr>
        <w:rPr>
          <w:rFonts w:cstheme="minorHAnsi"/>
          <w:sz w:val="20"/>
          <w:szCs w:val="20"/>
        </w:rPr>
      </w:pPr>
      <w:r w:rsidRPr="00CA64F0">
        <w:rPr>
          <w:rFonts w:cstheme="minorHAnsi"/>
          <w:sz w:val="20"/>
          <w:szCs w:val="20"/>
        </w:rPr>
        <w:t>Medical history;</w:t>
      </w:r>
    </w:p>
    <w:p w14:paraId="21D9FBFB" w14:textId="75D077AC" w:rsidR="00602531" w:rsidRPr="00CA64F0" w:rsidRDefault="00602531" w:rsidP="00602531">
      <w:pPr>
        <w:pStyle w:val="ListParagraph"/>
        <w:numPr>
          <w:ilvl w:val="5"/>
          <w:numId w:val="1"/>
        </w:numPr>
        <w:rPr>
          <w:rFonts w:cstheme="minorHAnsi"/>
          <w:sz w:val="20"/>
          <w:szCs w:val="20"/>
        </w:rPr>
      </w:pPr>
      <w:r w:rsidRPr="00CA64F0">
        <w:rPr>
          <w:rFonts w:cstheme="minorHAnsi"/>
          <w:sz w:val="20"/>
          <w:szCs w:val="20"/>
        </w:rPr>
        <w:t xml:space="preserve">Past or present </w:t>
      </w:r>
      <w:r w:rsidR="00F5209E" w:rsidRPr="00CA64F0">
        <w:rPr>
          <w:rFonts w:cstheme="minorHAnsi"/>
          <w:sz w:val="20"/>
          <w:szCs w:val="20"/>
        </w:rPr>
        <w:t>sensation</w:t>
      </w:r>
      <w:r w:rsidRPr="00CA64F0">
        <w:rPr>
          <w:rFonts w:cstheme="minorHAnsi"/>
          <w:sz w:val="20"/>
          <w:szCs w:val="20"/>
        </w:rPr>
        <w:t xml:space="preserve">, and </w:t>
      </w:r>
    </w:p>
    <w:p w14:paraId="01214032" w14:textId="0E8CB88E" w:rsidR="00602531" w:rsidRPr="00CA64F0" w:rsidRDefault="00602531" w:rsidP="00602531">
      <w:pPr>
        <w:pStyle w:val="ListParagraph"/>
        <w:numPr>
          <w:ilvl w:val="5"/>
          <w:numId w:val="1"/>
        </w:numPr>
        <w:rPr>
          <w:rFonts w:cstheme="minorHAnsi"/>
          <w:sz w:val="20"/>
          <w:szCs w:val="20"/>
        </w:rPr>
      </w:pPr>
      <w:r w:rsidRPr="00CA64F0">
        <w:rPr>
          <w:rFonts w:cstheme="minorHAnsi"/>
          <w:sz w:val="20"/>
          <w:szCs w:val="20"/>
        </w:rPr>
        <w:t>Inception or general cause of the disease or injury</w:t>
      </w:r>
    </w:p>
    <w:p w14:paraId="188DEF0A" w14:textId="065F9BA4" w:rsidR="00602531" w:rsidRPr="00CA64F0" w:rsidRDefault="00F5209E" w:rsidP="00F5209E">
      <w:pPr>
        <w:pStyle w:val="ListParagraph"/>
        <w:numPr>
          <w:ilvl w:val="2"/>
          <w:numId w:val="1"/>
        </w:numPr>
        <w:rPr>
          <w:rFonts w:cstheme="minorHAnsi"/>
          <w:sz w:val="20"/>
          <w:szCs w:val="20"/>
        </w:rPr>
      </w:pPr>
      <w:r w:rsidRPr="00CA64F0">
        <w:rPr>
          <w:rFonts w:cstheme="minorHAnsi"/>
          <w:sz w:val="20"/>
          <w:szCs w:val="20"/>
        </w:rPr>
        <w:t xml:space="preserve">Recorded recollection </w:t>
      </w:r>
    </w:p>
    <w:p w14:paraId="213328B7" w14:textId="31242408" w:rsidR="00ED45D3" w:rsidRPr="00CA64F0" w:rsidRDefault="00ED45D3" w:rsidP="00ED45D3">
      <w:pPr>
        <w:pStyle w:val="ListParagraph"/>
        <w:numPr>
          <w:ilvl w:val="3"/>
          <w:numId w:val="1"/>
        </w:numPr>
        <w:rPr>
          <w:rFonts w:cstheme="minorHAnsi"/>
          <w:sz w:val="20"/>
          <w:szCs w:val="20"/>
        </w:rPr>
      </w:pPr>
      <w:r w:rsidRPr="00CA64F0">
        <w:rPr>
          <w:rFonts w:cstheme="minorHAnsi"/>
          <w:sz w:val="20"/>
          <w:szCs w:val="20"/>
        </w:rPr>
        <w:t>A record that</w:t>
      </w:r>
    </w:p>
    <w:p w14:paraId="25C0A865" w14:textId="4E9FC58C" w:rsidR="00ED45D3" w:rsidRPr="00CA64F0" w:rsidRDefault="00ED45D3" w:rsidP="00ED45D3">
      <w:pPr>
        <w:pStyle w:val="ListParagraph"/>
        <w:numPr>
          <w:ilvl w:val="4"/>
          <w:numId w:val="1"/>
        </w:numPr>
        <w:rPr>
          <w:rFonts w:cstheme="minorHAnsi"/>
          <w:sz w:val="20"/>
          <w:szCs w:val="20"/>
        </w:rPr>
      </w:pPr>
      <w:r w:rsidRPr="00CA64F0">
        <w:rPr>
          <w:rFonts w:cstheme="minorHAnsi"/>
          <w:sz w:val="20"/>
          <w:szCs w:val="20"/>
        </w:rPr>
        <w:t>Is on a matter the witness once knew about but now cannot recall well enough to testify fully and accurately’</w:t>
      </w:r>
    </w:p>
    <w:p w14:paraId="3F3B8188" w14:textId="1FDF36B9" w:rsidR="00ED45D3" w:rsidRPr="00CA64F0" w:rsidRDefault="00ED45D3" w:rsidP="00ED45D3">
      <w:pPr>
        <w:pStyle w:val="ListParagraph"/>
        <w:numPr>
          <w:ilvl w:val="4"/>
          <w:numId w:val="1"/>
        </w:numPr>
        <w:rPr>
          <w:rFonts w:cstheme="minorHAnsi"/>
          <w:sz w:val="20"/>
          <w:szCs w:val="20"/>
        </w:rPr>
      </w:pPr>
      <w:r w:rsidRPr="00CA64F0">
        <w:rPr>
          <w:rFonts w:cstheme="minorHAnsi"/>
          <w:sz w:val="20"/>
          <w:szCs w:val="20"/>
        </w:rPr>
        <w:t>Was made or adopted by the witness when the matter was fresh in the witness’s memory; and</w:t>
      </w:r>
    </w:p>
    <w:p w14:paraId="167330ED" w14:textId="27DBD8F8" w:rsidR="00ED45D3" w:rsidRPr="00CA64F0" w:rsidRDefault="00ED45D3" w:rsidP="00ED45D3">
      <w:pPr>
        <w:pStyle w:val="ListParagraph"/>
        <w:numPr>
          <w:ilvl w:val="4"/>
          <w:numId w:val="1"/>
        </w:numPr>
        <w:rPr>
          <w:rFonts w:cstheme="minorHAnsi"/>
          <w:sz w:val="20"/>
          <w:szCs w:val="20"/>
        </w:rPr>
      </w:pPr>
      <w:r w:rsidRPr="00CA64F0">
        <w:rPr>
          <w:rFonts w:cstheme="minorHAnsi"/>
          <w:sz w:val="20"/>
          <w:szCs w:val="20"/>
        </w:rPr>
        <w:t xml:space="preserve">Accurately reflects the witness’s knowledge </w:t>
      </w:r>
    </w:p>
    <w:p w14:paraId="290526F7" w14:textId="79914B01" w:rsidR="00ED45D3" w:rsidRPr="00CA64F0" w:rsidRDefault="003E0606" w:rsidP="003E0606">
      <w:pPr>
        <w:pStyle w:val="ListParagraph"/>
        <w:numPr>
          <w:ilvl w:val="3"/>
          <w:numId w:val="1"/>
        </w:numPr>
        <w:rPr>
          <w:rFonts w:cstheme="minorHAnsi"/>
          <w:sz w:val="20"/>
          <w:szCs w:val="20"/>
        </w:rPr>
      </w:pPr>
      <w:r w:rsidRPr="00CA64F0">
        <w:rPr>
          <w:rFonts w:cstheme="minorHAnsi"/>
          <w:sz w:val="20"/>
          <w:szCs w:val="20"/>
        </w:rPr>
        <w:t xml:space="preserve">If admitted, the record (document) into the </w:t>
      </w:r>
      <w:r w:rsidR="009B45D7" w:rsidRPr="00CA64F0">
        <w:rPr>
          <w:rFonts w:cstheme="minorHAnsi"/>
          <w:sz w:val="20"/>
          <w:szCs w:val="20"/>
        </w:rPr>
        <w:t xml:space="preserve">evidence(court’s record) but may be received as an exhibit only if offered by an adverse party (what is on the record is read, but the actual piece of evidence is not </w:t>
      </w:r>
      <w:r w:rsidR="00B70C94" w:rsidRPr="00CA64F0">
        <w:rPr>
          <w:rFonts w:cstheme="minorHAnsi"/>
          <w:sz w:val="20"/>
          <w:szCs w:val="20"/>
        </w:rPr>
        <w:t>an exhibit unless the adverse party wants to put it into evidence)</w:t>
      </w:r>
    </w:p>
    <w:p w14:paraId="0D3A11DC" w14:textId="30601971" w:rsidR="00B70C94" w:rsidRPr="00CA64F0" w:rsidRDefault="00B70C94" w:rsidP="003E0606">
      <w:pPr>
        <w:pStyle w:val="ListParagraph"/>
        <w:numPr>
          <w:ilvl w:val="3"/>
          <w:numId w:val="1"/>
        </w:numPr>
        <w:rPr>
          <w:rFonts w:cstheme="minorHAnsi"/>
          <w:sz w:val="20"/>
          <w:szCs w:val="20"/>
        </w:rPr>
      </w:pPr>
      <w:r w:rsidRPr="00CA64F0">
        <w:rPr>
          <w:rFonts w:cstheme="minorHAnsi"/>
          <w:sz w:val="20"/>
          <w:szCs w:val="20"/>
        </w:rPr>
        <w:t xml:space="preserve">In order to use </w:t>
      </w:r>
      <w:r w:rsidR="00915838" w:rsidRPr="00CA64F0">
        <w:rPr>
          <w:rFonts w:cstheme="minorHAnsi"/>
          <w:sz w:val="20"/>
          <w:szCs w:val="20"/>
        </w:rPr>
        <w:t xml:space="preserve">a “recorded recollection” the </w:t>
      </w:r>
      <w:r w:rsidR="0043347F" w:rsidRPr="00CA64F0">
        <w:rPr>
          <w:rFonts w:cstheme="minorHAnsi"/>
          <w:sz w:val="20"/>
          <w:szCs w:val="20"/>
        </w:rPr>
        <w:t>proponent</w:t>
      </w:r>
      <w:r w:rsidR="00915838" w:rsidRPr="00CA64F0">
        <w:rPr>
          <w:rFonts w:cstheme="minorHAnsi"/>
          <w:sz w:val="20"/>
          <w:szCs w:val="20"/>
        </w:rPr>
        <w:t xml:space="preserve"> of the evidence must first set up a foundation for the recorded </w:t>
      </w:r>
      <w:r w:rsidR="0043347F" w:rsidRPr="00CA64F0">
        <w:rPr>
          <w:rFonts w:cstheme="minorHAnsi"/>
          <w:sz w:val="20"/>
          <w:szCs w:val="20"/>
        </w:rPr>
        <w:t xml:space="preserve">recollection to be admitted – four elements must be met </w:t>
      </w:r>
    </w:p>
    <w:p w14:paraId="4E2DC44E" w14:textId="48E06468" w:rsidR="0043347F" w:rsidRPr="00CA64F0" w:rsidRDefault="0043347F" w:rsidP="0043347F">
      <w:pPr>
        <w:pStyle w:val="ListParagraph"/>
        <w:numPr>
          <w:ilvl w:val="4"/>
          <w:numId w:val="1"/>
        </w:numPr>
        <w:rPr>
          <w:rFonts w:cstheme="minorHAnsi"/>
          <w:sz w:val="20"/>
          <w:szCs w:val="20"/>
        </w:rPr>
      </w:pPr>
      <w:r w:rsidRPr="00CA64F0">
        <w:rPr>
          <w:rFonts w:cstheme="minorHAnsi"/>
          <w:sz w:val="20"/>
          <w:szCs w:val="20"/>
        </w:rPr>
        <w:t>Witness must have had firsthand knowledge of the event;</w:t>
      </w:r>
    </w:p>
    <w:p w14:paraId="2C3D2DB1" w14:textId="4E7C8F76" w:rsidR="0043347F" w:rsidRPr="00CA64F0" w:rsidRDefault="0043347F" w:rsidP="0043347F">
      <w:pPr>
        <w:pStyle w:val="ListParagraph"/>
        <w:numPr>
          <w:ilvl w:val="4"/>
          <w:numId w:val="1"/>
        </w:numPr>
        <w:rPr>
          <w:rFonts w:cstheme="minorHAnsi"/>
          <w:sz w:val="20"/>
          <w:szCs w:val="20"/>
        </w:rPr>
      </w:pPr>
      <w:r w:rsidRPr="00CA64F0">
        <w:rPr>
          <w:rFonts w:cstheme="minorHAnsi"/>
          <w:sz w:val="20"/>
          <w:szCs w:val="20"/>
        </w:rPr>
        <w:t>The written statement must be a memorandum made at or near the time of the event while the witness had a clear and accurate memory of it;</w:t>
      </w:r>
    </w:p>
    <w:p w14:paraId="4594CBFE" w14:textId="26297998" w:rsidR="0043347F" w:rsidRPr="00CA64F0" w:rsidRDefault="0043347F" w:rsidP="0043347F">
      <w:pPr>
        <w:pStyle w:val="ListParagraph"/>
        <w:numPr>
          <w:ilvl w:val="4"/>
          <w:numId w:val="1"/>
        </w:numPr>
        <w:rPr>
          <w:rFonts w:cstheme="minorHAnsi"/>
          <w:sz w:val="20"/>
          <w:szCs w:val="20"/>
        </w:rPr>
      </w:pPr>
      <w:r w:rsidRPr="00CA64F0">
        <w:rPr>
          <w:rFonts w:cstheme="minorHAnsi"/>
          <w:sz w:val="20"/>
          <w:szCs w:val="20"/>
        </w:rPr>
        <w:t xml:space="preserve">The witness must lack a present recollection of the event, and </w:t>
      </w:r>
    </w:p>
    <w:p w14:paraId="1BF118F4" w14:textId="74B90F96" w:rsidR="0043347F" w:rsidRPr="00CA64F0" w:rsidRDefault="0043347F" w:rsidP="0043347F">
      <w:pPr>
        <w:pStyle w:val="ListParagraph"/>
        <w:numPr>
          <w:ilvl w:val="4"/>
          <w:numId w:val="1"/>
        </w:numPr>
        <w:rPr>
          <w:rFonts w:cstheme="minorHAnsi"/>
          <w:sz w:val="20"/>
          <w:szCs w:val="20"/>
        </w:rPr>
      </w:pPr>
      <w:r w:rsidRPr="00CA64F0">
        <w:rPr>
          <w:rFonts w:cstheme="minorHAnsi"/>
          <w:sz w:val="20"/>
          <w:szCs w:val="20"/>
        </w:rPr>
        <w:t xml:space="preserve">The witness must vouch for the accuracy of the written memorandum </w:t>
      </w:r>
    </w:p>
    <w:p w14:paraId="4A1423F9" w14:textId="2C8B8629" w:rsidR="003F2A70" w:rsidRPr="00CA64F0" w:rsidRDefault="00CE211D" w:rsidP="00CE211D">
      <w:pPr>
        <w:pStyle w:val="ListParagraph"/>
        <w:numPr>
          <w:ilvl w:val="3"/>
          <w:numId w:val="1"/>
        </w:numPr>
        <w:rPr>
          <w:rFonts w:cstheme="minorHAnsi"/>
          <w:sz w:val="20"/>
          <w:szCs w:val="20"/>
        </w:rPr>
      </w:pPr>
      <w:r w:rsidRPr="00CA64F0">
        <w:rPr>
          <w:rFonts w:cstheme="minorHAnsi"/>
          <w:sz w:val="20"/>
          <w:szCs w:val="20"/>
        </w:rPr>
        <w:lastRenderedPageBreak/>
        <w:t xml:space="preserve">Using the rule </w:t>
      </w:r>
    </w:p>
    <w:p w14:paraId="3421694E" w14:textId="2F3C489E" w:rsidR="00CE211D" w:rsidRPr="00CA64F0" w:rsidRDefault="000C526B" w:rsidP="00CE211D">
      <w:pPr>
        <w:pStyle w:val="ListParagraph"/>
        <w:numPr>
          <w:ilvl w:val="4"/>
          <w:numId w:val="1"/>
        </w:numPr>
        <w:rPr>
          <w:rFonts w:cstheme="minorHAnsi"/>
          <w:sz w:val="20"/>
          <w:szCs w:val="20"/>
        </w:rPr>
      </w:pPr>
      <w:r w:rsidRPr="00CA64F0">
        <w:rPr>
          <w:rFonts w:cstheme="minorHAnsi"/>
          <w:sz w:val="20"/>
          <w:szCs w:val="20"/>
        </w:rPr>
        <w:t xml:space="preserve">Witness is on the stand and they say they do not remember </w:t>
      </w:r>
    </w:p>
    <w:p w14:paraId="3329659A" w14:textId="72B63A97" w:rsidR="000C526B" w:rsidRPr="00CA64F0" w:rsidRDefault="000C526B" w:rsidP="00CE211D">
      <w:pPr>
        <w:pStyle w:val="ListParagraph"/>
        <w:numPr>
          <w:ilvl w:val="4"/>
          <w:numId w:val="1"/>
        </w:numPr>
        <w:rPr>
          <w:rFonts w:cstheme="minorHAnsi"/>
          <w:sz w:val="20"/>
          <w:szCs w:val="20"/>
        </w:rPr>
      </w:pPr>
      <w:r w:rsidRPr="00CA64F0">
        <w:rPr>
          <w:rFonts w:cstheme="minorHAnsi"/>
          <w:sz w:val="20"/>
          <w:szCs w:val="20"/>
        </w:rPr>
        <w:t xml:space="preserve">Now try to refresh their recollection using FRE 612 by holding up the document to the witness and </w:t>
      </w:r>
      <w:proofErr w:type="spellStart"/>
      <w:r w:rsidRPr="00CA64F0">
        <w:rPr>
          <w:rFonts w:cstheme="minorHAnsi"/>
          <w:sz w:val="20"/>
          <w:szCs w:val="20"/>
        </w:rPr>
        <w:t>wasking</w:t>
      </w:r>
      <w:proofErr w:type="spellEnd"/>
      <w:r w:rsidRPr="00CA64F0">
        <w:rPr>
          <w:rFonts w:cstheme="minorHAnsi"/>
          <w:sz w:val="20"/>
          <w:szCs w:val="20"/>
        </w:rPr>
        <w:t xml:space="preserve"> them to read it – possible outcomes </w:t>
      </w:r>
    </w:p>
    <w:p w14:paraId="6E6ABDBB" w14:textId="1F86E1E3" w:rsidR="002660DB" w:rsidRPr="00CA64F0" w:rsidRDefault="002660DB" w:rsidP="002660DB">
      <w:pPr>
        <w:pStyle w:val="ListParagraph"/>
        <w:numPr>
          <w:ilvl w:val="5"/>
          <w:numId w:val="1"/>
        </w:numPr>
        <w:rPr>
          <w:rFonts w:cstheme="minorHAnsi"/>
          <w:sz w:val="20"/>
          <w:szCs w:val="20"/>
        </w:rPr>
      </w:pPr>
      <w:r w:rsidRPr="00CA64F0">
        <w:rPr>
          <w:rFonts w:cstheme="minorHAnsi"/>
          <w:sz w:val="20"/>
          <w:szCs w:val="20"/>
        </w:rPr>
        <w:t xml:space="preserve">NOT HEARSAY – “oh yes I remember” and testify off memory, and at current trial </w:t>
      </w:r>
    </w:p>
    <w:p w14:paraId="1B4A07E8" w14:textId="4FC5CC47" w:rsidR="00732726" w:rsidRPr="00CA64F0" w:rsidRDefault="00732726" w:rsidP="002660DB">
      <w:pPr>
        <w:pStyle w:val="ListParagraph"/>
        <w:numPr>
          <w:ilvl w:val="5"/>
          <w:numId w:val="1"/>
        </w:numPr>
        <w:rPr>
          <w:rFonts w:cstheme="minorHAnsi"/>
          <w:sz w:val="20"/>
          <w:szCs w:val="20"/>
        </w:rPr>
      </w:pPr>
      <w:r w:rsidRPr="00CA64F0">
        <w:rPr>
          <w:rFonts w:cstheme="minorHAnsi"/>
          <w:sz w:val="20"/>
          <w:szCs w:val="20"/>
        </w:rPr>
        <w:t xml:space="preserve">Second </w:t>
      </w:r>
      <w:r w:rsidR="009F2082" w:rsidRPr="00CA64F0">
        <w:rPr>
          <w:rFonts w:cstheme="minorHAnsi"/>
          <w:sz w:val="20"/>
          <w:szCs w:val="20"/>
        </w:rPr>
        <w:t xml:space="preserve">outcome – still does not remember </w:t>
      </w:r>
      <w:r w:rsidR="000F4896" w:rsidRPr="00CA64F0">
        <w:rPr>
          <w:rFonts w:cstheme="minorHAnsi"/>
          <w:sz w:val="20"/>
          <w:szCs w:val="20"/>
        </w:rPr>
        <w:t>or refuses to cooperate – now the foundation has been set up for FRE 803(5)</w:t>
      </w:r>
    </w:p>
    <w:p w14:paraId="4D7DC984" w14:textId="5BA7A7C3" w:rsidR="000F4896" w:rsidRPr="00CA64F0" w:rsidRDefault="000F4896" w:rsidP="000F4896">
      <w:pPr>
        <w:pStyle w:val="ListParagraph"/>
        <w:numPr>
          <w:ilvl w:val="2"/>
          <w:numId w:val="1"/>
        </w:numPr>
        <w:rPr>
          <w:rFonts w:cstheme="minorHAnsi"/>
          <w:sz w:val="20"/>
          <w:szCs w:val="20"/>
        </w:rPr>
      </w:pPr>
      <w:r w:rsidRPr="00CA64F0">
        <w:rPr>
          <w:rFonts w:cstheme="minorHAnsi"/>
          <w:sz w:val="20"/>
          <w:szCs w:val="20"/>
        </w:rPr>
        <w:t>Records if Regularly conducted activity FRE 803(6)</w:t>
      </w:r>
    </w:p>
    <w:p w14:paraId="10169638" w14:textId="2B05D81F" w:rsidR="000F4896" w:rsidRPr="00CA64F0" w:rsidRDefault="000F4896" w:rsidP="000F4896">
      <w:pPr>
        <w:pStyle w:val="ListParagraph"/>
        <w:numPr>
          <w:ilvl w:val="3"/>
          <w:numId w:val="1"/>
        </w:numPr>
        <w:rPr>
          <w:rFonts w:cstheme="minorHAnsi"/>
          <w:sz w:val="20"/>
          <w:szCs w:val="20"/>
        </w:rPr>
      </w:pPr>
      <w:r w:rsidRPr="00CA64F0">
        <w:rPr>
          <w:rFonts w:cstheme="minorHAnsi"/>
          <w:sz w:val="20"/>
          <w:szCs w:val="20"/>
        </w:rPr>
        <w:t>A record of an act, event, condition, opinion, or diagno</w:t>
      </w:r>
      <w:r w:rsidR="00371A27" w:rsidRPr="00CA64F0">
        <w:rPr>
          <w:rFonts w:cstheme="minorHAnsi"/>
          <w:sz w:val="20"/>
          <w:szCs w:val="20"/>
        </w:rPr>
        <w:t>sis if:</w:t>
      </w:r>
    </w:p>
    <w:p w14:paraId="47186BDA" w14:textId="0B0357ED" w:rsidR="00371A27" w:rsidRPr="00CA64F0" w:rsidRDefault="00371A27" w:rsidP="00371A27">
      <w:pPr>
        <w:pStyle w:val="ListParagraph"/>
        <w:numPr>
          <w:ilvl w:val="4"/>
          <w:numId w:val="1"/>
        </w:numPr>
        <w:rPr>
          <w:rFonts w:cstheme="minorHAnsi"/>
          <w:sz w:val="20"/>
          <w:szCs w:val="20"/>
        </w:rPr>
      </w:pPr>
      <w:r w:rsidRPr="00CA64F0">
        <w:rPr>
          <w:rFonts w:cstheme="minorHAnsi"/>
          <w:sz w:val="20"/>
          <w:szCs w:val="20"/>
        </w:rPr>
        <w:t>The record was made a rot near the time by – or from information transmitted by – someone with knowledge;</w:t>
      </w:r>
    </w:p>
    <w:p w14:paraId="2B1B1286" w14:textId="41694EB2" w:rsidR="00371A27" w:rsidRPr="00CA64F0" w:rsidRDefault="00371A27" w:rsidP="00371A27">
      <w:pPr>
        <w:pStyle w:val="ListParagraph"/>
        <w:numPr>
          <w:ilvl w:val="4"/>
          <w:numId w:val="1"/>
        </w:numPr>
        <w:rPr>
          <w:rFonts w:cstheme="minorHAnsi"/>
          <w:sz w:val="20"/>
          <w:szCs w:val="20"/>
        </w:rPr>
      </w:pPr>
      <w:r w:rsidRPr="00CA64F0">
        <w:rPr>
          <w:rFonts w:cstheme="minorHAnsi"/>
          <w:sz w:val="20"/>
          <w:szCs w:val="20"/>
        </w:rPr>
        <w:t xml:space="preserve">The record was kept in the course of a regularly </w:t>
      </w:r>
      <w:r w:rsidR="001951FE" w:rsidRPr="00CA64F0">
        <w:rPr>
          <w:rFonts w:cstheme="minorHAnsi"/>
          <w:sz w:val="20"/>
          <w:szCs w:val="20"/>
        </w:rPr>
        <w:t>conducted activity of a business, organization, occupation, or calling, whether or not for profit;</w:t>
      </w:r>
    </w:p>
    <w:p w14:paraId="20CCA7BF" w14:textId="6D393B8C" w:rsidR="001951FE" w:rsidRPr="00CA64F0" w:rsidRDefault="001951FE" w:rsidP="00371A27">
      <w:pPr>
        <w:pStyle w:val="ListParagraph"/>
        <w:numPr>
          <w:ilvl w:val="4"/>
          <w:numId w:val="1"/>
        </w:numPr>
        <w:rPr>
          <w:rFonts w:cstheme="minorHAnsi"/>
          <w:sz w:val="20"/>
          <w:szCs w:val="20"/>
        </w:rPr>
      </w:pPr>
      <w:r w:rsidRPr="00CA64F0">
        <w:rPr>
          <w:rFonts w:cstheme="minorHAnsi"/>
          <w:sz w:val="20"/>
          <w:szCs w:val="20"/>
        </w:rPr>
        <w:t>Making the record was a regular practice of that activity;</w:t>
      </w:r>
    </w:p>
    <w:p w14:paraId="05D1FFE6" w14:textId="2A5D80AC" w:rsidR="001951FE" w:rsidRPr="00CA64F0" w:rsidRDefault="001951FE" w:rsidP="00371A27">
      <w:pPr>
        <w:pStyle w:val="ListParagraph"/>
        <w:numPr>
          <w:ilvl w:val="4"/>
          <w:numId w:val="1"/>
        </w:numPr>
        <w:rPr>
          <w:rFonts w:cstheme="minorHAnsi"/>
          <w:sz w:val="20"/>
          <w:szCs w:val="20"/>
        </w:rPr>
      </w:pPr>
      <w:r w:rsidRPr="00CA64F0">
        <w:rPr>
          <w:rFonts w:cstheme="minorHAnsi"/>
          <w:sz w:val="20"/>
          <w:szCs w:val="20"/>
        </w:rPr>
        <w:t xml:space="preserve">All these conditions are shown by the testimony of the custodian or another qualified </w:t>
      </w:r>
      <w:r w:rsidR="0093063D" w:rsidRPr="00CA64F0">
        <w:rPr>
          <w:rFonts w:cstheme="minorHAnsi"/>
          <w:sz w:val="20"/>
          <w:szCs w:val="20"/>
        </w:rPr>
        <w:t xml:space="preserve">witness, or by a certification or statute permitting certification; and </w:t>
      </w:r>
    </w:p>
    <w:p w14:paraId="7ED3816F" w14:textId="61F4E04E" w:rsidR="0093063D" w:rsidRPr="00CA64F0" w:rsidRDefault="0093063D" w:rsidP="00371A27">
      <w:pPr>
        <w:pStyle w:val="ListParagraph"/>
        <w:numPr>
          <w:ilvl w:val="4"/>
          <w:numId w:val="1"/>
        </w:numPr>
        <w:rPr>
          <w:rFonts w:cstheme="minorHAnsi"/>
          <w:sz w:val="20"/>
          <w:szCs w:val="20"/>
        </w:rPr>
      </w:pPr>
      <w:r w:rsidRPr="00CA64F0">
        <w:rPr>
          <w:rFonts w:cstheme="minorHAnsi"/>
          <w:sz w:val="20"/>
          <w:szCs w:val="20"/>
        </w:rPr>
        <w:t xml:space="preserve">The opponent does not show that the source of information or the method or </w:t>
      </w:r>
      <w:r w:rsidR="00CD6590" w:rsidRPr="00CA64F0">
        <w:rPr>
          <w:rFonts w:cstheme="minorHAnsi"/>
          <w:sz w:val="20"/>
          <w:szCs w:val="20"/>
        </w:rPr>
        <w:t>circumstances of preparation indicate</w:t>
      </w:r>
      <w:r w:rsidRPr="00CA64F0">
        <w:rPr>
          <w:rFonts w:cstheme="minorHAnsi"/>
          <w:sz w:val="20"/>
          <w:szCs w:val="20"/>
        </w:rPr>
        <w:t xml:space="preserve"> a lack of trustworthiness. </w:t>
      </w:r>
    </w:p>
    <w:p w14:paraId="1A2E36A3" w14:textId="4F285C8B" w:rsidR="00F91CA1" w:rsidRPr="00CA64F0" w:rsidRDefault="00F91CA1" w:rsidP="00F91CA1">
      <w:pPr>
        <w:pStyle w:val="ListParagraph"/>
        <w:numPr>
          <w:ilvl w:val="3"/>
          <w:numId w:val="1"/>
        </w:numPr>
        <w:rPr>
          <w:rFonts w:cstheme="minorHAnsi"/>
          <w:sz w:val="20"/>
          <w:szCs w:val="20"/>
        </w:rPr>
      </w:pPr>
      <w:r w:rsidRPr="00CA64F0">
        <w:rPr>
          <w:rFonts w:cstheme="minorHAnsi"/>
          <w:sz w:val="20"/>
          <w:szCs w:val="20"/>
        </w:rPr>
        <w:t>Evaluate the following:</w:t>
      </w:r>
    </w:p>
    <w:p w14:paraId="52A6744B" w14:textId="7167DFF4" w:rsidR="00F91CA1" w:rsidRPr="00CA64F0" w:rsidRDefault="00F91CA1" w:rsidP="00F91CA1">
      <w:pPr>
        <w:pStyle w:val="ListParagraph"/>
        <w:numPr>
          <w:ilvl w:val="4"/>
          <w:numId w:val="1"/>
        </w:numPr>
        <w:rPr>
          <w:rFonts w:cstheme="minorHAnsi"/>
          <w:sz w:val="20"/>
          <w:szCs w:val="20"/>
        </w:rPr>
      </w:pPr>
      <w:r w:rsidRPr="00CA64F0">
        <w:rPr>
          <w:rFonts w:cstheme="minorHAnsi"/>
          <w:sz w:val="20"/>
          <w:szCs w:val="20"/>
        </w:rPr>
        <w:t>Is it an unremarkable event?</w:t>
      </w:r>
    </w:p>
    <w:p w14:paraId="72BF9736" w14:textId="12574CA4" w:rsidR="00F91CA1" w:rsidRPr="00CA64F0" w:rsidRDefault="00F91CA1" w:rsidP="00F91CA1">
      <w:pPr>
        <w:pStyle w:val="ListParagraph"/>
        <w:numPr>
          <w:ilvl w:val="5"/>
          <w:numId w:val="1"/>
        </w:numPr>
        <w:rPr>
          <w:rFonts w:cstheme="minorHAnsi"/>
          <w:sz w:val="20"/>
          <w:szCs w:val="20"/>
        </w:rPr>
      </w:pPr>
      <w:r w:rsidRPr="00CA64F0">
        <w:rPr>
          <w:rFonts w:cstheme="minorHAnsi"/>
          <w:sz w:val="20"/>
          <w:szCs w:val="20"/>
        </w:rPr>
        <w:t xml:space="preserve">The timeliness of the investigation </w:t>
      </w:r>
    </w:p>
    <w:p w14:paraId="5F940D73" w14:textId="51A6B09F" w:rsidR="00D90EA2" w:rsidRPr="00CA64F0" w:rsidRDefault="00D90EA2" w:rsidP="00F91CA1">
      <w:pPr>
        <w:pStyle w:val="ListParagraph"/>
        <w:numPr>
          <w:ilvl w:val="5"/>
          <w:numId w:val="1"/>
        </w:numPr>
        <w:rPr>
          <w:rFonts w:cstheme="minorHAnsi"/>
          <w:sz w:val="20"/>
          <w:szCs w:val="20"/>
        </w:rPr>
      </w:pPr>
      <w:r w:rsidRPr="00CA64F0">
        <w:rPr>
          <w:rFonts w:cstheme="minorHAnsi"/>
          <w:sz w:val="20"/>
          <w:szCs w:val="20"/>
        </w:rPr>
        <w:t xml:space="preserve">Investigators skill or expertise </w:t>
      </w:r>
    </w:p>
    <w:p w14:paraId="65D244A8" w14:textId="7942F2B7" w:rsidR="00D90EA2" w:rsidRPr="00CA64F0" w:rsidRDefault="00D90EA2" w:rsidP="00F91CA1">
      <w:pPr>
        <w:pStyle w:val="ListParagraph"/>
        <w:numPr>
          <w:ilvl w:val="5"/>
          <w:numId w:val="1"/>
        </w:numPr>
        <w:rPr>
          <w:rFonts w:cstheme="minorHAnsi"/>
          <w:sz w:val="20"/>
          <w:szCs w:val="20"/>
        </w:rPr>
      </w:pPr>
      <w:r w:rsidRPr="00CA64F0">
        <w:rPr>
          <w:rFonts w:cstheme="minorHAnsi"/>
          <w:sz w:val="20"/>
          <w:szCs w:val="20"/>
        </w:rPr>
        <w:t xml:space="preserve">Whether a hearing was held </w:t>
      </w:r>
    </w:p>
    <w:p w14:paraId="28A82E4B" w14:textId="5D23823C" w:rsidR="00D90EA2" w:rsidRPr="00CA64F0" w:rsidRDefault="00D90EA2" w:rsidP="00F91CA1">
      <w:pPr>
        <w:pStyle w:val="ListParagraph"/>
        <w:numPr>
          <w:ilvl w:val="5"/>
          <w:numId w:val="1"/>
        </w:numPr>
        <w:rPr>
          <w:rFonts w:cstheme="minorHAnsi"/>
          <w:sz w:val="20"/>
          <w:szCs w:val="20"/>
        </w:rPr>
      </w:pPr>
      <w:r w:rsidRPr="00CA64F0">
        <w:rPr>
          <w:rFonts w:cstheme="minorHAnsi"/>
          <w:sz w:val="20"/>
          <w:szCs w:val="20"/>
        </w:rPr>
        <w:t>Possible reports are being prepared</w:t>
      </w:r>
    </w:p>
    <w:p w14:paraId="07FE7330" w14:textId="4607A7F1" w:rsidR="00D90EA2" w:rsidRPr="00CA64F0" w:rsidRDefault="00D90EA2" w:rsidP="00D90EA2">
      <w:pPr>
        <w:pStyle w:val="ListParagraph"/>
        <w:numPr>
          <w:ilvl w:val="3"/>
          <w:numId w:val="1"/>
        </w:numPr>
        <w:rPr>
          <w:rFonts w:cstheme="minorHAnsi"/>
          <w:sz w:val="20"/>
          <w:szCs w:val="20"/>
        </w:rPr>
      </w:pPr>
      <w:r w:rsidRPr="00CA64F0">
        <w:rPr>
          <w:rFonts w:cstheme="minorHAnsi"/>
          <w:sz w:val="20"/>
          <w:szCs w:val="20"/>
        </w:rPr>
        <w:t>Notes</w:t>
      </w:r>
    </w:p>
    <w:p w14:paraId="6C39D752" w14:textId="135F00A0" w:rsidR="00D90EA2" w:rsidRPr="00CA64F0" w:rsidRDefault="00D90EA2" w:rsidP="00D90EA2">
      <w:pPr>
        <w:pStyle w:val="ListParagraph"/>
        <w:numPr>
          <w:ilvl w:val="4"/>
          <w:numId w:val="1"/>
        </w:numPr>
        <w:rPr>
          <w:rFonts w:cstheme="minorHAnsi"/>
          <w:sz w:val="20"/>
          <w:szCs w:val="20"/>
        </w:rPr>
      </w:pPr>
      <w:r w:rsidRPr="00CA64F0">
        <w:rPr>
          <w:rFonts w:cstheme="minorHAnsi"/>
          <w:sz w:val="20"/>
          <w:szCs w:val="20"/>
        </w:rPr>
        <w:t xml:space="preserve">Lab reports are business records </w:t>
      </w:r>
    </w:p>
    <w:p w14:paraId="6036CD76" w14:textId="5BB8A5EE" w:rsidR="00D90EA2" w:rsidRPr="00CA64F0" w:rsidRDefault="00D90EA2" w:rsidP="00D90EA2">
      <w:pPr>
        <w:pStyle w:val="ListParagraph"/>
        <w:numPr>
          <w:ilvl w:val="4"/>
          <w:numId w:val="1"/>
        </w:numPr>
        <w:rPr>
          <w:rFonts w:cstheme="minorHAnsi"/>
          <w:sz w:val="20"/>
          <w:szCs w:val="20"/>
        </w:rPr>
      </w:pPr>
      <w:r w:rsidRPr="00CA64F0">
        <w:rPr>
          <w:rFonts w:cstheme="minorHAnsi"/>
          <w:sz w:val="20"/>
          <w:szCs w:val="20"/>
        </w:rPr>
        <w:t xml:space="preserve">Police reports cannot be used under this rule </w:t>
      </w:r>
    </w:p>
    <w:p w14:paraId="4E2F1031" w14:textId="77777777" w:rsidR="003D6456" w:rsidRPr="00CA64F0" w:rsidRDefault="00D90EA2" w:rsidP="00D90EA2">
      <w:pPr>
        <w:pStyle w:val="ListParagraph"/>
        <w:numPr>
          <w:ilvl w:val="4"/>
          <w:numId w:val="1"/>
        </w:numPr>
        <w:rPr>
          <w:rFonts w:cstheme="minorHAnsi"/>
          <w:sz w:val="20"/>
          <w:szCs w:val="20"/>
        </w:rPr>
      </w:pPr>
      <w:r w:rsidRPr="00CA64F0">
        <w:rPr>
          <w:rFonts w:cstheme="minorHAnsi"/>
          <w:sz w:val="20"/>
          <w:szCs w:val="20"/>
        </w:rPr>
        <w:t>Key thing – a business record that is normally kept in the regular course of business is so normal and unassuming that it is trustworthy</w:t>
      </w:r>
    </w:p>
    <w:p w14:paraId="337C120C" w14:textId="407D26FF" w:rsidR="007F71F8" w:rsidRPr="00CA64F0" w:rsidRDefault="007F71F8" w:rsidP="007F71F8">
      <w:pPr>
        <w:pStyle w:val="ListParagraph"/>
        <w:numPr>
          <w:ilvl w:val="5"/>
          <w:numId w:val="1"/>
        </w:numPr>
        <w:rPr>
          <w:rFonts w:cstheme="minorHAnsi"/>
          <w:sz w:val="20"/>
          <w:szCs w:val="20"/>
        </w:rPr>
      </w:pPr>
      <w:r w:rsidRPr="00CA64F0">
        <w:rPr>
          <w:rFonts w:cstheme="minorHAnsi"/>
          <w:sz w:val="20"/>
          <w:szCs w:val="20"/>
        </w:rPr>
        <w:t xml:space="preserve">Or was it prepared in anticipation of litigation </w:t>
      </w:r>
    </w:p>
    <w:p w14:paraId="707415FA" w14:textId="7D731DC6" w:rsidR="007F71F8" w:rsidRPr="00CA64F0" w:rsidRDefault="007F71F8" w:rsidP="007F71F8">
      <w:pPr>
        <w:pStyle w:val="ListParagraph"/>
        <w:numPr>
          <w:ilvl w:val="5"/>
          <w:numId w:val="1"/>
        </w:numPr>
        <w:rPr>
          <w:rFonts w:cstheme="minorHAnsi"/>
          <w:sz w:val="20"/>
          <w:szCs w:val="20"/>
        </w:rPr>
      </w:pPr>
      <w:r w:rsidRPr="00CA64F0">
        <w:rPr>
          <w:rFonts w:cstheme="minorHAnsi"/>
          <w:sz w:val="20"/>
          <w:szCs w:val="20"/>
        </w:rPr>
        <w:t xml:space="preserve">Is this common practice of the people who did the record </w:t>
      </w:r>
    </w:p>
    <w:p w14:paraId="62835869" w14:textId="77777777" w:rsidR="00AD0CA3" w:rsidRPr="00CA64F0" w:rsidRDefault="003D6456" w:rsidP="00D90EA2">
      <w:pPr>
        <w:pStyle w:val="ListParagraph"/>
        <w:numPr>
          <w:ilvl w:val="4"/>
          <w:numId w:val="1"/>
        </w:numPr>
        <w:rPr>
          <w:rFonts w:cstheme="minorHAnsi"/>
          <w:sz w:val="20"/>
          <w:szCs w:val="20"/>
        </w:rPr>
      </w:pPr>
      <w:r w:rsidRPr="00CA64F0">
        <w:rPr>
          <w:rFonts w:cstheme="minorHAnsi"/>
          <w:sz w:val="20"/>
          <w:szCs w:val="20"/>
        </w:rPr>
        <w:t xml:space="preserve">(v) is a catch-all for all things that may seem suspicious or </w:t>
      </w:r>
      <w:r w:rsidR="00AD0CA3" w:rsidRPr="00CA64F0">
        <w:rPr>
          <w:rFonts w:cstheme="minorHAnsi"/>
          <w:sz w:val="20"/>
          <w:szCs w:val="20"/>
        </w:rPr>
        <w:t xml:space="preserve">untrustworthy – ask </w:t>
      </w:r>
    </w:p>
    <w:p w14:paraId="1A7BBAC2" w14:textId="77777777" w:rsidR="00AD0CA3" w:rsidRPr="00CA64F0" w:rsidRDefault="00AD0CA3" w:rsidP="00AD0CA3">
      <w:pPr>
        <w:pStyle w:val="ListParagraph"/>
        <w:numPr>
          <w:ilvl w:val="5"/>
          <w:numId w:val="1"/>
        </w:numPr>
        <w:rPr>
          <w:rFonts w:cstheme="minorHAnsi"/>
          <w:sz w:val="20"/>
          <w:szCs w:val="20"/>
        </w:rPr>
      </w:pPr>
      <w:r w:rsidRPr="00CA64F0">
        <w:rPr>
          <w:rFonts w:cstheme="minorHAnsi"/>
          <w:sz w:val="20"/>
          <w:szCs w:val="20"/>
        </w:rPr>
        <w:t>It is reliable?</w:t>
      </w:r>
    </w:p>
    <w:p w14:paraId="4079CD1A" w14:textId="731FED3A" w:rsidR="00D90EA2" w:rsidRPr="00CA64F0" w:rsidRDefault="00AD0CA3" w:rsidP="00AD0CA3">
      <w:pPr>
        <w:pStyle w:val="ListParagraph"/>
        <w:numPr>
          <w:ilvl w:val="5"/>
          <w:numId w:val="1"/>
        </w:numPr>
        <w:rPr>
          <w:rFonts w:cstheme="minorHAnsi"/>
          <w:sz w:val="20"/>
          <w:szCs w:val="20"/>
        </w:rPr>
      </w:pPr>
      <w:r w:rsidRPr="00CA64F0">
        <w:rPr>
          <w:rFonts w:cstheme="minorHAnsi"/>
          <w:sz w:val="20"/>
          <w:szCs w:val="20"/>
        </w:rPr>
        <w:t>It there something fishy?</w:t>
      </w:r>
      <w:r w:rsidR="003D6456" w:rsidRPr="00CA64F0">
        <w:rPr>
          <w:rFonts w:cstheme="minorHAnsi"/>
          <w:sz w:val="20"/>
          <w:szCs w:val="20"/>
        </w:rPr>
        <w:t xml:space="preserve"> </w:t>
      </w:r>
      <w:r w:rsidR="00D90EA2" w:rsidRPr="00CA64F0">
        <w:rPr>
          <w:rFonts w:cstheme="minorHAnsi"/>
          <w:sz w:val="20"/>
          <w:szCs w:val="20"/>
        </w:rPr>
        <w:t xml:space="preserve"> </w:t>
      </w:r>
    </w:p>
    <w:p w14:paraId="05AB1CD9" w14:textId="7C8F2B63" w:rsidR="00D33843" w:rsidRPr="00CA64F0" w:rsidRDefault="00D33843" w:rsidP="00D33843">
      <w:pPr>
        <w:pStyle w:val="ListParagraph"/>
        <w:numPr>
          <w:ilvl w:val="4"/>
          <w:numId w:val="1"/>
        </w:numPr>
        <w:rPr>
          <w:rFonts w:cstheme="minorHAnsi"/>
          <w:sz w:val="20"/>
          <w:szCs w:val="20"/>
        </w:rPr>
      </w:pPr>
      <w:r w:rsidRPr="00CA64F0">
        <w:rPr>
          <w:rFonts w:cstheme="minorHAnsi"/>
          <w:sz w:val="20"/>
          <w:szCs w:val="20"/>
        </w:rPr>
        <w:t xml:space="preserve">As a general matter, you need to distinguish </w:t>
      </w:r>
      <w:proofErr w:type="spellStart"/>
      <w:r w:rsidRPr="00CA64F0">
        <w:rPr>
          <w:rFonts w:cstheme="minorHAnsi"/>
          <w:sz w:val="20"/>
          <w:szCs w:val="20"/>
        </w:rPr>
        <w:t>btwn</w:t>
      </w:r>
      <w:proofErr w:type="spellEnd"/>
      <w:r w:rsidRPr="00CA64F0">
        <w:rPr>
          <w:rFonts w:cstheme="minorHAnsi"/>
          <w:sz w:val="20"/>
          <w:szCs w:val="20"/>
        </w:rPr>
        <w:t xml:space="preserve"> information provided by the employee and information provided by the customer to the employee that makes i</w:t>
      </w:r>
      <w:r w:rsidR="00B71C96" w:rsidRPr="00CA64F0">
        <w:rPr>
          <w:rFonts w:cstheme="minorHAnsi"/>
          <w:sz w:val="20"/>
          <w:szCs w:val="20"/>
        </w:rPr>
        <w:t>ts way onto the record (</w:t>
      </w:r>
      <w:r w:rsidR="00B71C96" w:rsidRPr="00CA64F0">
        <w:rPr>
          <w:rFonts w:cstheme="minorHAnsi"/>
          <w:i/>
          <w:iCs/>
          <w:sz w:val="20"/>
          <w:szCs w:val="20"/>
        </w:rPr>
        <w:t xml:space="preserve">united states v. </w:t>
      </w:r>
      <w:proofErr w:type="spellStart"/>
      <w:r w:rsidR="00B71C96" w:rsidRPr="00CA64F0">
        <w:rPr>
          <w:rFonts w:cstheme="minorHAnsi"/>
          <w:i/>
          <w:iCs/>
          <w:sz w:val="20"/>
          <w:szCs w:val="20"/>
        </w:rPr>
        <w:t>vignaeu</w:t>
      </w:r>
      <w:proofErr w:type="spellEnd"/>
      <w:r w:rsidR="00B71C96" w:rsidRPr="00CA64F0">
        <w:rPr>
          <w:rFonts w:cstheme="minorHAnsi"/>
          <w:sz w:val="20"/>
          <w:szCs w:val="20"/>
        </w:rPr>
        <w:t>)</w:t>
      </w:r>
    </w:p>
    <w:p w14:paraId="2A2A23A6" w14:textId="16DD9EB9" w:rsidR="00B71C96" w:rsidRPr="00CA64F0" w:rsidRDefault="00847479" w:rsidP="00B71C96">
      <w:pPr>
        <w:pStyle w:val="ListParagraph"/>
        <w:numPr>
          <w:ilvl w:val="5"/>
          <w:numId w:val="1"/>
        </w:numPr>
        <w:rPr>
          <w:rFonts w:cstheme="minorHAnsi"/>
          <w:sz w:val="20"/>
          <w:szCs w:val="20"/>
        </w:rPr>
      </w:pPr>
      <w:r w:rsidRPr="00CA64F0">
        <w:rPr>
          <w:rFonts w:cstheme="minorHAnsi"/>
          <w:sz w:val="20"/>
          <w:szCs w:val="20"/>
        </w:rPr>
        <w:t xml:space="preserve">Hearsay within hearsay and there needs to be an exception for both (1) customer’s statement and (2) employee’s assertion that customer said something </w:t>
      </w:r>
    </w:p>
    <w:p w14:paraId="606E9FBA" w14:textId="690BEC96" w:rsidR="001B3C19" w:rsidRPr="00CA64F0" w:rsidRDefault="001B3C19" w:rsidP="001B3C19">
      <w:pPr>
        <w:pStyle w:val="ListParagraph"/>
        <w:numPr>
          <w:ilvl w:val="2"/>
          <w:numId w:val="1"/>
        </w:numPr>
        <w:rPr>
          <w:rFonts w:cstheme="minorHAnsi"/>
          <w:sz w:val="20"/>
          <w:szCs w:val="20"/>
        </w:rPr>
      </w:pPr>
      <w:r w:rsidRPr="00CA64F0">
        <w:rPr>
          <w:rFonts w:cstheme="minorHAnsi"/>
          <w:sz w:val="20"/>
          <w:szCs w:val="20"/>
        </w:rPr>
        <w:t xml:space="preserve">Absence of a record of a regularly conducted activity </w:t>
      </w:r>
      <w:r w:rsidR="00FB2039" w:rsidRPr="00CA64F0">
        <w:rPr>
          <w:rFonts w:cstheme="minorHAnsi"/>
          <w:sz w:val="20"/>
          <w:szCs w:val="20"/>
        </w:rPr>
        <w:t>FRE 803(7)</w:t>
      </w:r>
    </w:p>
    <w:p w14:paraId="6651A6C6" w14:textId="42D256A8" w:rsidR="001B3C19" w:rsidRPr="00CA64F0" w:rsidRDefault="001B3C19" w:rsidP="001B3C19">
      <w:pPr>
        <w:pStyle w:val="ListParagraph"/>
        <w:numPr>
          <w:ilvl w:val="3"/>
          <w:numId w:val="1"/>
        </w:numPr>
        <w:rPr>
          <w:rFonts w:cstheme="minorHAnsi"/>
          <w:sz w:val="20"/>
          <w:szCs w:val="20"/>
        </w:rPr>
      </w:pPr>
      <w:r w:rsidRPr="00CA64F0">
        <w:rPr>
          <w:rFonts w:cstheme="minorHAnsi"/>
          <w:sz w:val="20"/>
          <w:szCs w:val="20"/>
        </w:rPr>
        <w:t xml:space="preserve">Evidence that a matter is not included in a record described in </w:t>
      </w:r>
      <w:r w:rsidR="00FB2039" w:rsidRPr="00CA64F0">
        <w:rPr>
          <w:rFonts w:cstheme="minorHAnsi"/>
          <w:sz w:val="20"/>
          <w:szCs w:val="20"/>
        </w:rPr>
        <w:t xml:space="preserve">FRE 803(6) if </w:t>
      </w:r>
    </w:p>
    <w:p w14:paraId="0735744F" w14:textId="2E491090" w:rsidR="00FB2039" w:rsidRPr="00CA64F0" w:rsidRDefault="00FB2039" w:rsidP="00FB2039">
      <w:pPr>
        <w:pStyle w:val="ListParagraph"/>
        <w:numPr>
          <w:ilvl w:val="4"/>
          <w:numId w:val="1"/>
        </w:numPr>
        <w:rPr>
          <w:rFonts w:cstheme="minorHAnsi"/>
          <w:sz w:val="20"/>
          <w:szCs w:val="20"/>
        </w:rPr>
      </w:pPr>
      <w:r w:rsidRPr="00CA64F0">
        <w:rPr>
          <w:rFonts w:cstheme="minorHAnsi"/>
          <w:sz w:val="20"/>
          <w:szCs w:val="20"/>
        </w:rPr>
        <w:t>The evidence is admitted to prove that the. Matter did not occur or exist;</w:t>
      </w:r>
    </w:p>
    <w:p w14:paraId="4BDC86EA" w14:textId="72C0DDF7" w:rsidR="00FB2039" w:rsidRPr="00CA64F0" w:rsidRDefault="00FB2039" w:rsidP="00FB2039">
      <w:pPr>
        <w:pStyle w:val="ListParagraph"/>
        <w:numPr>
          <w:ilvl w:val="4"/>
          <w:numId w:val="1"/>
        </w:numPr>
        <w:rPr>
          <w:rFonts w:cstheme="minorHAnsi"/>
          <w:sz w:val="20"/>
          <w:szCs w:val="20"/>
        </w:rPr>
      </w:pPr>
      <w:r w:rsidRPr="00CA64F0">
        <w:rPr>
          <w:rFonts w:cstheme="minorHAnsi"/>
          <w:sz w:val="20"/>
          <w:szCs w:val="20"/>
        </w:rPr>
        <w:t xml:space="preserve">A record was regularly kept for a matter of that kind; and </w:t>
      </w:r>
    </w:p>
    <w:p w14:paraId="45C95C93" w14:textId="53ED4C83" w:rsidR="00FB2039" w:rsidRPr="00CA64F0" w:rsidRDefault="00FB2039" w:rsidP="00FB2039">
      <w:pPr>
        <w:pStyle w:val="ListParagraph"/>
        <w:numPr>
          <w:ilvl w:val="4"/>
          <w:numId w:val="1"/>
        </w:numPr>
        <w:rPr>
          <w:rFonts w:cstheme="minorHAnsi"/>
          <w:sz w:val="20"/>
          <w:szCs w:val="20"/>
        </w:rPr>
      </w:pPr>
      <w:r w:rsidRPr="00CA64F0">
        <w:rPr>
          <w:rFonts w:cstheme="minorHAnsi"/>
          <w:sz w:val="20"/>
          <w:szCs w:val="20"/>
        </w:rPr>
        <w:t xml:space="preserve">The opponent does not show that the possible source of information or other circumstances indicate a lack of trustworthiness </w:t>
      </w:r>
    </w:p>
    <w:p w14:paraId="129E6861" w14:textId="712D6546" w:rsidR="00FB2039" w:rsidRPr="00CA64F0" w:rsidRDefault="00FB2039" w:rsidP="00FB2039">
      <w:pPr>
        <w:pStyle w:val="ListParagraph"/>
        <w:numPr>
          <w:ilvl w:val="3"/>
          <w:numId w:val="1"/>
        </w:numPr>
        <w:rPr>
          <w:rFonts w:cstheme="minorHAnsi"/>
          <w:sz w:val="20"/>
          <w:szCs w:val="20"/>
        </w:rPr>
      </w:pPr>
      <w:r w:rsidRPr="00CA64F0">
        <w:rPr>
          <w:rFonts w:cstheme="minorHAnsi"/>
          <w:sz w:val="20"/>
          <w:szCs w:val="20"/>
        </w:rPr>
        <w:t>Notes.</w:t>
      </w:r>
    </w:p>
    <w:p w14:paraId="27ADAE6A" w14:textId="0B41BF5B" w:rsidR="00FB2039" w:rsidRPr="00CA64F0" w:rsidRDefault="00244B3F" w:rsidP="00FB2039">
      <w:pPr>
        <w:pStyle w:val="ListParagraph"/>
        <w:numPr>
          <w:ilvl w:val="4"/>
          <w:numId w:val="1"/>
        </w:numPr>
        <w:rPr>
          <w:rFonts w:cstheme="minorHAnsi"/>
          <w:sz w:val="20"/>
          <w:szCs w:val="20"/>
        </w:rPr>
      </w:pPr>
      <w:r w:rsidRPr="00CA64F0">
        <w:rPr>
          <w:rFonts w:cstheme="minorHAnsi"/>
          <w:sz w:val="20"/>
          <w:szCs w:val="20"/>
        </w:rPr>
        <w:t xml:space="preserve">This is the offering the lack of business record to show that something never occurred </w:t>
      </w:r>
    </w:p>
    <w:p w14:paraId="3F1E22AC" w14:textId="381BE5D3" w:rsidR="00244B3F" w:rsidRPr="00CA64F0" w:rsidRDefault="00244B3F" w:rsidP="00FB2039">
      <w:pPr>
        <w:pStyle w:val="ListParagraph"/>
        <w:numPr>
          <w:ilvl w:val="4"/>
          <w:numId w:val="1"/>
        </w:numPr>
        <w:rPr>
          <w:rFonts w:cstheme="minorHAnsi"/>
          <w:sz w:val="20"/>
          <w:szCs w:val="20"/>
        </w:rPr>
      </w:pPr>
      <w:r w:rsidRPr="00CA64F0">
        <w:rPr>
          <w:rFonts w:cstheme="minorHAnsi"/>
          <w:sz w:val="20"/>
          <w:szCs w:val="20"/>
        </w:rPr>
        <w:t>Example</w:t>
      </w:r>
      <w:r w:rsidR="00F5492C" w:rsidRPr="00CA64F0">
        <w:rPr>
          <w:rFonts w:cstheme="minorHAnsi"/>
          <w:sz w:val="20"/>
          <w:szCs w:val="20"/>
        </w:rPr>
        <w:t xml:space="preserve">. customer claims that they returned a product to the store, the store beings in evidence that there was no </w:t>
      </w:r>
      <w:r w:rsidR="009445E2" w:rsidRPr="00CA64F0">
        <w:rPr>
          <w:rFonts w:cstheme="minorHAnsi"/>
          <w:sz w:val="20"/>
          <w:szCs w:val="20"/>
        </w:rPr>
        <w:t>return from that customer and beca</w:t>
      </w:r>
      <w:r w:rsidR="00392ABA" w:rsidRPr="00CA64F0">
        <w:rPr>
          <w:rFonts w:cstheme="minorHAnsi"/>
          <w:sz w:val="20"/>
          <w:szCs w:val="20"/>
        </w:rPr>
        <w:t xml:space="preserve">use they normally keep records for returns, that return did not occur </w:t>
      </w:r>
    </w:p>
    <w:p w14:paraId="12926522" w14:textId="18039319" w:rsidR="00392ABA" w:rsidRPr="00CA64F0" w:rsidRDefault="00A05C83" w:rsidP="00392ABA">
      <w:pPr>
        <w:pStyle w:val="ListParagraph"/>
        <w:numPr>
          <w:ilvl w:val="2"/>
          <w:numId w:val="1"/>
        </w:numPr>
        <w:rPr>
          <w:rFonts w:cstheme="minorHAnsi"/>
          <w:sz w:val="20"/>
          <w:szCs w:val="20"/>
        </w:rPr>
      </w:pPr>
      <w:r w:rsidRPr="00CA64F0">
        <w:rPr>
          <w:rFonts w:cstheme="minorHAnsi"/>
          <w:sz w:val="20"/>
          <w:szCs w:val="20"/>
        </w:rPr>
        <w:t xml:space="preserve">FRE 803(8) – public records </w:t>
      </w:r>
    </w:p>
    <w:p w14:paraId="104B275C" w14:textId="6426048B" w:rsidR="00A05C83" w:rsidRPr="00CA64F0" w:rsidRDefault="00A05C83" w:rsidP="00A05C83">
      <w:pPr>
        <w:pStyle w:val="ListParagraph"/>
        <w:numPr>
          <w:ilvl w:val="3"/>
          <w:numId w:val="1"/>
        </w:numPr>
        <w:rPr>
          <w:rFonts w:cstheme="minorHAnsi"/>
          <w:sz w:val="20"/>
          <w:szCs w:val="20"/>
        </w:rPr>
      </w:pPr>
      <w:r w:rsidRPr="00CA64F0">
        <w:rPr>
          <w:rFonts w:cstheme="minorHAnsi"/>
          <w:sz w:val="20"/>
          <w:szCs w:val="20"/>
        </w:rPr>
        <w:t>A statement or statement of a public office if:</w:t>
      </w:r>
    </w:p>
    <w:p w14:paraId="267B1D75" w14:textId="35F22312" w:rsidR="00A05C83" w:rsidRPr="00CA64F0" w:rsidRDefault="00A05C83" w:rsidP="00A05C83">
      <w:pPr>
        <w:pStyle w:val="ListParagraph"/>
        <w:numPr>
          <w:ilvl w:val="4"/>
          <w:numId w:val="1"/>
        </w:numPr>
        <w:rPr>
          <w:rFonts w:cstheme="minorHAnsi"/>
          <w:sz w:val="20"/>
          <w:szCs w:val="20"/>
        </w:rPr>
      </w:pPr>
      <w:r w:rsidRPr="00CA64F0">
        <w:rPr>
          <w:rFonts w:cstheme="minorHAnsi"/>
          <w:sz w:val="20"/>
          <w:szCs w:val="20"/>
        </w:rPr>
        <w:t>It sets out:</w:t>
      </w:r>
    </w:p>
    <w:p w14:paraId="7A4FB3FA" w14:textId="434102BE" w:rsidR="00A05C83" w:rsidRPr="00CA64F0" w:rsidRDefault="00A05C83" w:rsidP="00A05C83">
      <w:pPr>
        <w:pStyle w:val="ListParagraph"/>
        <w:numPr>
          <w:ilvl w:val="5"/>
          <w:numId w:val="1"/>
        </w:numPr>
        <w:rPr>
          <w:rFonts w:cstheme="minorHAnsi"/>
          <w:sz w:val="20"/>
          <w:szCs w:val="20"/>
        </w:rPr>
      </w:pPr>
      <w:r w:rsidRPr="00CA64F0">
        <w:rPr>
          <w:rFonts w:cstheme="minorHAnsi"/>
          <w:sz w:val="20"/>
          <w:szCs w:val="20"/>
        </w:rPr>
        <w:t xml:space="preserve">The office’s activities; </w:t>
      </w:r>
    </w:p>
    <w:p w14:paraId="67BE767D" w14:textId="28EDD716" w:rsidR="00A05C83" w:rsidRPr="00CA64F0" w:rsidRDefault="00A05C83" w:rsidP="00A05C83">
      <w:pPr>
        <w:pStyle w:val="ListParagraph"/>
        <w:numPr>
          <w:ilvl w:val="5"/>
          <w:numId w:val="1"/>
        </w:numPr>
        <w:rPr>
          <w:rFonts w:cstheme="minorHAnsi"/>
          <w:sz w:val="20"/>
          <w:szCs w:val="20"/>
        </w:rPr>
      </w:pPr>
      <w:r w:rsidRPr="00CA64F0">
        <w:rPr>
          <w:rFonts w:cstheme="minorHAnsi"/>
          <w:b/>
          <w:bCs/>
          <w:sz w:val="20"/>
          <w:szCs w:val="20"/>
        </w:rPr>
        <w:lastRenderedPageBreak/>
        <w:t>A matter obse</w:t>
      </w:r>
      <w:r w:rsidR="00105081" w:rsidRPr="00CA64F0">
        <w:rPr>
          <w:rFonts w:cstheme="minorHAnsi"/>
          <w:b/>
          <w:bCs/>
          <w:sz w:val="20"/>
          <w:szCs w:val="20"/>
        </w:rPr>
        <w:t>rved while under a legal duty to report</w:t>
      </w:r>
      <w:r w:rsidR="00105081" w:rsidRPr="00CA64F0">
        <w:rPr>
          <w:rFonts w:cstheme="minorHAnsi"/>
          <w:sz w:val="20"/>
          <w:szCs w:val="20"/>
        </w:rPr>
        <w:t xml:space="preserve">, but not including, in a criminal case, a matter observed by law-enforcement personnel; or </w:t>
      </w:r>
    </w:p>
    <w:p w14:paraId="049E826F" w14:textId="4B6C25E0" w:rsidR="0037264D" w:rsidRPr="00CA64F0" w:rsidRDefault="0037264D" w:rsidP="0037264D">
      <w:pPr>
        <w:pStyle w:val="ListParagraph"/>
        <w:numPr>
          <w:ilvl w:val="6"/>
          <w:numId w:val="1"/>
        </w:numPr>
        <w:rPr>
          <w:rFonts w:cstheme="minorHAnsi"/>
          <w:sz w:val="20"/>
          <w:szCs w:val="20"/>
        </w:rPr>
      </w:pPr>
      <w:r w:rsidRPr="00CA64F0">
        <w:rPr>
          <w:rFonts w:cstheme="minorHAnsi"/>
          <w:sz w:val="20"/>
          <w:szCs w:val="20"/>
        </w:rPr>
        <w:t xml:space="preserve">Statements by the police not included </w:t>
      </w:r>
    </w:p>
    <w:p w14:paraId="40B808B1" w14:textId="0D24F546" w:rsidR="002875EC" w:rsidRPr="00CA64F0" w:rsidRDefault="002875EC" w:rsidP="00A05C83">
      <w:pPr>
        <w:pStyle w:val="ListParagraph"/>
        <w:numPr>
          <w:ilvl w:val="5"/>
          <w:numId w:val="1"/>
        </w:numPr>
        <w:rPr>
          <w:rFonts w:cstheme="minorHAnsi"/>
          <w:sz w:val="20"/>
          <w:szCs w:val="20"/>
        </w:rPr>
      </w:pPr>
      <w:r w:rsidRPr="00CA64F0">
        <w:rPr>
          <w:rFonts w:cstheme="minorHAnsi"/>
          <w:sz w:val="20"/>
          <w:szCs w:val="20"/>
        </w:rPr>
        <w:t xml:space="preserve">In a civil </w:t>
      </w:r>
      <w:r w:rsidR="0037264D" w:rsidRPr="00CA64F0">
        <w:rPr>
          <w:rFonts w:cstheme="minorHAnsi"/>
          <w:sz w:val="20"/>
          <w:szCs w:val="20"/>
        </w:rPr>
        <w:t xml:space="preserve">case or against the government in a criminal case, factual </w:t>
      </w:r>
      <w:r w:rsidR="00491207" w:rsidRPr="00CA64F0">
        <w:rPr>
          <w:rFonts w:cstheme="minorHAnsi"/>
          <w:sz w:val="20"/>
          <w:szCs w:val="20"/>
        </w:rPr>
        <w:t>findings</w:t>
      </w:r>
      <w:r w:rsidR="0037264D" w:rsidRPr="00CA64F0">
        <w:rPr>
          <w:rFonts w:cstheme="minorHAnsi"/>
          <w:sz w:val="20"/>
          <w:szCs w:val="20"/>
        </w:rPr>
        <w:t xml:space="preserve"> from a legally authorized investigation and </w:t>
      </w:r>
    </w:p>
    <w:p w14:paraId="10921B9F" w14:textId="7C2F5DB5" w:rsidR="0037264D" w:rsidRPr="00CA64F0" w:rsidRDefault="00491207" w:rsidP="0037264D">
      <w:pPr>
        <w:pStyle w:val="ListParagraph"/>
        <w:numPr>
          <w:ilvl w:val="4"/>
          <w:numId w:val="1"/>
        </w:numPr>
        <w:rPr>
          <w:rFonts w:cstheme="minorHAnsi"/>
          <w:sz w:val="20"/>
          <w:szCs w:val="20"/>
        </w:rPr>
      </w:pPr>
      <w:r w:rsidRPr="00CA64F0">
        <w:rPr>
          <w:rFonts w:cstheme="minorHAnsi"/>
          <w:sz w:val="20"/>
          <w:szCs w:val="20"/>
        </w:rPr>
        <w:t xml:space="preserve">the opponent does not show that the source of information or other </w:t>
      </w:r>
      <w:r w:rsidR="004A5D6E" w:rsidRPr="00CA64F0">
        <w:rPr>
          <w:rFonts w:cstheme="minorHAnsi"/>
          <w:sz w:val="20"/>
          <w:szCs w:val="20"/>
        </w:rPr>
        <w:t>circumstances</w:t>
      </w:r>
      <w:r w:rsidRPr="00CA64F0">
        <w:rPr>
          <w:rFonts w:cstheme="minorHAnsi"/>
          <w:sz w:val="20"/>
          <w:szCs w:val="20"/>
        </w:rPr>
        <w:t xml:space="preserve"> indi</w:t>
      </w:r>
      <w:r w:rsidR="004A5D6E" w:rsidRPr="00CA64F0">
        <w:rPr>
          <w:rFonts w:cstheme="minorHAnsi"/>
          <w:sz w:val="20"/>
          <w:szCs w:val="20"/>
        </w:rPr>
        <w:t xml:space="preserve">cate a lack of trustworthiness </w:t>
      </w:r>
    </w:p>
    <w:p w14:paraId="6CD8ADD0" w14:textId="3C36C229" w:rsidR="0086208A" w:rsidRPr="00CA64F0" w:rsidRDefault="004C01E3" w:rsidP="0086208A">
      <w:pPr>
        <w:pStyle w:val="ListParagraph"/>
        <w:numPr>
          <w:ilvl w:val="3"/>
          <w:numId w:val="1"/>
        </w:numPr>
        <w:rPr>
          <w:rFonts w:cstheme="minorHAnsi"/>
          <w:sz w:val="20"/>
          <w:szCs w:val="20"/>
        </w:rPr>
      </w:pPr>
      <w:r w:rsidRPr="00CA64F0">
        <w:rPr>
          <w:rFonts w:cstheme="minorHAnsi"/>
          <w:sz w:val="20"/>
          <w:szCs w:val="20"/>
        </w:rPr>
        <w:t>determining if something is</w:t>
      </w:r>
      <w:r w:rsidR="00390547" w:rsidRPr="00CA64F0">
        <w:rPr>
          <w:rFonts w:cstheme="minorHAnsi"/>
          <w:sz w:val="20"/>
          <w:szCs w:val="20"/>
        </w:rPr>
        <w:t xml:space="preserve"> </w:t>
      </w:r>
      <w:r w:rsidR="0086208A" w:rsidRPr="00CA64F0">
        <w:rPr>
          <w:rFonts w:cstheme="minorHAnsi"/>
          <w:sz w:val="20"/>
          <w:szCs w:val="20"/>
        </w:rPr>
        <w:t>untrustworthy or trustworthy</w:t>
      </w:r>
    </w:p>
    <w:p w14:paraId="35910F3F" w14:textId="6FA8BA97" w:rsidR="0086208A" w:rsidRPr="00CA64F0" w:rsidRDefault="0086208A" w:rsidP="0086208A">
      <w:pPr>
        <w:pStyle w:val="ListParagraph"/>
        <w:numPr>
          <w:ilvl w:val="4"/>
          <w:numId w:val="1"/>
        </w:numPr>
        <w:rPr>
          <w:rFonts w:cstheme="minorHAnsi"/>
          <w:sz w:val="20"/>
          <w:szCs w:val="20"/>
        </w:rPr>
      </w:pPr>
      <w:r w:rsidRPr="00CA64F0">
        <w:rPr>
          <w:rFonts w:cstheme="minorHAnsi"/>
          <w:sz w:val="20"/>
          <w:szCs w:val="20"/>
        </w:rPr>
        <w:t xml:space="preserve">timeline of the investigation </w:t>
      </w:r>
    </w:p>
    <w:p w14:paraId="40B03ADB" w14:textId="0CAA44E9" w:rsidR="0086208A" w:rsidRPr="00CA64F0" w:rsidRDefault="0086208A" w:rsidP="0086208A">
      <w:pPr>
        <w:pStyle w:val="ListParagraph"/>
        <w:numPr>
          <w:ilvl w:val="4"/>
          <w:numId w:val="1"/>
        </w:numPr>
        <w:rPr>
          <w:rFonts w:cstheme="minorHAnsi"/>
          <w:sz w:val="20"/>
          <w:szCs w:val="20"/>
        </w:rPr>
      </w:pPr>
      <w:r w:rsidRPr="00CA64F0">
        <w:rPr>
          <w:rFonts w:cstheme="minorHAnsi"/>
          <w:sz w:val="20"/>
          <w:szCs w:val="20"/>
        </w:rPr>
        <w:t xml:space="preserve">investigator’s skill or experience </w:t>
      </w:r>
    </w:p>
    <w:p w14:paraId="70EB8774" w14:textId="56138EE1" w:rsidR="0086208A" w:rsidRPr="00CA64F0" w:rsidRDefault="0086208A" w:rsidP="0086208A">
      <w:pPr>
        <w:pStyle w:val="ListParagraph"/>
        <w:numPr>
          <w:ilvl w:val="4"/>
          <w:numId w:val="1"/>
        </w:numPr>
        <w:rPr>
          <w:rFonts w:cstheme="minorHAnsi"/>
          <w:sz w:val="20"/>
          <w:szCs w:val="20"/>
        </w:rPr>
      </w:pPr>
      <w:r w:rsidRPr="00CA64F0">
        <w:rPr>
          <w:rFonts w:cstheme="minorHAnsi"/>
          <w:sz w:val="20"/>
          <w:szCs w:val="20"/>
        </w:rPr>
        <w:t xml:space="preserve">whether a hearing was held, and </w:t>
      </w:r>
    </w:p>
    <w:p w14:paraId="5E594CB1" w14:textId="0343C26B" w:rsidR="0086208A" w:rsidRPr="00CA64F0" w:rsidRDefault="0086208A" w:rsidP="0086208A">
      <w:pPr>
        <w:pStyle w:val="ListParagraph"/>
        <w:numPr>
          <w:ilvl w:val="4"/>
          <w:numId w:val="1"/>
        </w:numPr>
        <w:rPr>
          <w:rFonts w:cstheme="minorHAnsi"/>
          <w:sz w:val="20"/>
          <w:szCs w:val="20"/>
        </w:rPr>
      </w:pPr>
      <w:r w:rsidRPr="00CA64F0">
        <w:rPr>
          <w:rFonts w:cstheme="minorHAnsi"/>
          <w:sz w:val="20"/>
          <w:szCs w:val="20"/>
        </w:rPr>
        <w:t xml:space="preserve">possible </w:t>
      </w:r>
      <w:r w:rsidR="00001C32" w:rsidRPr="00CA64F0">
        <w:rPr>
          <w:rFonts w:cstheme="minorHAnsi"/>
          <w:sz w:val="20"/>
          <w:szCs w:val="20"/>
        </w:rPr>
        <w:t>biases</w:t>
      </w:r>
      <w:r w:rsidRPr="00CA64F0">
        <w:rPr>
          <w:rFonts w:cstheme="minorHAnsi"/>
          <w:sz w:val="20"/>
          <w:szCs w:val="20"/>
        </w:rPr>
        <w:t xml:space="preserve"> when reports were prepared </w:t>
      </w:r>
    </w:p>
    <w:p w14:paraId="3AF86DCF" w14:textId="07B4D765" w:rsidR="008C115D" w:rsidRPr="00CA64F0" w:rsidRDefault="008C115D" w:rsidP="008C115D">
      <w:pPr>
        <w:pStyle w:val="ListParagraph"/>
        <w:numPr>
          <w:ilvl w:val="2"/>
          <w:numId w:val="1"/>
        </w:numPr>
        <w:rPr>
          <w:rFonts w:cstheme="minorHAnsi"/>
          <w:sz w:val="20"/>
          <w:szCs w:val="20"/>
        </w:rPr>
      </w:pPr>
      <w:r w:rsidRPr="00CA64F0">
        <w:rPr>
          <w:rFonts w:cstheme="minorHAnsi"/>
          <w:sz w:val="20"/>
          <w:szCs w:val="20"/>
        </w:rPr>
        <w:t>FRE 803(10) – absence of a public record</w:t>
      </w:r>
    </w:p>
    <w:p w14:paraId="10B9D8A1" w14:textId="35B17F58" w:rsidR="001E27CA" w:rsidRPr="007C0A1F" w:rsidRDefault="001E27CA" w:rsidP="008C115D">
      <w:pPr>
        <w:pStyle w:val="ListParagraph"/>
        <w:numPr>
          <w:ilvl w:val="2"/>
          <w:numId w:val="1"/>
        </w:numPr>
        <w:rPr>
          <w:rFonts w:cstheme="minorHAnsi"/>
          <w:strike/>
          <w:sz w:val="20"/>
          <w:szCs w:val="20"/>
        </w:rPr>
      </w:pPr>
      <w:r w:rsidRPr="007C0A1F">
        <w:rPr>
          <w:rFonts w:cstheme="minorHAnsi"/>
          <w:strike/>
          <w:sz w:val="20"/>
          <w:szCs w:val="20"/>
        </w:rPr>
        <w:t>FRE 803(14) – records of documents that affect an interest in propert</w:t>
      </w:r>
      <w:r w:rsidR="00DC0B20" w:rsidRPr="007C0A1F">
        <w:rPr>
          <w:rFonts w:cstheme="minorHAnsi"/>
          <w:strike/>
          <w:sz w:val="20"/>
          <w:szCs w:val="20"/>
        </w:rPr>
        <w:t xml:space="preserve">y. Record of a document that purports to establish or affect an interest in </w:t>
      </w:r>
      <w:r w:rsidR="00D117EB" w:rsidRPr="007C0A1F">
        <w:rPr>
          <w:rFonts w:cstheme="minorHAnsi"/>
          <w:strike/>
          <w:sz w:val="20"/>
          <w:szCs w:val="20"/>
        </w:rPr>
        <w:t>property</w:t>
      </w:r>
      <w:r w:rsidR="00DC0B20" w:rsidRPr="007C0A1F">
        <w:rPr>
          <w:rFonts w:cstheme="minorHAnsi"/>
          <w:strike/>
          <w:sz w:val="20"/>
          <w:szCs w:val="20"/>
        </w:rPr>
        <w:t xml:space="preserve"> if </w:t>
      </w:r>
    </w:p>
    <w:p w14:paraId="422AF1A2" w14:textId="589236EC" w:rsidR="00DC0B20" w:rsidRPr="007C0A1F" w:rsidRDefault="00DC0B20" w:rsidP="00DC0B20">
      <w:pPr>
        <w:pStyle w:val="ListParagraph"/>
        <w:numPr>
          <w:ilvl w:val="3"/>
          <w:numId w:val="1"/>
        </w:numPr>
        <w:rPr>
          <w:rFonts w:cstheme="minorHAnsi"/>
          <w:strike/>
          <w:sz w:val="20"/>
          <w:szCs w:val="20"/>
        </w:rPr>
      </w:pPr>
      <w:r w:rsidRPr="007C0A1F">
        <w:rPr>
          <w:rFonts w:cstheme="minorHAnsi"/>
          <w:strike/>
          <w:sz w:val="20"/>
          <w:szCs w:val="20"/>
        </w:rPr>
        <w:t xml:space="preserve">The record is </w:t>
      </w:r>
      <w:r w:rsidR="00625269" w:rsidRPr="007C0A1F">
        <w:rPr>
          <w:rFonts w:cstheme="minorHAnsi"/>
          <w:strike/>
          <w:sz w:val="20"/>
          <w:szCs w:val="20"/>
        </w:rPr>
        <w:t xml:space="preserve">admitted to </w:t>
      </w:r>
      <w:r w:rsidR="00D117EB" w:rsidRPr="007C0A1F">
        <w:rPr>
          <w:rFonts w:cstheme="minorHAnsi"/>
          <w:strike/>
          <w:sz w:val="20"/>
          <w:szCs w:val="20"/>
        </w:rPr>
        <w:t>prove</w:t>
      </w:r>
      <w:r w:rsidR="00625269" w:rsidRPr="007C0A1F">
        <w:rPr>
          <w:rFonts w:cstheme="minorHAnsi"/>
          <w:strike/>
          <w:sz w:val="20"/>
          <w:szCs w:val="20"/>
        </w:rPr>
        <w:t xml:space="preserve"> the content of the original recorded document, along with its signing and its delivery by each person who p</w:t>
      </w:r>
      <w:r w:rsidR="00D117EB" w:rsidRPr="007C0A1F">
        <w:rPr>
          <w:rFonts w:cstheme="minorHAnsi"/>
          <w:strike/>
          <w:sz w:val="20"/>
          <w:szCs w:val="20"/>
        </w:rPr>
        <w:t xml:space="preserve">urports to have signed it; </w:t>
      </w:r>
    </w:p>
    <w:p w14:paraId="6CC59FB0" w14:textId="09337D80" w:rsidR="00D117EB" w:rsidRPr="007C0A1F" w:rsidRDefault="00D117EB" w:rsidP="00DC0B20">
      <w:pPr>
        <w:pStyle w:val="ListParagraph"/>
        <w:numPr>
          <w:ilvl w:val="3"/>
          <w:numId w:val="1"/>
        </w:numPr>
        <w:rPr>
          <w:rFonts w:cstheme="minorHAnsi"/>
          <w:strike/>
          <w:sz w:val="20"/>
          <w:szCs w:val="20"/>
        </w:rPr>
      </w:pPr>
      <w:r w:rsidRPr="007C0A1F">
        <w:rPr>
          <w:rFonts w:cstheme="minorHAnsi"/>
          <w:strike/>
          <w:sz w:val="20"/>
          <w:szCs w:val="20"/>
        </w:rPr>
        <w:t xml:space="preserve">The record is kept in a public office; and </w:t>
      </w:r>
    </w:p>
    <w:p w14:paraId="336CCD44" w14:textId="50DE4904" w:rsidR="00D117EB" w:rsidRPr="007C0A1F" w:rsidRDefault="00D117EB" w:rsidP="00DC0B20">
      <w:pPr>
        <w:pStyle w:val="ListParagraph"/>
        <w:numPr>
          <w:ilvl w:val="3"/>
          <w:numId w:val="1"/>
        </w:numPr>
        <w:rPr>
          <w:rFonts w:cstheme="minorHAnsi"/>
          <w:strike/>
          <w:sz w:val="20"/>
          <w:szCs w:val="20"/>
        </w:rPr>
      </w:pPr>
      <w:r w:rsidRPr="007C0A1F">
        <w:rPr>
          <w:rFonts w:cstheme="minorHAnsi"/>
          <w:strike/>
          <w:sz w:val="20"/>
          <w:szCs w:val="20"/>
        </w:rPr>
        <w:t>A statute authorizes recording documents of that kind in that office</w:t>
      </w:r>
    </w:p>
    <w:p w14:paraId="3A948CF1" w14:textId="0A23FF32" w:rsidR="00C72941" w:rsidRPr="00CA64F0" w:rsidRDefault="00C72941" w:rsidP="00C72941">
      <w:pPr>
        <w:pStyle w:val="ListParagraph"/>
        <w:numPr>
          <w:ilvl w:val="2"/>
          <w:numId w:val="1"/>
        </w:numPr>
        <w:rPr>
          <w:rFonts w:cstheme="minorHAnsi"/>
          <w:sz w:val="20"/>
          <w:szCs w:val="20"/>
        </w:rPr>
      </w:pPr>
      <w:r w:rsidRPr="00CA64F0">
        <w:rPr>
          <w:rFonts w:cstheme="minorHAnsi"/>
          <w:sz w:val="20"/>
          <w:szCs w:val="20"/>
        </w:rPr>
        <w:t xml:space="preserve">FRE 803 (16). Statements in ancient documents – a statement in a document </w:t>
      </w:r>
      <w:r w:rsidR="00ED2938" w:rsidRPr="00CA64F0">
        <w:rPr>
          <w:rFonts w:cstheme="minorHAnsi"/>
          <w:sz w:val="20"/>
          <w:szCs w:val="20"/>
        </w:rPr>
        <w:t>that was prepared before January 1, 1998 and whose authenticity is established</w:t>
      </w:r>
    </w:p>
    <w:p w14:paraId="3ABD6F75" w14:textId="0E17C2D2" w:rsidR="00ED2938" w:rsidRPr="00CA64F0" w:rsidRDefault="00ED2938" w:rsidP="00ED2938">
      <w:pPr>
        <w:pStyle w:val="ListParagraph"/>
        <w:numPr>
          <w:ilvl w:val="3"/>
          <w:numId w:val="1"/>
        </w:numPr>
        <w:rPr>
          <w:rFonts w:cstheme="minorHAnsi"/>
          <w:sz w:val="20"/>
          <w:szCs w:val="20"/>
        </w:rPr>
      </w:pPr>
      <w:r w:rsidRPr="00CA64F0">
        <w:rPr>
          <w:rFonts w:cstheme="minorHAnsi"/>
          <w:sz w:val="20"/>
          <w:szCs w:val="20"/>
        </w:rPr>
        <w:t xml:space="preserve">Like a newspaper </w:t>
      </w:r>
    </w:p>
    <w:p w14:paraId="4B2DAE20" w14:textId="11D9BEF3" w:rsidR="00ED7C98" w:rsidRPr="00CA64F0" w:rsidRDefault="00ED7C98" w:rsidP="00ED7C98">
      <w:pPr>
        <w:pStyle w:val="ListParagraph"/>
        <w:numPr>
          <w:ilvl w:val="2"/>
          <w:numId w:val="1"/>
        </w:numPr>
        <w:rPr>
          <w:rFonts w:cstheme="minorHAnsi"/>
          <w:sz w:val="20"/>
          <w:szCs w:val="20"/>
        </w:rPr>
      </w:pPr>
      <w:r w:rsidRPr="00CA64F0">
        <w:rPr>
          <w:rFonts w:cstheme="minorHAnsi"/>
          <w:sz w:val="20"/>
          <w:szCs w:val="20"/>
        </w:rPr>
        <w:t xml:space="preserve">FRE 803 (18). Statements in Learned Treatises, Periodicals, or Pamphlets. A statement contained in a </w:t>
      </w:r>
      <w:proofErr w:type="spellStart"/>
      <w:r w:rsidRPr="00CA64F0">
        <w:rPr>
          <w:rFonts w:cstheme="minorHAnsi"/>
          <w:sz w:val="20"/>
          <w:szCs w:val="20"/>
        </w:rPr>
        <w:t>tratise</w:t>
      </w:r>
      <w:proofErr w:type="spellEnd"/>
      <w:r w:rsidRPr="00CA64F0">
        <w:rPr>
          <w:rFonts w:cstheme="minorHAnsi"/>
          <w:sz w:val="20"/>
          <w:szCs w:val="20"/>
        </w:rPr>
        <w:t>, periodical, or pamphlet if:</w:t>
      </w:r>
    </w:p>
    <w:p w14:paraId="4E26ADCD" w14:textId="1092C764"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The statement is called to the attention of an expert witness on cross-examination or relied on by the expert on direct examination, and </w:t>
      </w:r>
    </w:p>
    <w:p w14:paraId="0D60DE0F" w14:textId="0F7FD4FA"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The publication is established as a reliable authority by the expert’s admission or testimony, by another’s expert’s testimony, or by judicial notice </w:t>
      </w:r>
    </w:p>
    <w:p w14:paraId="25E1E61C" w14:textId="7B7D5CE1"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[if admitted, the statement may be read into evidence but not received as an exhibit]</w:t>
      </w:r>
    </w:p>
    <w:p w14:paraId="691B657B" w14:textId="0F7D3675" w:rsidR="00ED7C98" w:rsidRPr="00CA64F0" w:rsidRDefault="00ED7C98" w:rsidP="00ED7C98">
      <w:pPr>
        <w:pStyle w:val="ListParagraph"/>
        <w:numPr>
          <w:ilvl w:val="2"/>
          <w:numId w:val="1"/>
        </w:numPr>
        <w:rPr>
          <w:rFonts w:cstheme="minorHAnsi"/>
          <w:sz w:val="20"/>
          <w:szCs w:val="20"/>
        </w:rPr>
      </w:pPr>
      <w:r w:rsidRPr="00CA64F0">
        <w:rPr>
          <w:rFonts w:cstheme="minorHAnsi"/>
          <w:sz w:val="20"/>
          <w:szCs w:val="20"/>
        </w:rPr>
        <w:t xml:space="preserve">FRE 803(21) Reputation concerning character. A reputation among a person’s associates or in the community concerning the person’s character </w:t>
      </w:r>
    </w:p>
    <w:p w14:paraId="72A66F5C" w14:textId="7EF8FA00"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FRE 404(a); 405</w:t>
      </w:r>
    </w:p>
    <w:p w14:paraId="653222C1" w14:textId="549DAA16" w:rsidR="00ED7C98" w:rsidRPr="00CA64F0" w:rsidRDefault="00ED7C98" w:rsidP="00ED7C98">
      <w:pPr>
        <w:pStyle w:val="ListParagraph"/>
        <w:numPr>
          <w:ilvl w:val="2"/>
          <w:numId w:val="1"/>
        </w:numPr>
        <w:rPr>
          <w:rFonts w:cstheme="minorHAnsi"/>
          <w:sz w:val="20"/>
          <w:szCs w:val="20"/>
        </w:rPr>
      </w:pPr>
      <w:r w:rsidRPr="00CA64F0">
        <w:rPr>
          <w:rFonts w:cstheme="minorHAnsi"/>
          <w:sz w:val="20"/>
          <w:szCs w:val="20"/>
        </w:rPr>
        <w:t>FRE 803(22) Judgment of a previous conviction if:</w:t>
      </w:r>
    </w:p>
    <w:p w14:paraId="04D70565" w14:textId="26329371"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The judgment was entered after a trial or guilty plea;</w:t>
      </w:r>
    </w:p>
    <w:p w14:paraId="5D07C7E2" w14:textId="7712522F"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Crime punishable by death or by imprisonment for more than a year;</w:t>
      </w:r>
    </w:p>
    <w:p w14:paraId="1986DDA7" w14:textId="06FDB3E7"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The evidence is admitted to prove any fact essential to the judgment; and </w:t>
      </w:r>
    </w:p>
    <w:p w14:paraId="56214997" w14:textId="46090965"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When offered by the prosecutor in a criminal case for a</w:t>
      </w:r>
      <w:r w:rsidRPr="00CA64F0">
        <w:rPr>
          <w:rFonts w:cstheme="minorHAnsi"/>
          <w:b/>
          <w:bCs/>
          <w:sz w:val="20"/>
          <w:szCs w:val="20"/>
        </w:rPr>
        <w:t xml:space="preserve"> purpose other than impeachment</w:t>
      </w:r>
      <w:r w:rsidRPr="00CA64F0">
        <w:rPr>
          <w:rFonts w:cstheme="minorHAnsi"/>
          <w:sz w:val="20"/>
          <w:szCs w:val="20"/>
        </w:rPr>
        <w:t xml:space="preserve">, the judgment was against the defendant </w:t>
      </w:r>
    </w:p>
    <w:p w14:paraId="7BFDA9BD" w14:textId="7A3EC4BA"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[pendency of an appeal may be shown but does not affect admissibility] </w:t>
      </w:r>
    </w:p>
    <w:p w14:paraId="6D60A19B" w14:textId="7F479151"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[404(a) – for straight character evidence]</w:t>
      </w:r>
    </w:p>
    <w:p w14:paraId="1FA2E5AC" w14:textId="481F9EF6" w:rsidR="00ED7C98" w:rsidRPr="00CA64F0" w:rsidRDefault="00ED7C98" w:rsidP="00ED7C98">
      <w:pPr>
        <w:pStyle w:val="ListParagraph"/>
        <w:numPr>
          <w:ilvl w:val="2"/>
          <w:numId w:val="1"/>
        </w:numPr>
        <w:rPr>
          <w:rFonts w:cstheme="minorHAnsi"/>
          <w:sz w:val="20"/>
          <w:szCs w:val="20"/>
        </w:rPr>
      </w:pPr>
      <w:r w:rsidRPr="00CA64F0">
        <w:rPr>
          <w:rFonts w:cstheme="minorHAnsi"/>
          <w:sz w:val="20"/>
          <w:szCs w:val="20"/>
        </w:rPr>
        <w:t>FRE 803(23) judgments involving personal, family, or general history, or a boundary, if the matter:</w:t>
      </w:r>
    </w:p>
    <w:p w14:paraId="3A28B082" w14:textId="58E85358"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 Was essential to the judgment; and </w:t>
      </w:r>
    </w:p>
    <w:p w14:paraId="146D46EE" w14:textId="12BACC49" w:rsidR="00ED7C98" w:rsidRPr="00CA64F0" w:rsidRDefault="00ED7C98" w:rsidP="00ED7C98">
      <w:pPr>
        <w:pStyle w:val="ListParagraph"/>
        <w:numPr>
          <w:ilvl w:val="3"/>
          <w:numId w:val="1"/>
        </w:numPr>
        <w:rPr>
          <w:rFonts w:cstheme="minorHAnsi"/>
          <w:sz w:val="20"/>
          <w:szCs w:val="20"/>
        </w:rPr>
      </w:pPr>
      <w:r w:rsidRPr="00CA64F0">
        <w:rPr>
          <w:rFonts w:cstheme="minorHAnsi"/>
          <w:sz w:val="20"/>
          <w:szCs w:val="20"/>
        </w:rPr>
        <w:t xml:space="preserve">Could be proved by evidence of reputation. </w:t>
      </w:r>
    </w:p>
    <w:p w14:paraId="45B1B1C6" w14:textId="45B130D8" w:rsidR="00ED7C98" w:rsidRPr="00CA64F0" w:rsidRDefault="00ED7C98" w:rsidP="00ED7C98">
      <w:pPr>
        <w:pStyle w:val="ListParagraph"/>
        <w:numPr>
          <w:ilvl w:val="0"/>
          <w:numId w:val="1"/>
        </w:numPr>
        <w:rPr>
          <w:rFonts w:cstheme="minorHAnsi"/>
          <w:sz w:val="20"/>
          <w:szCs w:val="20"/>
        </w:rPr>
      </w:pPr>
      <w:r w:rsidRPr="00CA64F0">
        <w:rPr>
          <w:rFonts w:cstheme="minorHAnsi"/>
          <w:sz w:val="20"/>
          <w:szCs w:val="20"/>
        </w:rPr>
        <w:t xml:space="preserve">THE CONFRONTATION CLAUSE &amp; BRUTON DOCTRINE </w:t>
      </w:r>
    </w:p>
    <w:p w14:paraId="099E2DCA" w14:textId="54B2F15C" w:rsidR="00ED7C98" w:rsidRPr="00CA64F0" w:rsidRDefault="00ED7C98" w:rsidP="00ED7C98">
      <w:pPr>
        <w:pStyle w:val="ListParagraph"/>
        <w:numPr>
          <w:ilvl w:val="1"/>
          <w:numId w:val="1"/>
        </w:numPr>
        <w:rPr>
          <w:rFonts w:cstheme="minorHAnsi"/>
          <w:sz w:val="20"/>
          <w:szCs w:val="20"/>
        </w:rPr>
      </w:pPr>
      <w:r w:rsidRPr="00CA64F0">
        <w:rPr>
          <w:rFonts w:cstheme="minorHAnsi"/>
          <w:sz w:val="20"/>
          <w:szCs w:val="20"/>
        </w:rPr>
        <w:t xml:space="preserve">Confrontation clause </w:t>
      </w:r>
    </w:p>
    <w:p w14:paraId="5284F5F8" w14:textId="63CA398E" w:rsidR="00ED7C98" w:rsidRPr="00CA64F0" w:rsidRDefault="00ED7C98" w:rsidP="00ED7C98">
      <w:pPr>
        <w:pStyle w:val="ListParagraph"/>
        <w:numPr>
          <w:ilvl w:val="2"/>
          <w:numId w:val="1"/>
        </w:numPr>
        <w:rPr>
          <w:rFonts w:cstheme="minorHAnsi"/>
          <w:sz w:val="20"/>
          <w:szCs w:val="20"/>
        </w:rPr>
      </w:pPr>
      <w:r w:rsidRPr="00CA64F0">
        <w:rPr>
          <w:rFonts w:cstheme="minorHAnsi"/>
          <w:sz w:val="20"/>
          <w:szCs w:val="20"/>
        </w:rPr>
        <w:t>The 6</w:t>
      </w:r>
      <w:r w:rsidRPr="00CA64F0">
        <w:rPr>
          <w:rFonts w:cstheme="minorHAnsi"/>
          <w:sz w:val="20"/>
          <w:szCs w:val="20"/>
          <w:vertAlign w:val="superscript"/>
        </w:rPr>
        <w:t>th</w:t>
      </w:r>
      <w:r w:rsidRPr="00CA64F0">
        <w:rPr>
          <w:rFonts w:cstheme="minorHAnsi"/>
          <w:sz w:val="20"/>
          <w:szCs w:val="20"/>
        </w:rPr>
        <w:t xml:space="preserve"> amendment provides for criminal defendants the right to control the witnesses against him – meaning that they have a chance to cross examine those witnes</w:t>
      </w:r>
      <w:r w:rsidR="00E95B9E" w:rsidRPr="00CA64F0">
        <w:rPr>
          <w:rFonts w:cstheme="minorHAnsi"/>
          <w:sz w:val="20"/>
          <w:szCs w:val="20"/>
        </w:rPr>
        <w:t>ses</w:t>
      </w:r>
    </w:p>
    <w:p w14:paraId="37BFFD2E" w14:textId="3FF8E49E" w:rsidR="00E95B9E" w:rsidRPr="00CA64F0" w:rsidRDefault="00E95B9E" w:rsidP="00ED7C98">
      <w:pPr>
        <w:pStyle w:val="ListParagraph"/>
        <w:numPr>
          <w:ilvl w:val="2"/>
          <w:numId w:val="1"/>
        </w:numPr>
        <w:rPr>
          <w:rFonts w:cstheme="minorHAnsi"/>
          <w:sz w:val="20"/>
          <w:szCs w:val="20"/>
        </w:rPr>
      </w:pPr>
      <w:r w:rsidRPr="00CA64F0">
        <w:rPr>
          <w:rFonts w:cstheme="minorHAnsi"/>
          <w:sz w:val="20"/>
          <w:szCs w:val="20"/>
        </w:rPr>
        <w:t xml:space="preserve">A defendant has a right to confront in a </w:t>
      </w:r>
    </w:p>
    <w:p w14:paraId="77EADE6F" w14:textId="6EDDC69C"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Criminal case </w:t>
      </w:r>
    </w:p>
    <w:p w14:paraId="5AEEA76B" w14:textId="2B2BB4CE"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Where the evidence at issue is being used against the defendant </w:t>
      </w:r>
    </w:p>
    <w:p w14:paraId="6B425964" w14:textId="07AAD0D0"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The evidence is hearsay </w:t>
      </w:r>
    </w:p>
    <w:p w14:paraId="4CD70F0A" w14:textId="4E345631"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There is a hearsay exception </w:t>
      </w:r>
    </w:p>
    <w:p w14:paraId="27FFF99A" w14:textId="48E6124D"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The declarant is not testifying </w:t>
      </w:r>
    </w:p>
    <w:p w14:paraId="1A48B7FA" w14:textId="52AE9F2D"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[if the statement is testimonial, and the above are meant the defendant has right to confront]</w:t>
      </w:r>
    </w:p>
    <w:p w14:paraId="52768424" w14:textId="26022439" w:rsidR="00E95B9E" w:rsidRPr="00CA64F0" w:rsidRDefault="00E95B9E" w:rsidP="00E95B9E">
      <w:pPr>
        <w:pStyle w:val="ListParagraph"/>
        <w:numPr>
          <w:ilvl w:val="2"/>
          <w:numId w:val="1"/>
        </w:numPr>
        <w:rPr>
          <w:rFonts w:cstheme="minorHAnsi"/>
          <w:sz w:val="20"/>
          <w:szCs w:val="20"/>
        </w:rPr>
      </w:pPr>
      <w:r w:rsidRPr="00CA64F0">
        <w:rPr>
          <w:rFonts w:cstheme="minorHAnsi"/>
          <w:sz w:val="20"/>
          <w:szCs w:val="20"/>
        </w:rPr>
        <w:t xml:space="preserve">Noyes – what SCOTUS has explicitly told us </w:t>
      </w:r>
    </w:p>
    <w:p w14:paraId="62DCB440" w14:textId="669E66C9"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lastRenderedPageBreak/>
        <w:t xml:space="preserve">Confrontation clause is binding on the states </w:t>
      </w:r>
    </w:p>
    <w:p w14:paraId="7B149742" w14:textId="1918202F"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Confrontation rights are satisfied IF</w:t>
      </w:r>
    </w:p>
    <w:p w14:paraId="4682B152" w14:textId="4E4161F8" w:rsidR="00E95B9E" w:rsidRPr="00CA64F0" w:rsidRDefault="00E95B9E" w:rsidP="00E95B9E">
      <w:pPr>
        <w:pStyle w:val="ListParagraph"/>
        <w:numPr>
          <w:ilvl w:val="4"/>
          <w:numId w:val="1"/>
        </w:numPr>
        <w:rPr>
          <w:rFonts w:cstheme="minorHAnsi"/>
          <w:sz w:val="20"/>
          <w:szCs w:val="20"/>
        </w:rPr>
      </w:pPr>
      <w:r w:rsidRPr="00CA64F0">
        <w:rPr>
          <w:rFonts w:cstheme="minorHAnsi"/>
          <w:sz w:val="20"/>
          <w:szCs w:val="20"/>
        </w:rPr>
        <w:t>The declarant is present, testifies at trial, and responds to questions about an earlier hearsay statement</w:t>
      </w:r>
    </w:p>
    <w:p w14:paraId="00E79E29" w14:textId="3933E4DD" w:rsidR="00E95B9E" w:rsidRPr="00CA64F0" w:rsidRDefault="00E95B9E" w:rsidP="00E95B9E">
      <w:pPr>
        <w:pStyle w:val="ListParagraph"/>
        <w:numPr>
          <w:ilvl w:val="4"/>
          <w:numId w:val="1"/>
        </w:numPr>
        <w:rPr>
          <w:rFonts w:cstheme="minorHAnsi"/>
          <w:sz w:val="20"/>
          <w:szCs w:val="20"/>
        </w:rPr>
      </w:pPr>
      <w:r w:rsidRPr="00CA64F0">
        <w:rPr>
          <w:rFonts w:cstheme="minorHAnsi"/>
          <w:sz w:val="20"/>
          <w:szCs w:val="20"/>
        </w:rPr>
        <w:t>The prosecutor has made “every effort” to produce the declarant but the declarant is unavailable AND the earlier statement was made under oath and subject to cross (FRE 801(b)(1))</w:t>
      </w:r>
    </w:p>
    <w:p w14:paraId="230E34A5" w14:textId="0F73A86D" w:rsidR="00E95B9E" w:rsidRPr="00CA64F0" w:rsidRDefault="00E95B9E" w:rsidP="00E95B9E">
      <w:pPr>
        <w:pStyle w:val="ListParagraph"/>
        <w:numPr>
          <w:ilvl w:val="3"/>
          <w:numId w:val="1"/>
        </w:numPr>
        <w:rPr>
          <w:rFonts w:cstheme="minorHAnsi"/>
          <w:sz w:val="20"/>
          <w:szCs w:val="20"/>
        </w:rPr>
      </w:pPr>
      <w:r w:rsidRPr="00CA64F0">
        <w:rPr>
          <w:rFonts w:cstheme="minorHAnsi"/>
          <w:sz w:val="20"/>
          <w:szCs w:val="20"/>
        </w:rPr>
        <w:t xml:space="preserve">Confrontation Clause does not bar admission of a statement when </w:t>
      </w:r>
    </w:p>
    <w:p w14:paraId="23219C8C" w14:textId="3A8789AC" w:rsidR="00E95B9E" w:rsidRPr="00CA64F0" w:rsidRDefault="00E95B9E" w:rsidP="00E95B9E">
      <w:pPr>
        <w:pStyle w:val="ListParagraph"/>
        <w:numPr>
          <w:ilvl w:val="4"/>
          <w:numId w:val="1"/>
        </w:numPr>
        <w:rPr>
          <w:rFonts w:cstheme="minorHAnsi"/>
          <w:sz w:val="20"/>
          <w:szCs w:val="20"/>
        </w:rPr>
      </w:pPr>
      <w:r w:rsidRPr="00CA64F0">
        <w:rPr>
          <w:rFonts w:cstheme="minorHAnsi"/>
          <w:sz w:val="20"/>
          <w:szCs w:val="20"/>
        </w:rPr>
        <w:t>It is not offered for the truth of the matter asserted in the statement (non-hearsay);</w:t>
      </w:r>
    </w:p>
    <w:p w14:paraId="70094BF8" w14:textId="2C31F174" w:rsidR="00E95B9E" w:rsidRPr="00CA64F0" w:rsidRDefault="00E95B9E" w:rsidP="00E95B9E">
      <w:pPr>
        <w:pStyle w:val="ListParagraph"/>
        <w:numPr>
          <w:ilvl w:val="4"/>
          <w:numId w:val="1"/>
        </w:numPr>
        <w:rPr>
          <w:rFonts w:cstheme="minorHAnsi"/>
          <w:sz w:val="20"/>
          <w:szCs w:val="20"/>
        </w:rPr>
      </w:pPr>
      <w:r w:rsidRPr="00CA64F0">
        <w:rPr>
          <w:rFonts w:cstheme="minorHAnsi"/>
          <w:sz w:val="20"/>
          <w:szCs w:val="20"/>
        </w:rPr>
        <w:t xml:space="preserve">When the defendant procures the witnesses </w:t>
      </w:r>
      <w:r w:rsidR="001E65DB" w:rsidRPr="00CA64F0">
        <w:rPr>
          <w:rFonts w:cstheme="minorHAnsi"/>
          <w:sz w:val="20"/>
          <w:szCs w:val="20"/>
        </w:rPr>
        <w:t>unavailability (forfeiture)</w:t>
      </w:r>
    </w:p>
    <w:p w14:paraId="4F7130B1" w14:textId="4E1A3BA5" w:rsidR="001E65DB" w:rsidRPr="00CA64F0" w:rsidRDefault="001E65DB" w:rsidP="00E95B9E">
      <w:pPr>
        <w:pStyle w:val="ListParagraph"/>
        <w:numPr>
          <w:ilvl w:val="4"/>
          <w:numId w:val="1"/>
        </w:numPr>
        <w:rPr>
          <w:rFonts w:cstheme="minorHAnsi"/>
          <w:sz w:val="20"/>
          <w:szCs w:val="20"/>
        </w:rPr>
      </w:pPr>
      <w:r w:rsidRPr="00CA64F0">
        <w:rPr>
          <w:rFonts w:cstheme="minorHAnsi"/>
          <w:sz w:val="20"/>
          <w:szCs w:val="20"/>
        </w:rPr>
        <w:t xml:space="preserve">When the statement is a dying declaration </w:t>
      </w:r>
    </w:p>
    <w:p w14:paraId="42711151" w14:textId="6EF4C878" w:rsidR="001E65DB" w:rsidRPr="00CA64F0" w:rsidRDefault="001E65DB" w:rsidP="00E95B9E">
      <w:pPr>
        <w:pStyle w:val="ListParagraph"/>
        <w:numPr>
          <w:ilvl w:val="4"/>
          <w:numId w:val="1"/>
        </w:numPr>
        <w:rPr>
          <w:rFonts w:cstheme="minorHAnsi"/>
          <w:sz w:val="20"/>
          <w:szCs w:val="20"/>
        </w:rPr>
      </w:pPr>
      <w:r w:rsidRPr="00CA64F0">
        <w:rPr>
          <w:rFonts w:cstheme="minorHAnsi"/>
          <w:sz w:val="20"/>
          <w:szCs w:val="20"/>
        </w:rPr>
        <w:t xml:space="preserve">When the statement is not testimonial </w:t>
      </w:r>
    </w:p>
    <w:p w14:paraId="1C6DBBF3" w14:textId="07EDFFF4" w:rsidR="001E65DB" w:rsidRPr="00CA64F0" w:rsidRDefault="001E65DB" w:rsidP="001E65DB">
      <w:pPr>
        <w:pStyle w:val="ListParagraph"/>
        <w:numPr>
          <w:ilvl w:val="2"/>
          <w:numId w:val="1"/>
        </w:numPr>
        <w:rPr>
          <w:rFonts w:cstheme="minorHAnsi"/>
          <w:sz w:val="20"/>
          <w:szCs w:val="20"/>
        </w:rPr>
      </w:pPr>
      <w:r w:rsidRPr="00CA64F0">
        <w:rPr>
          <w:rFonts w:cstheme="minorHAnsi"/>
          <w:sz w:val="20"/>
          <w:szCs w:val="20"/>
        </w:rPr>
        <w:t xml:space="preserve">Testimonial statements v. Non-testimonial statements </w:t>
      </w:r>
    </w:p>
    <w:tbl>
      <w:tblPr>
        <w:tblStyle w:val="TableGrid"/>
        <w:tblW w:w="0" w:type="auto"/>
        <w:tblInd w:w="234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225"/>
        <w:gridCol w:w="4225"/>
      </w:tblGrid>
      <w:tr w:rsidR="005D7090" w:rsidRPr="00CA64F0" w14:paraId="097B1682" w14:textId="77777777" w:rsidTr="005D7090">
        <w:tc>
          <w:tcPr>
            <w:tcW w:w="4225" w:type="dxa"/>
          </w:tcPr>
          <w:p w14:paraId="2B7F4174" w14:textId="044391B9" w:rsidR="001E65DB" w:rsidRPr="00CA64F0" w:rsidRDefault="001E65DB" w:rsidP="005D7090">
            <w:pPr>
              <w:pStyle w:val="ListParagraph"/>
              <w:ind w:left="0"/>
              <w:jc w:val="center"/>
              <w:rPr>
                <w:rFonts w:cstheme="minorHAnsi"/>
                <w:b/>
                <w:bCs/>
                <w:sz w:val="20"/>
                <w:szCs w:val="20"/>
                <w:u w:val="single"/>
              </w:rPr>
            </w:pPr>
            <w:r w:rsidRPr="00CA64F0">
              <w:rPr>
                <w:rFonts w:cstheme="minorHAnsi"/>
                <w:b/>
                <w:bCs/>
                <w:sz w:val="20"/>
                <w:szCs w:val="20"/>
                <w:u w:val="single"/>
              </w:rPr>
              <w:t>Testimonial Statements</w:t>
            </w:r>
          </w:p>
        </w:tc>
        <w:tc>
          <w:tcPr>
            <w:tcW w:w="4225" w:type="dxa"/>
          </w:tcPr>
          <w:p w14:paraId="4BFECFEA" w14:textId="2F3A1A49" w:rsidR="001E65DB" w:rsidRPr="00CA64F0" w:rsidRDefault="001E65DB" w:rsidP="005D7090">
            <w:pPr>
              <w:pStyle w:val="ListParagraph"/>
              <w:ind w:left="0"/>
              <w:jc w:val="center"/>
              <w:rPr>
                <w:rFonts w:cstheme="minorHAnsi"/>
                <w:b/>
                <w:bCs/>
                <w:sz w:val="20"/>
                <w:szCs w:val="20"/>
                <w:u w:val="single"/>
              </w:rPr>
            </w:pPr>
            <w:r w:rsidRPr="00CA64F0">
              <w:rPr>
                <w:rFonts w:cstheme="minorHAnsi"/>
                <w:b/>
                <w:bCs/>
                <w:sz w:val="20"/>
                <w:szCs w:val="20"/>
                <w:u w:val="single"/>
              </w:rPr>
              <w:t>Non-Testimonial Statements</w:t>
            </w:r>
          </w:p>
        </w:tc>
      </w:tr>
      <w:tr w:rsidR="005D7090" w:rsidRPr="00CA64F0" w14:paraId="378AA4F8" w14:textId="77777777" w:rsidTr="005D7090">
        <w:tc>
          <w:tcPr>
            <w:tcW w:w="4225" w:type="dxa"/>
          </w:tcPr>
          <w:p w14:paraId="52614BC2" w14:textId="5188856D" w:rsidR="001E65DB" w:rsidRPr="00CA64F0" w:rsidRDefault="005D7090" w:rsidP="001E65DB">
            <w:pPr>
              <w:pStyle w:val="ListParagraph"/>
              <w:ind w:left="0"/>
              <w:rPr>
                <w:rFonts w:cstheme="minorHAnsi"/>
                <w:sz w:val="20"/>
                <w:szCs w:val="20"/>
              </w:rPr>
            </w:pPr>
            <w:r w:rsidRPr="00CA64F0">
              <w:rPr>
                <w:rFonts w:cstheme="minorHAnsi"/>
                <w:sz w:val="20"/>
                <w:szCs w:val="20"/>
              </w:rPr>
              <w:t>Solemn d</w:t>
            </w:r>
            <w:r w:rsidR="001E65DB" w:rsidRPr="00CA64F0">
              <w:rPr>
                <w:rFonts w:cstheme="minorHAnsi"/>
                <w:sz w:val="20"/>
                <w:szCs w:val="20"/>
              </w:rPr>
              <w:t xml:space="preserve">eclarations made for the purpose of establishing or proving some fact </w:t>
            </w:r>
          </w:p>
          <w:p w14:paraId="521B2C2D" w14:textId="4A0CFE15" w:rsidR="001E65DB" w:rsidRPr="00CA64F0" w:rsidRDefault="001E65DB" w:rsidP="001E65DB">
            <w:pPr>
              <w:pStyle w:val="ListParagraph"/>
              <w:ind w:left="0"/>
              <w:rPr>
                <w:rFonts w:cstheme="minorHAnsi"/>
                <w:sz w:val="20"/>
                <w:szCs w:val="20"/>
              </w:rPr>
            </w:pPr>
            <w:r w:rsidRPr="00CA64F0">
              <w:rPr>
                <w:rFonts w:cstheme="minorHAnsi"/>
                <w:sz w:val="20"/>
                <w:szCs w:val="20"/>
              </w:rPr>
              <w:t>(Crawford; Davis)</w:t>
            </w:r>
          </w:p>
        </w:tc>
        <w:tc>
          <w:tcPr>
            <w:tcW w:w="4225" w:type="dxa"/>
          </w:tcPr>
          <w:p w14:paraId="777AA7F7" w14:textId="15FF2DBD" w:rsidR="001E65DB" w:rsidRPr="00CA64F0" w:rsidRDefault="001E65DB" w:rsidP="001E65DB">
            <w:pPr>
              <w:pStyle w:val="ListParagraph"/>
              <w:ind w:left="0"/>
              <w:rPr>
                <w:rFonts w:cstheme="minorHAnsi"/>
                <w:sz w:val="20"/>
                <w:szCs w:val="20"/>
              </w:rPr>
            </w:pPr>
            <w:r w:rsidRPr="00CA64F0">
              <w:rPr>
                <w:rFonts w:cstheme="minorHAnsi"/>
                <w:sz w:val="20"/>
                <w:szCs w:val="20"/>
              </w:rPr>
              <w:t>Causal remakes to an acquaintance (Crawford; Davis)</w:t>
            </w:r>
          </w:p>
        </w:tc>
      </w:tr>
      <w:tr w:rsidR="005D7090" w:rsidRPr="00CA64F0" w14:paraId="70E4B34C" w14:textId="77777777" w:rsidTr="005D7090">
        <w:tc>
          <w:tcPr>
            <w:tcW w:w="4225" w:type="dxa"/>
          </w:tcPr>
          <w:p w14:paraId="676CE0B7"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 xml:space="preserve">Prior testimony at a preliminary hearing, before a grand jury, or at a former trial </w:t>
            </w:r>
          </w:p>
          <w:p w14:paraId="619B82EE"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(Crawford)</w:t>
            </w:r>
          </w:p>
          <w:p w14:paraId="5CE789B2" w14:textId="322B8152" w:rsidR="001E65DB" w:rsidRPr="00CA64F0" w:rsidRDefault="001E65DB" w:rsidP="001E65DB">
            <w:pPr>
              <w:pStyle w:val="ListParagraph"/>
              <w:ind w:left="0"/>
              <w:rPr>
                <w:rFonts w:cstheme="minorHAnsi"/>
                <w:sz w:val="20"/>
                <w:szCs w:val="20"/>
              </w:rPr>
            </w:pPr>
            <w:r w:rsidRPr="00CA64F0">
              <w:rPr>
                <w:rFonts w:cstheme="minorHAnsi"/>
                <w:sz w:val="20"/>
                <w:szCs w:val="20"/>
              </w:rPr>
              <w:t xml:space="preserve">Remember – defendant is not present at grand juries </w:t>
            </w:r>
            <w:r w:rsidRPr="00CA64F0">
              <w:rPr>
                <w:rFonts w:cstheme="minorHAnsi"/>
                <w:sz w:val="20"/>
                <w:szCs w:val="20"/>
              </w:rPr>
              <w:sym w:font="Wingdings" w:char="F0E0"/>
            </w:r>
            <w:r w:rsidRPr="00CA64F0">
              <w:rPr>
                <w:rFonts w:cstheme="minorHAnsi"/>
                <w:sz w:val="20"/>
                <w:szCs w:val="20"/>
              </w:rPr>
              <w:t xml:space="preserve"> no opportunity to cross-examine</w:t>
            </w:r>
          </w:p>
        </w:tc>
        <w:tc>
          <w:tcPr>
            <w:tcW w:w="4225" w:type="dxa"/>
          </w:tcPr>
          <w:p w14:paraId="7F79333F"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 xml:space="preserve">Off-hand, overhead remarks </w:t>
            </w:r>
          </w:p>
          <w:p w14:paraId="70001523"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(Crawford)</w:t>
            </w:r>
          </w:p>
          <w:p w14:paraId="399A5612" w14:textId="147DB34B" w:rsidR="001E65DB" w:rsidRPr="00CA64F0" w:rsidRDefault="001E65DB" w:rsidP="001E65DB">
            <w:pPr>
              <w:pStyle w:val="ListParagraph"/>
              <w:ind w:left="0"/>
              <w:rPr>
                <w:rFonts w:cstheme="minorHAnsi"/>
                <w:sz w:val="20"/>
                <w:szCs w:val="20"/>
              </w:rPr>
            </w:pPr>
          </w:p>
        </w:tc>
      </w:tr>
      <w:tr w:rsidR="005D7090" w:rsidRPr="00CA64F0" w14:paraId="2AE3790B" w14:textId="77777777" w:rsidTr="005D7090">
        <w:tc>
          <w:tcPr>
            <w:tcW w:w="4225" w:type="dxa"/>
          </w:tcPr>
          <w:p w14:paraId="1F76A72F"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Statements procured with the involvement of government officers with an eye towards trial</w:t>
            </w:r>
          </w:p>
          <w:p w14:paraId="10BF64BF" w14:textId="51702F09" w:rsidR="001E65DB" w:rsidRPr="00CA64F0" w:rsidRDefault="001E65DB" w:rsidP="001E65DB">
            <w:pPr>
              <w:pStyle w:val="ListParagraph"/>
              <w:ind w:left="0"/>
              <w:rPr>
                <w:rFonts w:cstheme="minorHAnsi"/>
                <w:sz w:val="20"/>
                <w:szCs w:val="20"/>
              </w:rPr>
            </w:pPr>
            <w:r w:rsidRPr="00CA64F0">
              <w:rPr>
                <w:rFonts w:cstheme="minorHAnsi"/>
                <w:sz w:val="20"/>
                <w:szCs w:val="20"/>
              </w:rPr>
              <w:t xml:space="preserve">(Crawford, </w:t>
            </w:r>
            <w:proofErr w:type="spellStart"/>
            <w:r w:rsidRPr="00CA64F0">
              <w:rPr>
                <w:rFonts w:cstheme="minorHAnsi"/>
                <w:sz w:val="20"/>
                <w:szCs w:val="20"/>
              </w:rPr>
              <w:t>fn</w:t>
            </w:r>
            <w:proofErr w:type="spellEnd"/>
            <w:r w:rsidRPr="00CA64F0">
              <w:rPr>
                <w:rFonts w:cstheme="minorHAnsi"/>
                <w:sz w:val="20"/>
                <w:szCs w:val="20"/>
              </w:rPr>
              <w:t xml:space="preserve"> 7)</w:t>
            </w:r>
          </w:p>
        </w:tc>
        <w:tc>
          <w:tcPr>
            <w:tcW w:w="4225" w:type="dxa"/>
          </w:tcPr>
          <w:p w14:paraId="3FCD89FF" w14:textId="77777777" w:rsidR="001E65DB" w:rsidRPr="00CA64F0" w:rsidRDefault="001E65DB" w:rsidP="001E65DB">
            <w:pPr>
              <w:pStyle w:val="ListParagraph"/>
              <w:ind w:left="0"/>
              <w:rPr>
                <w:rFonts w:cstheme="minorHAnsi"/>
                <w:sz w:val="20"/>
                <w:szCs w:val="20"/>
              </w:rPr>
            </w:pPr>
            <w:r w:rsidRPr="00CA64F0">
              <w:rPr>
                <w:rFonts w:cstheme="minorHAnsi"/>
                <w:sz w:val="20"/>
                <w:szCs w:val="20"/>
              </w:rPr>
              <w:t xml:space="preserve">Statements made in the course of police </w:t>
            </w:r>
            <w:r w:rsidR="005D7090" w:rsidRPr="00CA64F0">
              <w:rPr>
                <w:rFonts w:cstheme="minorHAnsi"/>
                <w:sz w:val="20"/>
                <w:szCs w:val="20"/>
              </w:rPr>
              <w:t>interrogation</w:t>
            </w:r>
            <w:r w:rsidRPr="00CA64F0">
              <w:rPr>
                <w:rFonts w:cstheme="minorHAnsi"/>
                <w:sz w:val="20"/>
                <w:szCs w:val="20"/>
              </w:rPr>
              <w:t xml:space="preserve"> under </w:t>
            </w:r>
            <w:r w:rsidR="005D7090" w:rsidRPr="00CA64F0">
              <w:rPr>
                <w:rFonts w:cstheme="minorHAnsi"/>
                <w:sz w:val="20"/>
                <w:szCs w:val="20"/>
              </w:rPr>
              <w:t xml:space="preserve">circumstances objectively indication that the primary purpose is to enable a </w:t>
            </w:r>
            <w:proofErr w:type="spellStart"/>
            <w:r w:rsidR="005D7090" w:rsidRPr="00CA64F0">
              <w:rPr>
                <w:rFonts w:cstheme="minorHAnsi"/>
                <w:sz w:val="20"/>
                <w:szCs w:val="20"/>
              </w:rPr>
              <w:t>pilice</w:t>
            </w:r>
            <w:proofErr w:type="spellEnd"/>
            <w:r w:rsidR="005D7090" w:rsidRPr="00CA64F0">
              <w:rPr>
                <w:rFonts w:cstheme="minorHAnsi"/>
                <w:sz w:val="20"/>
                <w:szCs w:val="20"/>
              </w:rPr>
              <w:t xml:space="preserve"> assistance to meet an ongoing emergency </w:t>
            </w:r>
          </w:p>
          <w:p w14:paraId="1988A9B6" w14:textId="1E519E1A" w:rsidR="005D7090" w:rsidRPr="00CA64F0" w:rsidRDefault="005D7090" w:rsidP="001E65DB">
            <w:pPr>
              <w:pStyle w:val="ListParagraph"/>
              <w:ind w:left="0"/>
              <w:rPr>
                <w:rFonts w:cstheme="minorHAnsi"/>
                <w:sz w:val="20"/>
                <w:szCs w:val="20"/>
              </w:rPr>
            </w:pPr>
            <w:r w:rsidRPr="00CA64F0">
              <w:rPr>
                <w:rFonts w:cstheme="minorHAnsi"/>
                <w:sz w:val="20"/>
                <w:szCs w:val="20"/>
              </w:rPr>
              <w:t>(Davis)</w:t>
            </w:r>
          </w:p>
        </w:tc>
      </w:tr>
      <w:tr w:rsidR="005D7090" w:rsidRPr="00CA64F0" w14:paraId="72076C25" w14:textId="77777777" w:rsidTr="005D7090">
        <w:tc>
          <w:tcPr>
            <w:tcW w:w="4225" w:type="dxa"/>
          </w:tcPr>
          <w:p w14:paraId="73A7713C" w14:textId="08FEC1DF" w:rsidR="001E65DB" w:rsidRPr="00CA64F0" w:rsidRDefault="001E65DB" w:rsidP="001E65DB">
            <w:pPr>
              <w:pStyle w:val="ListParagraph"/>
              <w:ind w:left="0"/>
              <w:rPr>
                <w:rFonts w:cstheme="minorHAnsi"/>
                <w:sz w:val="20"/>
                <w:szCs w:val="20"/>
              </w:rPr>
            </w:pPr>
            <w:r w:rsidRPr="00CA64F0">
              <w:rPr>
                <w:rFonts w:cstheme="minorHAnsi"/>
                <w:sz w:val="20"/>
                <w:szCs w:val="20"/>
              </w:rPr>
              <w:t xml:space="preserve">Statements made in the course of police interrogation when the circumstances objective </w:t>
            </w:r>
            <w:proofErr w:type="spellStart"/>
            <w:r w:rsidRPr="00CA64F0">
              <w:rPr>
                <w:rFonts w:cstheme="minorHAnsi"/>
                <w:sz w:val="20"/>
                <w:szCs w:val="20"/>
              </w:rPr>
              <w:t>indiccare</w:t>
            </w:r>
            <w:proofErr w:type="spellEnd"/>
            <w:r w:rsidRPr="00CA64F0">
              <w:rPr>
                <w:rFonts w:cstheme="minorHAnsi"/>
                <w:sz w:val="20"/>
                <w:szCs w:val="20"/>
              </w:rPr>
              <w:t xml:space="preserve"> that there is no ongoing emergency, and that the primary purpose of the interrogation is to establish or prove past events potentially relevant to later criminal </w:t>
            </w:r>
            <w:r w:rsidR="005D7090" w:rsidRPr="00CA64F0">
              <w:rPr>
                <w:rFonts w:cstheme="minorHAnsi"/>
                <w:sz w:val="20"/>
                <w:szCs w:val="20"/>
              </w:rPr>
              <w:t>prosecution</w:t>
            </w:r>
            <w:r w:rsidRPr="00CA64F0">
              <w:rPr>
                <w:rFonts w:cstheme="minorHAnsi"/>
                <w:sz w:val="20"/>
                <w:szCs w:val="20"/>
              </w:rPr>
              <w:t xml:space="preserve"> </w:t>
            </w:r>
          </w:p>
        </w:tc>
        <w:tc>
          <w:tcPr>
            <w:tcW w:w="4225" w:type="dxa"/>
          </w:tcPr>
          <w:p w14:paraId="79B00D9E" w14:textId="77777777" w:rsidR="001E65DB" w:rsidRPr="00CA64F0" w:rsidRDefault="001E65DB" w:rsidP="001E65DB">
            <w:pPr>
              <w:pStyle w:val="ListParagraph"/>
              <w:ind w:left="0"/>
              <w:rPr>
                <w:rFonts w:cstheme="minorHAnsi"/>
                <w:sz w:val="20"/>
                <w:szCs w:val="20"/>
              </w:rPr>
            </w:pPr>
          </w:p>
        </w:tc>
      </w:tr>
      <w:tr w:rsidR="005D7090" w:rsidRPr="00CA64F0" w14:paraId="03C10561" w14:textId="77777777" w:rsidTr="005D7090">
        <w:tc>
          <w:tcPr>
            <w:tcW w:w="4225" w:type="dxa"/>
          </w:tcPr>
          <w:p w14:paraId="21CCAA20" w14:textId="799C23BD" w:rsidR="001E65DB" w:rsidRPr="00CA64F0" w:rsidRDefault="001E65DB" w:rsidP="001E65DB">
            <w:pPr>
              <w:pStyle w:val="ListParagraph"/>
              <w:ind w:left="0"/>
              <w:rPr>
                <w:rFonts w:cstheme="minorHAnsi"/>
                <w:sz w:val="20"/>
                <w:szCs w:val="20"/>
              </w:rPr>
            </w:pPr>
            <w:r w:rsidRPr="00CA64F0">
              <w:rPr>
                <w:rFonts w:cstheme="minorHAnsi"/>
                <w:sz w:val="20"/>
                <w:szCs w:val="20"/>
              </w:rPr>
              <w:t>A document created solely for an evidentiary purpose, made in aid of a police investigation (</w:t>
            </w:r>
            <w:proofErr w:type="spellStart"/>
            <w:r w:rsidRPr="00CA64F0">
              <w:rPr>
                <w:rFonts w:cstheme="minorHAnsi"/>
                <w:sz w:val="20"/>
                <w:szCs w:val="20"/>
              </w:rPr>
              <w:t>Bullcoming</w:t>
            </w:r>
            <w:proofErr w:type="spellEnd"/>
            <w:r w:rsidRPr="00CA64F0">
              <w:rPr>
                <w:rFonts w:cstheme="minorHAnsi"/>
                <w:sz w:val="20"/>
                <w:szCs w:val="20"/>
              </w:rPr>
              <w:t>)</w:t>
            </w:r>
          </w:p>
        </w:tc>
        <w:tc>
          <w:tcPr>
            <w:tcW w:w="4225" w:type="dxa"/>
          </w:tcPr>
          <w:p w14:paraId="43A749A5" w14:textId="77777777" w:rsidR="001E65DB" w:rsidRPr="00CA64F0" w:rsidRDefault="001E65DB" w:rsidP="001E65DB">
            <w:pPr>
              <w:pStyle w:val="ListParagraph"/>
              <w:ind w:left="0"/>
              <w:rPr>
                <w:rFonts w:cstheme="minorHAnsi"/>
                <w:sz w:val="20"/>
                <w:szCs w:val="20"/>
              </w:rPr>
            </w:pPr>
          </w:p>
        </w:tc>
      </w:tr>
    </w:tbl>
    <w:p w14:paraId="745BB8A9" w14:textId="77777777" w:rsidR="005D7090" w:rsidRPr="00CA64F0" w:rsidRDefault="005D7090" w:rsidP="005D7090">
      <w:pPr>
        <w:rPr>
          <w:rFonts w:cstheme="minorHAnsi"/>
          <w:sz w:val="20"/>
          <w:szCs w:val="20"/>
        </w:rPr>
      </w:pPr>
    </w:p>
    <w:p w14:paraId="7DE427E9" w14:textId="78309B01" w:rsidR="001E65DB" w:rsidRPr="00CA64F0" w:rsidRDefault="001E65DB" w:rsidP="001E65DB">
      <w:pPr>
        <w:pStyle w:val="ListParagraph"/>
        <w:numPr>
          <w:ilvl w:val="2"/>
          <w:numId w:val="1"/>
        </w:numPr>
        <w:rPr>
          <w:rFonts w:cstheme="minorHAnsi"/>
          <w:sz w:val="20"/>
          <w:szCs w:val="20"/>
        </w:rPr>
      </w:pPr>
      <w:r w:rsidRPr="00CA64F0">
        <w:rPr>
          <w:rFonts w:cstheme="minorHAnsi"/>
          <w:sz w:val="20"/>
          <w:szCs w:val="20"/>
        </w:rPr>
        <w:t xml:space="preserve">Tests to determine testimony </w:t>
      </w:r>
      <w:r w:rsidR="005D7090" w:rsidRPr="00CA64F0">
        <w:rPr>
          <w:rFonts w:cstheme="minorHAnsi"/>
          <w:sz w:val="20"/>
          <w:szCs w:val="20"/>
        </w:rPr>
        <w:t xml:space="preserve">– three different tests </w:t>
      </w:r>
    </w:p>
    <w:p w14:paraId="49092321" w14:textId="0B9712EE" w:rsidR="005D7090" w:rsidRPr="00CA64F0" w:rsidRDefault="005D7090" w:rsidP="005D7090">
      <w:pPr>
        <w:pStyle w:val="ListParagraph"/>
        <w:numPr>
          <w:ilvl w:val="3"/>
          <w:numId w:val="1"/>
        </w:numPr>
        <w:rPr>
          <w:rFonts w:cstheme="minorHAnsi"/>
          <w:sz w:val="20"/>
          <w:szCs w:val="20"/>
        </w:rPr>
      </w:pPr>
      <w:r w:rsidRPr="00CA64F0">
        <w:rPr>
          <w:rFonts w:cstheme="minorHAnsi"/>
          <w:b/>
          <w:bCs/>
          <w:sz w:val="20"/>
          <w:szCs w:val="20"/>
        </w:rPr>
        <w:t xml:space="preserve">Ohio v. Clark Test </w:t>
      </w:r>
      <w:r w:rsidRPr="00CA64F0">
        <w:rPr>
          <w:rFonts w:cstheme="minorHAnsi"/>
          <w:sz w:val="20"/>
          <w:szCs w:val="20"/>
        </w:rPr>
        <w:t>(5 justice majority)</w:t>
      </w:r>
    </w:p>
    <w:p w14:paraId="38CE1B7E" w14:textId="77BE39A0" w:rsidR="005D7090" w:rsidRPr="00CA64F0" w:rsidRDefault="005D7090" w:rsidP="005D7090">
      <w:pPr>
        <w:pStyle w:val="ListParagraph"/>
        <w:numPr>
          <w:ilvl w:val="4"/>
          <w:numId w:val="1"/>
        </w:numPr>
        <w:rPr>
          <w:rFonts w:cstheme="minorHAnsi"/>
          <w:sz w:val="20"/>
          <w:szCs w:val="20"/>
        </w:rPr>
      </w:pPr>
      <w:r w:rsidRPr="00CA64F0">
        <w:rPr>
          <w:rFonts w:cstheme="minorHAnsi"/>
          <w:sz w:val="20"/>
          <w:szCs w:val="20"/>
        </w:rPr>
        <w:t xml:space="preserve">to determine whether a statement is testimonial, the question is whether, in light of </w:t>
      </w:r>
      <w:r w:rsidRPr="00CA64F0">
        <w:rPr>
          <w:rFonts w:cstheme="minorHAnsi"/>
          <w:b/>
          <w:bCs/>
          <w:sz w:val="20"/>
          <w:szCs w:val="20"/>
        </w:rPr>
        <w:t>all the circumstances,</w:t>
      </w:r>
      <w:r w:rsidRPr="00CA64F0">
        <w:rPr>
          <w:rFonts w:cstheme="minorHAnsi"/>
          <w:sz w:val="20"/>
          <w:szCs w:val="20"/>
        </w:rPr>
        <w:t xml:space="preserve"> viewed </w:t>
      </w:r>
      <w:r w:rsidRPr="00CA64F0">
        <w:rPr>
          <w:rFonts w:cstheme="minorHAnsi"/>
          <w:b/>
          <w:bCs/>
          <w:sz w:val="20"/>
          <w:szCs w:val="20"/>
        </w:rPr>
        <w:t xml:space="preserve">objectively, the primary purpose of the conversation was to create an out-of-court substitute for trial testimony. </w:t>
      </w:r>
    </w:p>
    <w:p w14:paraId="71A66927" w14:textId="0F94AAC4" w:rsidR="005D7090" w:rsidRPr="00CA64F0" w:rsidRDefault="005D7090" w:rsidP="005D7090">
      <w:pPr>
        <w:pStyle w:val="ListParagraph"/>
        <w:numPr>
          <w:ilvl w:val="4"/>
          <w:numId w:val="1"/>
        </w:numPr>
        <w:rPr>
          <w:rFonts w:cstheme="minorHAnsi"/>
          <w:sz w:val="20"/>
          <w:szCs w:val="20"/>
        </w:rPr>
      </w:pPr>
      <w:r w:rsidRPr="00CA64F0">
        <w:rPr>
          <w:rFonts w:cstheme="minorHAnsi"/>
          <w:sz w:val="20"/>
          <w:szCs w:val="20"/>
        </w:rPr>
        <w:t xml:space="preserve">Notes: </w:t>
      </w:r>
    </w:p>
    <w:p w14:paraId="0C0640FF" w14:textId="1A7DBB3A" w:rsidR="005D7090" w:rsidRPr="00CA64F0" w:rsidRDefault="005D7090" w:rsidP="005D7090">
      <w:pPr>
        <w:pStyle w:val="ListParagraph"/>
        <w:numPr>
          <w:ilvl w:val="5"/>
          <w:numId w:val="1"/>
        </w:numPr>
        <w:rPr>
          <w:rFonts w:cstheme="minorHAnsi"/>
          <w:sz w:val="20"/>
          <w:szCs w:val="20"/>
        </w:rPr>
      </w:pPr>
      <w:r w:rsidRPr="00CA64F0">
        <w:rPr>
          <w:rFonts w:cstheme="minorHAnsi"/>
          <w:sz w:val="20"/>
          <w:szCs w:val="20"/>
        </w:rPr>
        <w:t xml:space="preserve">Statements that are not made to police officers are less likely to raise confrontation clause issue </w:t>
      </w:r>
    </w:p>
    <w:p w14:paraId="45887C62" w14:textId="2BE53436" w:rsidR="005D7090" w:rsidRPr="00CA64F0" w:rsidRDefault="005D7090" w:rsidP="005D7090">
      <w:pPr>
        <w:pStyle w:val="ListParagraph"/>
        <w:numPr>
          <w:ilvl w:val="5"/>
          <w:numId w:val="1"/>
        </w:numPr>
        <w:rPr>
          <w:rFonts w:cstheme="minorHAnsi"/>
          <w:sz w:val="20"/>
          <w:szCs w:val="20"/>
        </w:rPr>
      </w:pPr>
      <w:r w:rsidRPr="00CA64F0">
        <w:rPr>
          <w:rFonts w:cstheme="minorHAnsi"/>
          <w:sz w:val="20"/>
          <w:szCs w:val="20"/>
        </w:rPr>
        <w:t>We use the Ohio v. Clark test when:</w:t>
      </w:r>
    </w:p>
    <w:p w14:paraId="065B6C61" w14:textId="7CDE43D5" w:rsidR="005D7090" w:rsidRPr="00CA64F0" w:rsidRDefault="005D7090" w:rsidP="005D7090">
      <w:pPr>
        <w:pStyle w:val="ListParagraph"/>
        <w:numPr>
          <w:ilvl w:val="6"/>
          <w:numId w:val="1"/>
        </w:numPr>
        <w:rPr>
          <w:rFonts w:cstheme="minorHAnsi"/>
          <w:sz w:val="20"/>
          <w:szCs w:val="20"/>
        </w:rPr>
      </w:pPr>
      <w:r w:rsidRPr="00CA64F0">
        <w:rPr>
          <w:rFonts w:cstheme="minorHAnsi"/>
          <w:sz w:val="20"/>
          <w:szCs w:val="20"/>
        </w:rPr>
        <w:t xml:space="preserve">It is hearsay </w:t>
      </w:r>
    </w:p>
    <w:p w14:paraId="4444A065" w14:textId="4D38E4AF" w:rsidR="005D7090" w:rsidRPr="00CA64F0" w:rsidRDefault="005D7090" w:rsidP="005D7090">
      <w:pPr>
        <w:pStyle w:val="ListParagraph"/>
        <w:numPr>
          <w:ilvl w:val="6"/>
          <w:numId w:val="1"/>
        </w:numPr>
        <w:rPr>
          <w:rFonts w:cstheme="minorHAnsi"/>
          <w:sz w:val="20"/>
          <w:szCs w:val="20"/>
        </w:rPr>
      </w:pPr>
      <w:r w:rsidRPr="00CA64F0">
        <w:rPr>
          <w:rFonts w:cstheme="minorHAnsi"/>
          <w:sz w:val="20"/>
          <w:szCs w:val="20"/>
        </w:rPr>
        <w:t xml:space="preserve">There is an exception </w:t>
      </w:r>
    </w:p>
    <w:p w14:paraId="06419B1A" w14:textId="7BDD3806" w:rsidR="005D7090" w:rsidRPr="00CA64F0" w:rsidRDefault="005D7090" w:rsidP="005D7090">
      <w:pPr>
        <w:pStyle w:val="ListParagraph"/>
        <w:numPr>
          <w:ilvl w:val="6"/>
          <w:numId w:val="1"/>
        </w:numPr>
        <w:rPr>
          <w:rFonts w:cstheme="minorHAnsi"/>
          <w:sz w:val="20"/>
          <w:szCs w:val="20"/>
        </w:rPr>
      </w:pPr>
      <w:r w:rsidRPr="00CA64F0">
        <w:rPr>
          <w:rFonts w:cstheme="minorHAnsi"/>
          <w:sz w:val="20"/>
          <w:szCs w:val="20"/>
        </w:rPr>
        <w:t>We are in a criminal case</w:t>
      </w:r>
    </w:p>
    <w:p w14:paraId="5A7A6597" w14:textId="43540DE2" w:rsidR="005D7090" w:rsidRPr="00CA64F0" w:rsidRDefault="005D7090" w:rsidP="005D7090">
      <w:pPr>
        <w:pStyle w:val="ListParagraph"/>
        <w:numPr>
          <w:ilvl w:val="6"/>
          <w:numId w:val="1"/>
        </w:numPr>
        <w:rPr>
          <w:rFonts w:cstheme="minorHAnsi"/>
          <w:sz w:val="20"/>
          <w:szCs w:val="20"/>
        </w:rPr>
      </w:pPr>
      <w:r w:rsidRPr="00CA64F0">
        <w:rPr>
          <w:rFonts w:cstheme="minorHAnsi"/>
          <w:sz w:val="20"/>
          <w:szCs w:val="20"/>
        </w:rPr>
        <w:t xml:space="preserve">Being offered against the accused </w:t>
      </w:r>
    </w:p>
    <w:p w14:paraId="42B403C2" w14:textId="25BCFD3C" w:rsidR="005D7090" w:rsidRPr="00CA64F0" w:rsidRDefault="005D7090" w:rsidP="005D7090">
      <w:pPr>
        <w:pStyle w:val="ListParagraph"/>
        <w:numPr>
          <w:ilvl w:val="3"/>
          <w:numId w:val="1"/>
        </w:numPr>
        <w:rPr>
          <w:rFonts w:cstheme="minorHAnsi"/>
          <w:sz w:val="20"/>
          <w:szCs w:val="20"/>
        </w:rPr>
      </w:pPr>
      <w:r w:rsidRPr="00CA64F0">
        <w:rPr>
          <w:rFonts w:cstheme="minorHAnsi"/>
          <w:b/>
          <w:bCs/>
          <w:sz w:val="20"/>
          <w:szCs w:val="20"/>
        </w:rPr>
        <w:t>Thomas doing the Thomas</w:t>
      </w:r>
    </w:p>
    <w:p w14:paraId="1A104B90" w14:textId="3CD9FAD8" w:rsidR="005D7090" w:rsidRPr="00CA64F0" w:rsidRDefault="005D7090" w:rsidP="005D7090">
      <w:pPr>
        <w:pStyle w:val="ListParagraph"/>
        <w:numPr>
          <w:ilvl w:val="4"/>
          <w:numId w:val="1"/>
        </w:numPr>
        <w:rPr>
          <w:rFonts w:cstheme="minorHAnsi"/>
          <w:sz w:val="20"/>
          <w:szCs w:val="20"/>
        </w:rPr>
      </w:pPr>
      <w:r w:rsidRPr="00CA64F0">
        <w:rPr>
          <w:rFonts w:cstheme="minorHAnsi"/>
          <w:sz w:val="20"/>
          <w:szCs w:val="20"/>
        </w:rPr>
        <w:t>Statement is testimonial when it is a solemn declaration or affirmation m</w:t>
      </w:r>
      <w:r w:rsidR="00B52432" w:rsidRPr="00CA64F0">
        <w:rPr>
          <w:rFonts w:cstheme="minorHAnsi"/>
          <w:sz w:val="20"/>
          <w:szCs w:val="20"/>
        </w:rPr>
        <w:t>ade for the purpose of establishing or proving some fact – strict requirement of solemnity, statements must be sufficiently formal and solemn.</w:t>
      </w:r>
    </w:p>
    <w:p w14:paraId="3C3A3146" w14:textId="2EA2D4DA" w:rsidR="00B52432" w:rsidRPr="00CA64F0" w:rsidRDefault="00B52432" w:rsidP="005D7090">
      <w:pPr>
        <w:pStyle w:val="ListParagraph"/>
        <w:numPr>
          <w:ilvl w:val="4"/>
          <w:numId w:val="1"/>
        </w:numPr>
        <w:rPr>
          <w:rFonts w:cstheme="minorHAnsi"/>
          <w:sz w:val="20"/>
          <w:szCs w:val="20"/>
        </w:rPr>
      </w:pPr>
      <w:r w:rsidRPr="00CA64F0">
        <w:rPr>
          <w:rFonts w:cstheme="minorHAnsi"/>
          <w:sz w:val="20"/>
          <w:szCs w:val="20"/>
        </w:rPr>
        <w:lastRenderedPageBreak/>
        <w:t xml:space="preserve">Testimonial statements include extrajudicial statements contained in formalized testimonial materials such as affidavits, depositions, prior testimony, or confessions </w:t>
      </w:r>
    </w:p>
    <w:p w14:paraId="68EF8880" w14:textId="59063EFC" w:rsidR="00B52432" w:rsidRPr="00CA64F0" w:rsidRDefault="00B52432" w:rsidP="005D7090">
      <w:pPr>
        <w:pStyle w:val="ListParagraph"/>
        <w:numPr>
          <w:ilvl w:val="4"/>
          <w:numId w:val="1"/>
        </w:numPr>
        <w:rPr>
          <w:rFonts w:cstheme="minorHAnsi"/>
          <w:sz w:val="20"/>
          <w:szCs w:val="20"/>
        </w:rPr>
      </w:pPr>
      <w:r w:rsidRPr="00CA64F0">
        <w:rPr>
          <w:rFonts w:cstheme="minorHAnsi"/>
          <w:sz w:val="20"/>
          <w:szCs w:val="20"/>
        </w:rPr>
        <w:t xml:space="preserve">Note – Thomas’s chaos regarding lab reports </w:t>
      </w:r>
    </w:p>
    <w:p w14:paraId="44C3EFC4" w14:textId="0DD90C1C" w:rsidR="00B52432" w:rsidRPr="00CA64F0" w:rsidRDefault="00B52432" w:rsidP="00B52432">
      <w:pPr>
        <w:pStyle w:val="ListParagraph"/>
        <w:numPr>
          <w:ilvl w:val="5"/>
          <w:numId w:val="1"/>
        </w:numPr>
        <w:rPr>
          <w:rFonts w:cstheme="minorHAnsi"/>
          <w:sz w:val="20"/>
          <w:szCs w:val="20"/>
        </w:rPr>
      </w:pPr>
      <w:r w:rsidRPr="00CA64F0">
        <w:rPr>
          <w:rFonts w:cstheme="minorHAnsi"/>
          <w:sz w:val="20"/>
          <w:szCs w:val="20"/>
        </w:rPr>
        <w:t xml:space="preserve">In </w:t>
      </w:r>
      <w:proofErr w:type="spellStart"/>
      <w:r w:rsidRPr="00CA64F0">
        <w:rPr>
          <w:rFonts w:cstheme="minorHAnsi"/>
          <w:b/>
          <w:bCs/>
          <w:sz w:val="20"/>
          <w:szCs w:val="20"/>
        </w:rPr>
        <w:t>Bullcoming</w:t>
      </w:r>
      <w:proofErr w:type="spellEnd"/>
      <w:r w:rsidRPr="00CA64F0">
        <w:rPr>
          <w:rFonts w:cstheme="minorHAnsi"/>
          <w:sz w:val="20"/>
          <w:szCs w:val="20"/>
        </w:rPr>
        <w:t xml:space="preserve">, the report was certified and Thomas stated that was sufficiently formal to be testimonial </w:t>
      </w:r>
    </w:p>
    <w:p w14:paraId="3834C920" w14:textId="7E53E424" w:rsidR="00B52432" w:rsidRPr="00CA64F0" w:rsidRDefault="00B52432" w:rsidP="00B52432">
      <w:pPr>
        <w:pStyle w:val="ListParagraph"/>
        <w:numPr>
          <w:ilvl w:val="5"/>
          <w:numId w:val="1"/>
        </w:numPr>
        <w:rPr>
          <w:rFonts w:cstheme="minorHAnsi"/>
          <w:sz w:val="20"/>
          <w:szCs w:val="20"/>
        </w:rPr>
      </w:pPr>
      <w:r w:rsidRPr="00CA64F0">
        <w:rPr>
          <w:rFonts w:cstheme="minorHAnsi"/>
          <w:sz w:val="20"/>
          <w:szCs w:val="20"/>
        </w:rPr>
        <w:t xml:space="preserve">In </w:t>
      </w:r>
      <w:r w:rsidRPr="00CA64F0">
        <w:rPr>
          <w:rFonts w:cstheme="minorHAnsi"/>
          <w:b/>
          <w:bCs/>
          <w:sz w:val="20"/>
          <w:szCs w:val="20"/>
        </w:rPr>
        <w:t>Williams</w:t>
      </w:r>
      <w:r w:rsidRPr="00CA64F0">
        <w:rPr>
          <w:rFonts w:cstheme="minorHAnsi"/>
          <w:sz w:val="20"/>
          <w:szCs w:val="20"/>
        </w:rPr>
        <w:t xml:space="preserve">, the report was NOT certified so Thomas held that is was not testimonial </w:t>
      </w:r>
    </w:p>
    <w:p w14:paraId="6888BECC" w14:textId="6EFA2AC4" w:rsidR="00B52432" w:rsidRPr="00CA64F0" w:rsidRDefault="00B52432" w:rsidP="00B52432">
      <w:pPr>
        <w:pStyle w:val="ListParagraph"/>
        <w:numPr>
          <w:ilvl w:val="3"/>
          <w:numId w:val="1"/>
        </w:numPr>
        <w:rPr>
          <w:rFonts w:cstheme="minorHAnsi"/>
          <w:sz w:val="20"/>
          <w:szCs w:val="20"/>
        </w:rPr>
      </w:pPr>
      <w:r w:rsidRPr="00CA64F0">
        <w:rPr>
          <w:rFonts w:cstheme="minorHAnsi"/>
          <w:sz w:val="20"/>
          <w:szCs w:val="20"/>
        </w:rPr>
        <w:t>FN 6 (Scalia/Ginsberg)</w:t>
      </w:r>
    </w:p>
    <w:p w14:paraId="69984C19" w14:textId="3FCF4E67" w:rsidR="00B52432" w:rsidRPr="00CA64F0" w:rsidRDefault="00B52432" w:rsidP="00B52432">
      <w:pPr>
        <w:pStyle w:val="ListParagraph"/>
        <w:numPr>
          <w:ilvl w:val="4"/>
          <w:numId w:val="1"/>
        </w:numPr>
        <w:rPr>
          <w:rFonts w:cstheme="minorHAnsi"/>
          <w:sz w:val="20"/>
          <w:szCs w:val="20"/>
        </w:rPr>
      </w:pPr>
      <w:r w:rsidRPr="00CA64F0">
        <w:rPr>
          <w:rFonts w:cstheme="minorHAnsi"/>
          <w:sz w:val="20"/>
          <w:szCs w:val="20"/>
        </w:rPr>
        <w:t xml:space="preserve">Under this test, a statement is testimonial if its primary purpose is to establish or prove past events relevant to later criminal prosecution </w:t>
      </w:r>
    </w:p>
    <w:p w14:paraId="7CDE778E" w14:textId="2F05EA9F" w:rsidR="00B52432" w:rsidRPr="00CA64F0" w:rsidRDefault="00B52432" w:rsidP="00B52432">
      <w:pPr>
        <w:pStyle w:val="ListParagraph"/>
        <w:numPr>
          <w:ilvl w:val="4"/>
          <w:numId w:val="1"/>
        </w:numPr>
        <w:rPr>
          <w:rFonts w:cstheme="minorHAnsi"/>
          <w:sz w:val="20"/>
          <w:szCs w:val="20"/>
        </w:rPr>
      </w:pPr>
      <w:r w:rsidRPr="00CA64F0">
        <w:rPr>
          <w:rFonts w:cstheme="minorHAnsi"/>
          <w:sz w:val="20"/>
          <w:szCs w:val="20"/>
        </w:rPr>
        <w:t xml:space="preserve">Notes: </w:t>
      </w:r>
    </w:p>
    <w:p w14:paraId="46FBEA98" w14:textId="6C90087F" w:rsidR="00B52432" w:rsidRPr="00CA64F0" w:rsidRDefault="00B52432" w:rsidP="00B52432">
      <w:pPr>
        <w:pStyle w:val="ListParagraph"/>
        <w:numPr>
          <w:ilvl w:val="5"/>
          <w:numId w:val="1"/>
        </w:numPr>
        <w:rPr>
          <w:rFonts w:cstheme="minorHAnsi"/>
          <w:sz w:val="20"/>
          <w:szCs w:val="20"/>
        </w:rPr>
      </w:pPr>
      <w:r w:rsidRPr="00CA64F0">
        <w:rPr>
          <w:rFonts w:cstheme="minorHAnsi"/>
          <w:sz w:val="20"/>
          <w:szCs w:val="20"/>
        </w:rPr>
        <w:t xml:space="preserve">The key here is to </w:t>
      </w:r>
      <w:r w:rsidRPr="00CA64F0">
        <w:rPr>
          <w:rFonts w:cstheme="minorHAnsi"/>
          <w:sz w:val="20"/>
          <w:szCs w:val="20"/>
          <w:u w:val="single"/>
        </w:rPr>
        <w:t>subjectively</w:t>
      </w:r>
      <w:r w:rsidRPr="00CA64F0">
        <w:rPr>
          <w:rFonts w:cstheme="minorHAnsi"/>
          <w:sz w:val="20"/>
          <w:szCs w:val="20"/>
        </w:rPr>
        <w:t xml:space="preserve"> assess the intent of the speakers and whether or not they intended to prove past events for prosecution OR whether they were seeking help during an emergency </w:t>
      </w:r>
    </w:p>
    <w:p w14:paraId="3DFA18AC" w14:textId="723BCDC9" w:rsidR="00B52432" w:rsidRPr="00CA64F0" w:rsidRDefault="00B52432" w:rsidP="00B52432">
      <w:pPr>
        <w:pStyle w:val="ListParagraph"/>
        <w:numPr>
          <w:ilvl w:val="5"/>
          <w:numId w:val="1"/>
        </w:numPr>
        <w:rPr>
          <w:rFonts w:cstheme="minorHAnsi"/>
          <w:sz w:val="20"/>
          <w:szCs w:val="20"/>
        </w:rPr>
      </w:pPr>
      <w:r w:rsidRPr="00CA64F0">
        <w:rPr>
          <w:rFonts w:cstheme="minorHAnsi"/>
          <w:i/>
          <w:iCs/>
          <w:sz w:val="20"/>
          <w:szCs w:val="20"/>
        </w:rPr>
        <w:t xml:space="preserve">Kagan and Sotomayor signed onto this test for lab report cases, but they also ultimately compromised and agreed with the new </w:t>
      </w:r>
      <w:r w:rsidRPr="00CA64F0">
        <w:rPr>
          <w:rFonts w:cstheme="minorHAnsi"/>
          <w:i/>
          <w:iCs/>
          <w:sz w:val="20"/>
          <w:szCs w:val="20"/>
          <w:u w:val="single"/>
        </w:rPr>
        <w:t>Ohio v. Clark</w:t>
      </w:r>
      <w:r w:rsidRPr="00CA64F0">
        <w:rPr>
          <w:rFonts w:cstheme="minorHAnsi"/>
          <w:i/>
          <w:iCs/>
          <w:sz w:val="20"/>
          <w:szCs w:val="20"/>
        </w:rPr>
        <w:t xml:space="preserve"> test – so if there is a lab report scenario we have no idea how the court would hold </w:t>
      </w:r>
    </w:p>
    <w:p w14:paraId="27FD5308" w14:textId="33011852" w:rsidR="00B52432" w:rsidRPr="00CA64F0" w:rsidRDefault="00B52432" w:rsidP="00B52432">
      <w:pPr>
        <w:pStyle w:val="ListParagraph"/>
        <w:numPr>
          <w:ilvl w:val="2"/>
          <w:numId w:val="1"/>
        </w:numPr>
        <w:rPr>
          <w:rFonts w:cstheme="minorHAnsi"/>
          <w:sz w:val="20"/>
          <w:szCs w:val="20"/>
        </w:rPr>
      </w:pPr>
      <w:r w:rsidRPr="00CA64F0">
        <w:rPr>
          <w:rFonts w:cstheme="minorHAnsi"/>
          <w:sz w:val="20"/>
          <w:szCs w:val="20"/>
        </w:rPr>
        <w:t xml:space="preserve">Other cases to help with this </w:t>
      </w:r>
    </w:p>
    <w:p w14:paraId="6CD0D1EA" w14:textId="7EA97FCC" w:rsidR="00B52432" w:rsidRPr="00CA64F0" w:rsidRDefault="005845DC" w:rsidP="00B52432">
      <w:pPr>
        <w:pStyle w:val="ListParagraph"/>
        <w:numPr>
          <w:ilvl w:val="3"/>
          <w:numId w:val="1"/>
        </w:numPr>
        <w:rPr>
          <w:rFonts w:cstheme="minorHAnsi"/>
          <w:sz w:val="20"/>
          <w:szCs w:val="20"/>
        </w:rPr>
      </w:pPr>
      <w:r w:rsidRPr="00CA64F0">
        <w:rPr>
          <w:rFonts w:cstheme="minorHAnsi"/>
          <w:b/>
          <w:bCs/>
          <w:sz w:val="20"/>
          <w:szCs w:val="20"/>
        </w:rPr>
        <w:t>Davis/Hammond</w:t>
      </w:r>
      <w:r w:rsidRPr="00CA64F0">
        <w:rPr>
          <w:rFonts w:cstheme="minorHAnsi"/>
          <w:sz w:val="20"/>
          <w:szCs w:val="20"/>
        </w:rPr>
        <w:t xml:space="preserve">: a statement is testimonial when it </w:t>
      </w:r>
    </w:p>
    <w:p w14:paraId="47231ED0" w14:textId="48A81884"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Describes “past events” rather than “events as they are happening”</w:t>
      </w:r>
    </w:p>
    <w:p w14:paraId="5A374295" w14:textId="6F1BE7A3"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 xml:space="preserve">Declarant is not facing an ongoing emergency </w:t>
      </w:r>
    </w:p>
    <w:p w14:paraId="322C3717" w14:textId="6E7FECA0"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 xml:space="preserve">Statement is made to simply learn about what had happened and not to resolve a present emergency </w:t>
      </w:r>
    </w:p>
    <w:p w14:paraId="3AA71967" w14:textId="3C697A48"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The statement bore an indica of formality such as</w:t>
      </w:r>
    </w:p>
    <w:p w14:paraId="46E14033" w14:textId="23B8A78F"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Being taken in calm circumstances – declarant is out of danger </w:t>
      </w:r>
    </w:p>
    <w:p w14:paraId="016CE63B" w14:textId="2C0C9FAB"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Being taken at the station </w:t>
      </w:r>
    </w:p>
    <w:p w14:paraId="32D8844C" w14:textId="34F18155"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Involving a series of questions </w:t>
      </w:r>
    </w:p>
    <w:p w14:paraId="5B907727" w14:textId="0B0BC064"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Being recorded by police interrogator</w:t>
      </w:r>
    </w:p>
    <w:p w14:paraId="2AF9EED1" w14:textId="12F2569A"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Taken while declarant is in custody after Miranda </w:t>
      </w:r>
    </w:p>
    <w:p w14:paraId="1727FD2E" w14:textId="43632D03" w:rsidR="00ED7C98"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Involving physical separation </w:t>
      </w:r>
      <w:proofErr w:type="spellStart"/>
      <w:r w:rsidRPr="00CA64F0">
        <w:rPr>
          <w:rFonts w:cstheme="minorHAnsi"/>
          <w:sz w:val="20"/>
          <w:szCs w:val="20"/>
        </w:rPr>
        <w:t>btwn</w:t>
      </w:r>
      <w:proofErr w:type="spellEnd"/>
      <w:r w:rsidRPr="00CA64F0">
        <w:rPr>
          <w:rFonts w:cstheme="minorHAnsi"/>
          <w:sz w:val="20"/>
          <w:szCs w:val="20"/>
        </w:rPr>
        <w:t xml:space="preserve"> suspect and declarant </w:t>
      </w:r>
    </w:p>
    <w:p w14:paraId="37BC25E7" w14:textId="3E8EAF80"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 xml:space="preserve">When the statement serves as an obvious substitute for live testimony because it does what a witness does on direct examination – TESTIMONIAL </w:t>
      </w:r>
    </w:p>
    <w:p w14:paraId="3CC84E8C" w14:textId="6E9F58DC" w:rsidR="005845DC" w:rsidRPr="00CA64F0" w:rsidRDefault="005845DC" w:rsidP="005845DC">
      <w:pPr>
        <w:pStyle w:val="ListParagraph"/>
        <w:numPr>
          <w:ilvl w:val="3"/>
          <w:numId w:val="1"/>
        </w:numPr>
        <w:rPr>
          <w:rFonts w:cstheme="minorHAnsi"/>
          <w:sz w:val="20"/>
          <w:szCs w:val="20"/>
        </w:rPr>
      </w:pPr>
      <w:r w:rsidRPr="00CA64F0">
        <w:rPr>
          <w:rFonts w:cstheme="minorHAnsi"/>
          <w:b/>
          <w:bCs/>
          <w:sz w:val="20"/>
          <w:szCs w:val="20"/>
        </w:rPr>
        <w:t>Michigan v. Bryant Situation</w:t>
      </w:r>
    </w:p>
    <w:p w14:paraId="71EB6CED" w14:textId="0FADE0A3"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 xml:space="preserve">To determine whether a statement is testimonial, a court </w:t>
      </w:r>
      <w:r w:rsidRPr="00CA64F0">
        <w:rPr>
          <w:rFonts w:cstheme="minorHAnsi"/>
          <w:b/>
          <w:bCs/>
          <w:sz w:val="20"/>
          <w:szCs w:val="20"/>
        </w:rPr>
        <w:t>objectively evaluates the circumstances</w:t>
      </w:r>
      <w:r w:rsidRPr="00CA64F0">
        <w:rPr>
          <w:rFonts w:cstheme="minorHAnsi"/>
          <w:sz w:val="20"/>
          <w:szCs w:val="20"/>
        </w:rPr>
        <w:t xml:space="preserve"> in which the encounter occurs and the statements and actions of the parties.</w:t>
      </w:r>
    </w:p>
    <w:p w14:paraId="49B027CE" w14:textId="59914A36"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Think – are we at or near a crime or are we at the police station; is this during an emergency, or after?</w:t>
      </w:r>
    </w:p>
    <w:p w14:paraId="5AE1796A" w14:textId="5A7CF78D"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Other to consider:</w:t>
      </w:r>
    </w:p>
    <w:p w14:paraId="1DAE811C" w14:textId="34C43D60"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Duration and scope of the emergency </w:t>
      </w:r>
    </w:p>
    <w:p w14:paraId="5242A171" w14:textId="49C7D927"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Type of weapon </w:t>
      </w:r>
    </w:p>
    <w:p w14:paraId="1964B240" w14:textId="3B46035A"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Was the victim the intended target </w:t>
      </w:r>
    </w:p>
    <w:p w14:paraId="5083F686" w14:textId="181C8AD0"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Medical condition of the victim </w:t>
      </w:r>
    </w:p>
    <w:p w14:paraId="74CFBDE1" w14:textId="4361ABB2" w:rsidR="005845DC" w:rsidRPr="00CA64F0" w:rsidRDefault="005845DC" w:rsidP="005845DC">
      <w:pPr>
        <w:pStyle w:val="ListParagraph"/>
        <w:numPr>
          <w:ilvl w:val="5"/>
          <w:numId w:val="1"/>
        </w:numPr>
        <w:rPr>
          <w:rFonts w:cstheme="minorHAnsi"/>
          <w:sz w:val="20"/>
          <w:szCs w:val="20"/>
        </w:rPr>
      </w:pPr>
      <w:r w:rsidRPr="00CA64F0">
        <w:rPr>
          <w:rFonts w:cstheme="minorHAnsi"/>
          <w:sz w:val="20"/>
          <w:szCs w:val="20"/>
        </w:rPr>
        <w:t xml:space="preserve">Formality of the statement </w:t>
      </w:r>
    </w:p>
    <w:p w14:paraId="6D4E430B" w14:textId="2C3295EA"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 xml:space="preserve">Existence of an ongoing emergency is among the most important circumstances encounter </w:t>
      </w:r>
      <w:proofErr w:type="spellStart"/>
      <w:r w:rsidRPr="00CA64F0">
        <w:rPr>
          <w:rFonts w:cstheme="minorHAnsi"/>
          <w:sz w:val="20"/>
          <w:szCs w:val="20"/>
        </w:rPr>
        <w:t>btwn</w:t>
      </w:r>
      <w:proofErr w:type="spellEnd"/>
      <w:r w:rsidRPr="00CA64F0">
        <w:rPr>
          <w:rFonts w:cstheme="minorHAnsi"/>
          <w:sz w:val="20"/>
          <w:szCs w:val="20"/>
        </w:rPr>
        <w:t xml:space="preserve"> a victim and the police </w:t>
      </w:r>
    </w:p>
    <w:p w14:paraId="4AE1C55B" w14:textId="074ADFF8" w:rsidR="005845DC" w:rsidRPr="00CA64F0" w:rsidRDefault="005845DC" w:rsidP="005845DC">
      <w:pPr>
        <w:pStyle w:val="ListParagraph"/>
        <w:numPr>
          <w:ilvl w:val="2"/>
          <w:numId w:val="1"/>
        </w:numPr>
        <w:rPr>
          <w:rFonts w:cstheme="minorHAnsi"/>
          <w:sz w:val="20"/>
          <w:szCs w:val="20"/>
        </w:rPr>
      </w:pPr>
      <w:r w:rsidRPr="00CA64F0">
        <w:rPr>
          <w:rFonts w:cstheme="minorHAnsi"/>
          <w:sz w:val="20"/>
          <w:szCs w:val="20"/>
        </w:rPr>
        <w:t xml:space="preserve">Walking through confrontation clause </w:t>
      </w:r>
    </w:p>
    <w:p w14:paraId="431E425C" w14:textId="7A3EF8F3" w:rsidR="005845DC" w:rsidRPr="00CA64F0" w:rsidRDefault="005845DC" w:rsidP="005845DC">
      <w:pPr>
        <w:pStyle w:val="ListParagraph"/>
        <w:numPr>
          <w:ilvl w:val="3"/>
          <w:numId w:val="1"/>
        </w:numPr>
        <w:rPr>
          <w:rFonts w:cstheme="minorHAnsi"/>
          <w:sz w:val="20"/>
          <w:szCs w:val="20"/>
        </w:rPr>
      </w:pPr>
      <w:r w:rsidRPr="00CA64F0">
        <w:rPr>
          <w:rFonts w:cstheme="minorHAnsi"/>
          <w:sz w:val="20"/>
          <w:szCs w:val="20"/>
        </w:rPr>
        <w:t xml:space="preserve">Are we in a criminal trial, evidence against defendant, declarant does not testify, hearsay with exception? If yes then – </w:t>
      </w:r>
    </w:p>
    <w:p w14:paraId="50A28E16" w14:textId="55DF7752" w:rsidR="005845DC" w:rsidRPr="00CA64F0" w:rsidRDefault="005845DC" w:rsidP="005845DC">
      <w:pPr>
        <w:pStyle w:val="ListParagraph"/>
        <w:numPr>
          <w:ilvl w:val="3"/>
          <w:numId w:val="1"/>
        </w:numPr>
        <w:rPr>
          <w:rFonts w:cstheme="minorHAnsi"/>
          <w:sz w:val="20"/>
          <w:szCs w:val="20"/>
        </w:rPr>
      </w:pPr>
      <w:r w:rsidRPr="00CA64F0">
        <w:rPr>
          <w:rFonts w:cstheme="minorHAnsi"/>
          <w:sz w:val="20"/>
          <w:szCs w:val="20"/>
        </w:rPr>
        <w:t>Is this testimonial or non-testimonial?</w:t>
      </w:r>
    </w:p>
    <w:p w14:paraId="5E01C115" w14:textId="12379495" w:rsidR="005845DC" w:rsidRPr="00CA64F0" w:rsidRDefault="005845DC" w:rsidP="005845DC">
      <w:pPr>
        <w:pStyle w:val="ListParagraph"/>
        <w:numPr>
          <w:ilvl w:val="4"/>
          <w:numId w:val="1"/>
        </w:numPr>
        <w:rPr>
          <w:rFonts w:cstheme="minorHAnsi"/>
          <w:sz w:val="20"/>
          <w:szCs w:val="20"/>
        </w:rPr>
      </w:pPr>
      <w:r w:rsidRPr="00CA64F0">
        <w:rPr>
          <w:rFonts w:cstheme="minorHAnsi"/>
          <w:sz w:val="20"/>
          <w:szCs w:val="20"/>
        </w:rPr>
        <w:t>Non-lab report? Lab report?</w:t>
      </w:r>
    </w:p>
    <w:p w14:paraId="14CDD614" w14:textId="00C2FABA" w:rsidR="005E4EFA" w:rsidRPr="00CA64F0" w:rsidRDefault="005E4EFA" w:rsidP="005E4EFA">
      <w:pPr>
        <w:pStyle w:val="ListParagraph"/>
        <w:numPr>
          <w:ilvl w:val="1"/>
          <w:numId w:val="1"/>
        </w:numPr>
        <w:rPr>
          <w:rFonts w:cstheme="minorHAnsi"/>
          <w:sz w:val="20"/>
          <w:szCs w:val="20"/>
        </w:rPr>
      </w:pPr>
      <w:r w:rsidRPr="00CA64F0">
        <w:rPr>
          <w:rFonts w:cstheme="minorHAnsi"/>
          <w:sz w:val="20"/>
          <w:szCs w:val="20"/>
        </w:rPr>
        <w:t xml:space="preserve">Bruton Doctrine </w:t>
      </w:r>
    </w:p>
    <w:p w14:paraId="0D832EDA" w14:textId="44E7C9CA" w:rsidR="005E4EFA" w:rsidRPr="00CA64F0" w:rsidRDefault="005E4EFA" w:rsidP="005E4EFA">
      <w:pPr>
        <w:pStyle w:val="ListParagraph"/>
        <w:numPr>
          <w:ilvl w:val="2"/>
          <w:numId w:val="1"/>
        </w:numPr>
        <w:rPr>
          <w:rFonts w:cstheme="minorHAnsi"/>
          <w:sz w:val="20"/>
          <w:szCs w:val="20"/>
        </w:rPr>
      </w:pPr>
      <w:r w:rsidRPr="00CA64F0">
        <w:rPr>
          <w:rFonts w:cstheme="minorHAnsi"/>
          <w:sz w:val="20"/>
          <w:szCs w:val="20"/>
        </w:rPr>
        <w:t xml:space="preserve">The Bruton Doctrine concerns an out-of-court confession by a defendant tried jointly with another accomplice defendant, and this confession implicates the other defendant </w:t>
      </w:r>
    </w:p>
    <w:p w14:paraId="2AB6E4EE" w14:textId="17867176" w:rsidR="007106F5" w:rsidRPr="00CA64F0" w:rsidRDefault="007106F5" w:rsidP="007106F5">
      <w:pPr>
        <w:pStyle w:val="ListParagraph"/>
        <w:numPr>
          <w:ilvl w:val="3"/>
          <w:numId w:val="1"/>
        </w:numPr>
        <w:rPr>
          <w:rFonts w:cstheme="minorHAnsi"/>
          <w:sz w:val="20"/>
          <w:szCs w:val="20"/>
        </w:rPr>
      </w:pPr>
      <w:r w:rsidRPr="00CA64F0">
        <w:rPr>
          <w:rFonts w:cstheme="minorHAnsi"/>
          <w:sz w:val="20"/>
          <w:szCs w:val="20"/>
        </w:rPr>
        <w:t>[proh</w:t>
      </w:r>
      <w:r w:rsidR="00503E1A" w:rsidRPr="00CA64F0">
        <w:rPr>
          <w:rFonts w:cstheme="minorHAnsi"/>
          <w:sz w:val="20"/>
          <w:szCs w:val="20"/>
        </w:rPr>
        <w:t>ibits the admission of the a facially incriminating codefendant’s statement]</w:t>
      </w:r>
    </w:p>
    <w:p w14:paraId="12595DC2" w14:textId="0278BB08" w:rsidR="005E4EFA" w:rsidRPr="00CA64F0" w:rsidRDefault="005E4EFA" w:rsidP="005E4EFA">
      <w:pPr>
        <w:pStyle w:val="ListParagraph"/>
        <w:numPr>
          <w:ilvl w:val="2"/>
          <w:numId w:val="1"/>
        </w:numPr>
        <w:rPr>
          <w:rFonts w:cstheme="minorHAnsi"/>
          <w:sz w:val="20"/>
          <w:szCs w:val="20"/>
        </w:rPr>
      </w:pPr>
      <w:r w:rsidRPr="00CA64F0">
        <w:rPr>
          <w:rFonts w:cstheme="minorHAnsi"/>
          <w:sz w:val="20"/>
          <w:szCs w:val="20"/>
        </w:rPr>
        <w:t>Avoiding Bruton Issue</w:t>
      </w:r>
    </w:p>
    <w:p w14:paraId="15B5F2D5" w14:textId="67F5E851"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lastRenderedPageBreak/>
        <w:t xml:space="preserve">Severed trials </w:t>
      </w:r>
    </w:p>
    <w:p w14:paraId="71472301" w14:textId="5F902DFA"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t xml:space="preserve">Separate juries </w:t>
      </w:r>
    </w:p>
    <w:p w14:paraId="03E145BB" w14:textId="7F3E81E7"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t xml:space="preserve">Testimony by the confessing accomplice </w:t>
      </w:r>
    </w:p>
    <w:p w14:paraId="564AE6A7" w14:textId="6A8CD503"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t xml:space="preserve">Redaction </w:t>
      </w:r>
    </w:p>
    <w:p w14:paraId="7879EE97" w14:textId="3E588AAF"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t xml:space="preserve">Bench trial </w:t>
      </w:r>
    </w:p>
    <w:p w14:paraId="39F89DDF" w14:textId="48C3D489" w:rsidR="00445080" w:rsidRPr="00CA64F0" w:rsidRDefault="00445080" w:rsidP="005E4EFA">
      <w:pPr>
        <w:pStyle w:val="ListParagraph"/>
        <w:numPr>
          <w:ilvl w:val="3"/>
          <w:numId w:val="1"/>
        </w:numPr>
        <w:rPr>
          <w:rFonts w:cstheme="minorHAnsi"/>
          <w:sz w:val="20"/>
          <w:szCs w:val="20"/>
        </w:rPr>
      </w:pPr>
      <w:proofErr w:type="spellStart"/>
      <w:r w:rsidRPr="00CA64F0">
        <w:rPr>
          <w:rFonts w:cstheme="minorHAnsi"/>
          <w:sz w:val="20"/>
          <w:szCs w:val="20"/>
        </w:rPr>
        <w:t>Admissibily</w:t>
      </w:r>
      <w:proofErr w:type="spellEnd"/>
      <w:r w:rsidRPr="00CA64F0">
        <w:rPr>
          <w:rFonts w:cstheme="minorHAnsi"/>
          <w:sz w:val="20"/>
          <w:szCs w:val="20"/>
        </w:rPr>
        <w:t xml:space="preserve"> of the admission against the defendant </w:t>
      </w:r>
    </w:p>
    <w:p w14:paraId="3FFF3B97" w14:textId="7E3A95E8" w:rsidR="00445080" w:rsidRPr="00CA64F0" w:rsidRDefault="00445080" w:rsidP="00445080">
      <w:pPr>
        <w:pStyle w:val="ListParagraph"/>
        <w:numPr>
          <w:ilvl w:val="4"/>
          <w:numId w:val="1"/>
        </w:numPr>
        <w:rPr>
          <w:rFonts w:cstheme="minorHAnsi"/>
          <w:sz w:val="20"/>
          <w:szCs w:val="20"/>
        </w:rPr>
      </w:pPr>
      <w:r w:rsidRPr="00CA64F0">
        <w:rPr>
          <w:rFonts w:cstheme="minorHAnsi"/>
          <w:sz w:val="20"/>
          <w:szCs w:val="20"/>
        </w:rPr>
        <w:t>Usually the case of hearsay within hearsay – need exception to each layer for both parties</w:t>
      </w:r>
    </w:p>
    <w:p w14:paraId="0D6A0AF7" w14:textId="49C3AFF9" w:rsidR="005E4EFA" w:rsidRPr="00CA64F0" w:rsidRDefault="005E4EFA" w:rsidP="005E4EFA">
      <w:pPr>
        <w:pStyle w:val="ListParagraph"/>
        <w:numPr>
          <w:ilvl w:val="2"/>
          <w:numId w:val="1"/>
        </w:numPr>
        <w:rPr>
          <w:rFonts w:cstheme="minorHAnsi"/>
          <w:sz w:val="20"/>
          <w:szCs w:val="20"/>
        </w:rPr>
      </w:pPr>
      <w:r w:rsidRPr="00CA64F0">
        <w:rPr>
          <w:rFonts w:cstheme="minorHAnsi"/>
          <w:i/>
          <w:iCs/>
          <w:sz w:val="20"/>
          <w:szCs w:val="20"/>
        </w:rPr>
        <w:t>Cruz v. New York</w:t>
      </w:r>
    </w:p>
    <w:p w14:paraId="618A681C" w14:textId="732CEAA1" w:rsidR="005E4EFA" w:rsidRPr="00CA64F0" w:rsidRDefault="005E4EFA" w:rsidP="005E4EFA">
      <w:pPr>
        <w:pStyle w:val="ListParagraph"/>
        <w:numPr>
          <w:ilvl w:val="2"/>
          <w:numId w:val="1"/>
        </w:numPr>
        <w:rPr>
          <w:rFonts w:cstheme="minorHAnsi"/>
          <w:sz w:val="20"/>
          <w:szCs w:val="20"/>
        </w:rPr>
      </w:pPr>
      <w:r w:rsidRPr="00CA64F0">
        <w:rPr>
          <w:rFonts w:cstheme="minorHAnsi"/>
          <w:i/>
          <w:iCs/>
          <w:sz w:val="20"/>
          <w:szCs w:val="20"/>
        </w:rPr>
        <w:t>Gray. Maryland</w:t>
      </w:r>
    </w:p>
    <w:p w14:paraId="27FF2B53" w14:textId="3577AF0D" w:rsidR="005E4EFA" w:rsidRPr="00CA64F0" w:rsidRDefault="005E4EFA" w:rsidP="005E4EFA">
      <w:pPr>
        <w:pStyle w:val="ListParagraph"/>
        <w:numPr>
          <w:ilvl w:val="3"/>
          <w:numId w:val="1"/>
        </w:numPr>
        <w:rPr>
          <w:rFonts w:cstheme="minorHAnsi"/>
          <w:sz w:val="20"/>
          <w:szCs w:val="20"/>
        </w:rPr>
      </w:pPr>
      <w:r w:rsidRPr="00CA64F0">
        <w:rPr>
          <w:rFonts w:cstheme="minorHAnsi"/>
          <w:sz w:val="20"/>
          <w:szCs w:val="20"/>
        </w:rPr>
        <w:t xml:space="preserve">Redaction may fix the Bruton issue but only if it is done in a specific way </w:t>
      </w:r>
    </w:p>
    <w:p w14:paraId="0A072836" w14:textId="28A2D053" w:rsidR="005E4EFA" w:rsidRPr="00CA64F0" w:rsidRDefault="005E4EFA" w:rsidP="005E4EFA">
      <w:pPr>
        <w:pStyle w:val="ListParagraph"/>
        <w:numPr>
          <w:ilvl w:val="4"/>
          <w:numId w:val="1"/>
        </w:numPr>
        <w:rPr>
          <w:rFonts w:cstheme="minorHAnsi"/>
          <w:sz w:val="20"/>
          <w:szCs w:val="20"/>
        </w:rPr>
      </w:pPr>
      <w:r w:rsidRPr="00CA64F0">
        <w:rPr>
          <w:rFonts w:cstheme="minorHAnsi"/>
          <w:sz w:val="20"/>
          <w:szCs w:val="20"/>
        </w:rPr>
        <w:t xml:space="preserve">A redaction that simply replace the defendant’s name with “BLANK” or “REDACTED” is not enough because it could still point at the defendant and implicate them since they are literally at the defendants’ table </w:t>
      </w:r>
    </w:p>
    <w:p w14:paraId="7B7EC668" w14:textId="11C2EC08" w:rsidR="005E4EFA" w:rsidRPr="00CA64F0" w:rsidRDefault="00445080" w:rsidP="00445080">
      <w:pPr>
        <w:pStyle w:val="ListParagraph"/>
        <w:numPr>
          <w:ilvl w:val="3"/>
          <w:numId w:val="1"/>
        </w:numPr>
        <w:rPr>
          <w:rFonts w:cstheme="minorHAnsi"/>
          <w:sz w:val="20"/>
          <w:szCs w:val="20"/>
        </w:rPr>
      </w:pPr>
      <w:r w:rsidRPr="00CA64F0">
        <w:rPr>
          <w:rFonts w:cstheme="minorHAnsi"/>
          <w:sz w:val="20"/>
          <w:szCs w:val="20"/>
        </w:rPr>
        <w:t xml:space="preserve">Acceptable redaction is – if a codefendant’s confession is redacted to eliminate the other defendant’s name and any reference to the other defendant  </w:t>
      </w:r>
    </w:p>
    <w:p w14:paraId="099426B8" w14:textId="30B85257" w:rsidR="005A2626" w:rsidRPr="00CA64F0" w:rsidRDefault="005A2626" w:rsidP="005A2626">
      <w:pPr>
        <w:pStyle w:val="ListParagraph"/>
        <w:numPr>
          <w:ilvl w:val="2"/>
          <w:numId w:val="1"/>
        </w:numPr>
        <w:rPr>
          <w:rFonts w:cstheme="minorHAnsi"/>
          <w:sz w:val="20"/>
          <w:szCs w:val="20"/>
        </w:rPr>
      </w:pPr>
      <w:r w:rsidRPr="00CA64F0">
        <w:rPr>
          <w:rFonts w:cstheme="minorHAnsi"/>
          <w:sz w:val="20"/>
          <w:szCs w:val="20"/>
        </w:rPr>
        <w:t xml:space="preserve">Walkthrough a Bruton Issue </w:t>
      </w:r>
    </w:p>
    <w:p w14:paraId="4D7CCB77" w14:textId="427810F8" w:rsidR="005A2626" w:rsidRPr="00CA64F0" w:rsidRDefault="005A2626" w:rsidP="005A2626">
      <w:pPr>
        <w:pStyle w:val="ListParagraph"/>
        <w:numPr>
          <w:ilvl w:val="3"/>
          <w:numId w:val="1"/>
        </w:numPr>
        <w:rPr>
          <w:rFonts w:cstheme="minorHAnsi"/>
          <w:sz w:val="20"/>
          <w:szCs w:val="20"/>
        </w:rPr>
      </w:pPr>
      <w:r w:rsidRPr="00CA64F0">
        <w:rPr>
          <w:rFonts w:cstheme="minorHAnsi"/>
          <w:sz w:val="20"/>
          <w:szCs w:val="20"/>
        </w:rPr>
        <w:t>Are we in a criminal case and is the statement being made ag</w:t>
      </w:r>
      <w:r w:rsidR="000102B6" w:rsidRPr="00CA64F0">
        <w:rPr>
          <w:rFonts w:cstheme="minorHAnsi"/>
          <w:sz w:val="20"/>
          <w:szCs w:val="20"/>
        </w:rPr>
        <w:t>ainst the accused?</w:t>
      </w:r>
    </w:p>
    <w:p w14:paraId="2F116062" w14:textId="2CDF7D44" w:rsidR="000102B6" w:rsidRPr="00CA64F0" w:rsidRDefault="000102B6" w:rsidP="005A2626">
      <w:pPr>
        <w:pStyle w:val="ListParagraph"/>
        <w:numPr>
          <w:ilvl w:val="3"/>
          <w:numId w:val="1"/>
        </w:numPr>
        <w:rPr>
          <w:rFonts w:cstheme="minorHAnsi"/>
          <w:sz w:val="20"/>
          <w:szCs w:val="20"/>
        </w:rPr>
      </w:pPr>
      <w:r w:rsidRPr="00CA64F0">
        <w:rPr>
          <w:rFonts w:cstheme="minorHAnsi"/>
          <w:sz w:val="20"/>
          <w:szCs w:val="20"/>
        </w:rPr>
        <w:t>First</w:t>
      </w:r>
      <w:r w:rsidR="0055281F" w:rsidRPr="00CA64F0">
        <w:rPr>
          <w:rFonts w:cstheme="minorHAnsi"/>
          <w:sz w:val="20"/>
          <w:szCs w:val="20"/>
        </w:rPr>
        <w:t xml:space="preserve"> – it is hearsay but it is admissible against the </w:t>
      </w:r>
      <w:r w:rsidR="003300E3" w:rsidRPr="00CA64F0">
        <w:rPr>
          <w:rFonts w:cstheme="minorHAnsi"/>
          <w:sz w:val="20"/>
          <w:szCs w:val="20"/>
        </w:rPr>
        <w:t>accused</w:t>
      </w:r>
      <w:r w:rsidR="0055281F" w:rsidRPr="00CA64F0">
        <w:rPr>
          <w:rFonts w:cstheme="minorHAnsi"/>
          <w:sz w:val="20"/>
          <w:szCs w:val="20"/>
        </w:rPr>
        <w:t xml:space="preserve"> that made </w:t>
      </w:r>
      <w:r w:rsidR="001A4EB9" w:rsidRPr="00CA64F0">
        <w:rPr>
          <w:rFonts w:cstheme="minorHAnsi"/>
          <w:sz w:val="20"/>
          <w:szCs w:val="20"/>
        </w:rPr>
        <w:t>the admission.</w:t>
      </w:r>
    </w:p>
    <w:p w14:paraId="597127AE" w14:textId="3E62F162" w:rsidR="001A4EB9" w:rsidRPr="00CA64F0" w:rsidRDefault="00F260B4" w:rsidP="001A4EB9">
      <w:pPr>
        <w:pStyle w:val="ListParagraph"/>
        <w:numPr>
          <w:ilvl w:val="4"/>
          <w:numId w:val="1"/>
        </w:numPr>
        <w:rPr>
          <w:rFonts w:cstheme="minorHAnsi"/>
          <w:sz w:val="20"/>
          <w:szCs w:val="20"/>
        </w:rPr>
      </w:pPr>
      <w:r w:rsidRPr="00CA64F0">
        <w:rPr>
          <w:rFonts w:cstheme="minorHAnsi"/>
          <w:sz w:val="20"/>
          <w:szCs w:val="20"/>
        </w:rPr>
        <w:t>Now – is there an exception that makes the statement admissible against the other defendant?</w:t>
      </w:r>
    </w:p>
    <w:p w14:paraId="78D0F69D" w14:textId="79454AF6" w:rsidR="00643DE9" w:rsidRPr="00CA64F0" w:rsidRDefault="00643DE9" w:rsidP="00643DE9">
      <w:pPr>
        <w:pStyle w:val="ListParagraph"/>
        <w:numPr>
          <w:ilvl w:val="5"/>
          <w:numId w:val="1"/>
        </w:numPr>
        <w:rPr>
          <w:rFonts w:cstheme="minorHAnsi"/>
          <w:sz w:val="20"/>
          <w:szCs w:val="20"/>
        </w:rPr>
      </w:pPr>
      <w:r w:rsidRPr="00CA64F0">
        <w:rPr>
          <w:rFonts w:cstheme="minorHAnsi"/>
          <w:sz w:val="20"/>
          <w:szCs w:val="20"/>
        </w:rPr>
        <w:t>Usually it is admissible</w:t>
      </w:r>
      <w:r w:rsidR="005F6418" w:rsidRPr="00CA64F0">
        <w:rPr>
          <w:rFonts w:cstheme="minorHAnsi"/>
          <w:sz w:val="20"/>
          <w:szCs w:val="20"/>
        </w:rPr>
        <w:t xml:space="preserve"> because </w:t>
      </w:r>
      <w:r w:rsidR="005A4BB7" w:rsidRPr="00CA64F0">
        <w:rPr>
          <w:rFonts w:cstheme="minorHAnsi"/>
          <w:sz w:val="20"/>
          <w:szCs w:val="20"/>
        </w:rPr>
        <w:t>statement against interest</w:t>
      </w:r>
      <w:r w:rsidRPr="00CA64F0">
        <w:rPr>
          <w:rFonts w:cstheme="minorHAnsi"/>
          <w:sz w:val="20"/>
          <w:szCs w:val="20"/>
        </w:rPr>
        <w:t xml:space="preserve"> but the second defendant </w:t>
      </w:r>
      <w:r w:rsidR="005F6418" w:rsidRPr="00CA64F0">
        <w:rPr>
          <w:rFonts w:cstheme="minorHAnsi"/>
          <w:sz w:val="20"/>
          <w:szCs w:val="20"/>
        </w:rPr>
        <w:t xml:space="preserve">cannot confront the first defendant </w:t>
      </w:r>
      <w:r w:rsidR="00F46D9B" w:rsidRPr="00CA64F0">
        <w:rPr>
          <w:rFonts w:cstheme="minorHAnsi"/>
          <w:sz w:val="20"/>
          <w:szCs w:val="20"/>
        </w:rPr>
        <w:t xml:space="preserve">because they are being tried jointly </w:t>
      </w:r>
      <w:r w:rsidR="00E344CC" w:rsidRPr="00CA64F0">
        <w:rPr>
          <w:rFonts w:cstheme="minorHAnsi"/>
          <w:sz w:val="20"/>
          <w:szCs w:val="20"/>
        </w:rPr>
        <w:t xml:space="preserve">(likely to </w:t>
      </w:r>
      <w:r w:rsidR="00CE2B94" w:rsidRPr="00CA64F0">
        <w:rPr>
          <w:rFonts w:cstheme="minorHAnsi"/>
          <w:sz w:val="20"/>
          <w:szCs w:val="20"/>
        </w:rPr>
        <w:t>bring up 5</w:t>
      </w:r>
      <w:r w:rsidR="00CE2B94" w:rsidRPr="00CA64F0">
        <w:rPr>
          <w:rFonts w:cstheme="minorHAnsi"/>
          <w:sz w:val="20"/>
          <w:szCs w:val="20"/>
          <w:vertAlign w:val="superscript"/>
        </w:rPr>
        <w:t>th</w:t>
      </w:r>
      <w:r w:rsidR="00CE2B94" w:rsidRPr="00CA64F0">
        <w:rPr>
          <w:rFonts w:cstheme="minorHAnsi"/>
          <w:sz w:val="20"/>
          <w:szCs w:val="20"/>
        </w:rPr>
        <w:t xml:space="preserve"> amendment privilege – </w:t>
      </w:r>
      <w:r w:rsidR="00CE2B94" w:rsidRPr="00CA64F0">
        <w:rPr>
          <w:rFonts w:cstheme="minorHAnsi"/>
          <w:b/>
          <w:bCs/>
          <w:sz w:val="20"/>
          <w:szCs w:val="20"/>
        </w:rPr>
        <w:t>unavailable</w:t>
      </w:r>
      <w:r w:rsidR="00CE2B94" w:rsidRPr="00CA64F0">
        <w:rPr>
          <w:rFonts w:cstheme="minorHAnsi"/>
          <w:sz w:val="20"/>
          <w:szCs w:val="20"/>
        </w:rPr>
        <w:t>)</w:t>
      </w:r>
    </w:p>
    <w:p w14:paraId="7933A8E8" w14:textId="1F0449D7" w:rsidR="00CE2B94" w:rsidRPr="00CA64F0" w:rsidRDefault="00CE2B94" w:rsidP="00CE2B94">
      <w:pPr>
        <w:pStyle w:val="ListParagraph"/>
        <w:numPr>
          <w:ilvl w:val="4"/>
          <w:numId w:val="1"/>
        </w:numPr>
        <w:rPr>
          <w:rFonts w:cstheme="minorHAnsi"/>
          <w:sz w:val="20"/>
          <w:szCs w:val="20"/>
        </w:rPr>
      </w:pPr>
      <w:r w:rsidRPr="00CA64F0">
        <w:rPr>
          <w:rFonts w:cstheme="minorHAnsi"/>
          <w:sz w:val="20"/>
          <w:szCs w:val="20"/>
        </w:rPr>
        <w:t xml:space="preserve">NEXT </w:t>
      </w:r>
      <w:r w:rsidR="003E53D0" w:rsidRPr="00CA64F0">
        <w:rPr>
          <w:rFonts w:cstheme="minorHAnsi"/>
          <w:sz w:val="20"/>
          <w:szCs w:val="20"/>
        </w:rPr>
        <w:t>–</w:t>
      </w:r>
      <w:r w:rsidRPr="00CA64F0">
        <w:rPr>
          <w:rFonts w:cstheme="minorHAnsi"/>
          <w:sz w:val="20"/>
          <w:szCs w:val="20"/>
        </w:rPr>
        <w:t xml:space="preserve"> </w:t>
      </w:r>
      <w:r w:rsidR="003E53D0" w:rsidRPr="00CA64F0">
        <w:rPr>
          <w:rFonts w:cstheme="minorHAnsi"/>
          <w:sz w:val="20"/>
          <w:szCs w:val="20"/>
        </w:rPr>
        <w:t xml:space="preserve">would admitting the statement against the second defendant violate it their </w:t>
      </w:r>
      <w:r w:rsidR="001A044E" w:rsidRPr="00CA64F0">
        <w:rPr>
          <w:rFonts w:cstheme="minorHAnsi"/>
          <w:sz w:val="20"/>
          <w:szCs w:val="20"/>
        </w:rPr>
        <w:t>confrontation clause</w:t>
      </w:r>
      <w:r w:rsidR="006C1893" w:rsidRPr="00CA64F0">
        <w:rPr>
          <w:rFonts w:cstheme="minorHAnsi"/>
          <w:sz w:val="20"/>
          <w:szCs w:val="20"/>
        </w:rPr>
        <w:t>?</w:t>
      </w:r>
    </w:p>
    <w:p w14:paraId="210BD0A1" w14:textId="4B5FF578" w:rsidR="006C1893" w:rsidRPr="00CA64F0" w:rsidRDefault="006C1893" w:rsidP="006C1893">
      <w:pPr>
        <w:pStyle w:val="ListParagraph"/>
        <w:numPr>
          <w:ilvl w:val="5"/>
          <w:numId w:val="1"/>
        </w:numPr>
        <w:rPr>
          <w:rFonts w:cstheme="minorHAnsi"/>
          <w:sz w:val="20"/>
          <w:szCs w:val="20"/>
        </w:rPr>
      </w:pPr>
      <w:r w:rsidRPr="00CA64F0">
        <w:rPr>
          <w:rFonts w:cstheme="minorHAnsi"/>
          <w:sz w:val="20"/>
          <w:szCs w:val="20"/>
        </w:rPr>
        <w:t>Is it testimonial or nontestimonial?</w:t>
      </w:r>
    </w:p>
    <w:p w14:paraId="5B3B2594" w14:textId="06ACAAF6" w:rsidR="006C1893" w:rsidRPr="00CA64F0" w:rsidRDefault="00EF5669" w:rsidP="006C1893">
      <w:pPr>
        <w:pStyle w:val="ListParagraph"/>
        <w:numPr>
          <w:ilvl w:val="4"/>
          <w:numId w:val="1"/>
        </w:numPr>
        <w:rPr>
          <w:rFonts w:cstheme="minorHAnsi"/>
          <w:sz w:val="20"/>
          <w:szCs w:val="20"/>
        </w:rPr>
      </w:pPr>
      <w:r w:rsidRPr="00CA64F0">
        <w:rPr>
          <w:rFonts w:cstheme="minorHAnsi"/>
          <w:sz w:val="20"/>
          <w:szCs w:val="20"/>
        </w:rPr>
        <w:t xml:space="preserve">IF NOT testimonial, then therefore does not violate the defendant’s right to confront, then who cares that he can’t confront the other defendant! </w:t>
      </w:r>
      <w:r w:rsidRPr="00CA64F0">
        <w:rPr>
          <w:rFonts w:cstheme="minorHAnsi"/>
          <w:sz w:val="20"/>
          <w:szCs w:val="20"/>
        </w:rPr>
        <w:sym w:font="Wingdings" w:char="F0E0"/>
      </w:r>
      <w:r w:rsidRPr="00CA64F0">
        <w:rPr>
          <w:rFonts w:cstheme="minorHAnsi"/>
          <w:sz w:val="20"/>
          <w:szCs w:val="20"/>
        </w:rPr>
        <w:t xml:space="preserve"> no </w:t>
      </w:r>
      <w:proofErr w:type="spellStart"/>
      <w:r w:rsidRPr="00CA64F0">
        <w:rPr>
          <w:rFonts w:cstheme="minorHAnsi"/>
          <w:sz w:val="20"/>
          <w:szCs w:val="20"/>
        </w:rPr>
        <w:t>bruton</w:t>
      </w:r>
      <w:proofErr w:type="spellEnd"/>
      <w:r w:rsidRPr="00CA64F0">
        <w:rPr>
          <w:rFonts w:cstheme="minorHAnsi"/>
          <w:sz w:val="20"/>
          <w:szCs w:val="20"/>
        </w:rPr>
        <w:t xml:space="preserve"> issue </w:t>
      </w:r>
    </w:p>
    <w:p w14:paraId="626E937D" w14:textId="21050C9E" w:rsidR="00EF5669" w:rsidRPr="00CA64F0" w:rsidRDefault="008E2DCA" w:rsidP="006C1893">
      <w:pPr>
        <w:pStyle w:val="ListParagraph"/>
        <w:numPr>
          <w:ilvl w:val="4"/>
          <w:numId w:val="1"/>
        </w:numPr>
        <w:rPr>
          <w:rFonts w:cstheme="minorHAnsi"/>
          <w:sz w:val="20"/>
          <w:szCs w:val="20"/>
        </w:rPr>
      </w:pPr>
      <w:r w:rsidRPr="00CA64F0">
        <w:rPr>
          <w:rFonts w:cstheme="minorHAnsi"/>
          <w:sz w:val="20"/>
          <w:szCs w:val="20"/>
        </w:rPr>
        <w:t xml:space="preserve">IF testimonial, or if we are not sure but there is a good argument for this </w:t>
      </w:r>
    </w:p>
    <w:p w14:paraId="7CE71BF6" w14:textId="02A26BDD" w:rsidR="008E2DCA" w:rsidRPr="00CA64F0" w:rsidRDefault="008E2DCA" w:rsidP="008E2DCA">
      <w:pPr>
        <w:pStyle w:val="ListParagraph"/>
        <w:numPr>
          <w:ilvl w:val="5"/>
          <w:numId w:val="1"/>
        </w:numPr>
        <w:rPr>
          <w:rFonts w:cstheme="minorHAnsi"/>
          <w:sz w:val="20"/>
          <w:szCs w:val="20"/>
        </w:rPr>
      </w:pPr>
      <w:r w:rsidRPr="00CA64F0">
        <w:rPr>
          <w:rFonts w:cstheme="minorHAnsi"/>
          <w:sz w:val="20"/>
          <w:szCs w:val="20"/>
        </w:rPr>
        <w:t>Then we have a Bruton</w:t>
      </w:r>
      <w:r w:rsidR="00F626FB" w:rsidRPr="00CA64F0">
        <w:rPr>
          <w:rFonts w:cstheme="minorHAnsi"/>
          <w:sz w:val="20"/>
          <w:szCs w:val="20"/>
        </w:rPr>
        <w:t xml:space="preserve"> issue because the defendant has a legitimate right to confront but cannot because the declarant is unavailable, and the confession implicates second defendant </w:t>
      </w:r>
    </w:p>
    <w:p w14:paraId="14490FD5" w14:textId="27A89BC5" w:rsidR="00F626FB" w:rsidRPr="00CA64F0" w:rsidRDefault="00F626FB" w:rsidP="00F626FB">
      <w:pPr>
        <w:pStyle w:val="ListParagraph"/>
        <w:numPr>
          <w:ilvl w:val="4"/>
          <w:numId w:val="1"/>
        </w:numPr>
        <w:rPr>
          <w:rFonts w:cstheme="minorHAnsi"/>
          <w:sz w:val="20"/>
          <w:szCs w:val="20"/>
        </w:rPr>
      </w:pPr>
      <w:r w:rsidRPr="00CA64F0">
        <w:rPr>
          <w:rFonts w:cstheme="minorHAnsi"/>
          <w:sz w:val="20"/>
          <w:szCs w:val="20"/>
        </w:rPr>
        <w:t>If this is a real legit Bruton issue, we look at house to fix the issue</w:t>
      </w:r>
    </w:p>
    <w:p w14:paraId="054F2143" w14:textId="427CCF09" w:rsidR="00F626FB" w:rsidRPr="00CA64F0" w:rsidRDefault="00F626FB" w:rsidP="00F626FB">
      <w:pPr>
        <w:pStyle w:val="ListParagraph"/>
        <w:numPr>
          <w:ilvl w:val="5"/>
          <w:numId w:val="1"/>
        </w:numPr>
        <w:rPr>
          <w:rFonts w:cstheme="minorHAnsi"/>
          <w:sz w:val="20"/>
          <w:szCs w:val="20"/>
        </w:rPr>
      </w:pPr>
      <w:r w:rsidRPr="00CA64F0">
        <w:rPr>
          <w:rFonts w:cstheme="minorHAnsi"/>
          <w:sz w:val="20"/>
          <w:szCs w:val="20"/>
        </w:rPr>
        <w:t>Separate trial</w:t>
      </w:r>
    </w:p>
    <w:p w14:paraId="557D47C1" w14:textId="3E89A7E7" w:rsidR="00F626FB" w:rsidRPr="00CA64F0" w:rsidRDefault="00F626FB" w:rsidP="00F626FB">
      <w:pPr>
        <w:pStyle w:val="ListParagraph"/>
        <w:numPr>
          <w:ilvl w:val="5"/>
          <w:numId w:val="1"/>
        </w:numPr>
        <w:rPr>
          <w:rFonts w:cstheme="minorHAnsi"/>
          <w:sz w:val="20"/>
          <w:szCs w:val="20"/>
        </w:rPr>
      </w:pPr>
      <w:r w:rsidRPr="00CA64F0">
        <w:rPr>
          <w:rFonts w:cstheme="minorHAnsi"/>
          <w:sz w:val="20"/>
          <w:szCs w:val="20"/>
        </w:rPr>
        <w:t>Separate juries</w:t>
      </w:r>
    </w:p>
    <w:p w14:paraId="57971EFF" w14:textId="6E697C31" w:rsidR="00F626FB" w:rsidRPr="00CA64F0" w:rsidRDefault="00F626FB" w:rsidP="00F626FB">
      <w:pPr>
        <w:pStyle w:val="ListParagraph"/>
        <w:numPr>
          <w:ilvl w:val="5"/>
          <w:numId w:val="1"/>
        </w:numPr>
        <w:rPr>
          <w:rFonts w:cstheme="minorHAnsi"/>
          <w:sz w:val="20"/>
          <w:szCs w:val="20"/>
        </w:rPr>
      </w:pPr>
      <w:r w:rsidRPr="00CA64F0">
        <w:rPr>
          <w:rFonts w:cstheme="minorHAnsi"/>
          <w:sz w:val="20"/>
          <w:szCs w:val="20"/>
        </w:rPr>
        <w:t xml:space="preserve">Confessor testifies </w:t>
      </w:r>
    </w:p>
    <w:p w14:paraId="095B6915" w14:textId="1767D632" w:rsidR="00F626FB" w:rsidRPr="00CA64F0" w:rsidRDefault="00F626FB" w:rsidP="00F626FB">
      <w:pPr>
        <w:pStyle w:val="ListParagraph"/>
        <w:numPr>
          <w:ilvl w:val="5"/>
          <w:numId w:val="1"/>
        </w:numPr>
        <w:rPr>
          <w:rFonts w:cstheme="minorHAnsi"/>
          <w:sz w:val="20"/>
          <w:szCs w:val="20"/>
        </w:rPr>
      </w:pPr>
      <w:r w:rsidRPr="00CA64F0">
        <w:rPr>
          <w:rFonts w:cstheme="minorHAnsi"/>
          <w:sz w:val="20"/>
          <w:szCs w:val="20"/>
        </w:rPr>
        <w:t xml:space="preserve">Bench trial </w:t>
      </w:r>
    </w:p>
    <w:p w14:paraId="23EA3C64" w14:textId="1FE963D0" w:rsidR="00F626FB" w:rsidRPr="00CA64F0" w:rsidRDefault="00F626FB" w:rsidP="00F626FB">
      <w:pPr>
        <w:pStyle w:val="ListParagraph"/>
        <w:numPr>
          <w:ilvl w:val="5"/>
          <w:numId w:val="1"/>
        </w:numPr>
        <w:rPr>
          <w:rFonts w:cstheme="minorHAnsi"/>
          <w:sz w:val="20"/>
          <w:szCs w:val="20"/>
        </w:rPr>
      </w:pPr>
      <w:r w:rsidRPr="00CA64F0">
        <w:rPr>
          <w:rFonts w:cstheme="minorHAnsi"/>
          <w:sz w:val="20"/>
          <w:szCs w:val="20"/>
        </w:rPr>
        <w:t xml:space="preserve">Redact </w:t>
      </w:r>
    </w:p>
    <w:p w14:paraId="73868ACB" w14:textId="632F1887" w:rsidR="00EA77E6" w:rsidRPr="00CA64F0" w:rsidRDefault="00EA77E6" w:rsidP="00EA77E6">
      <w:pPr>
        <w:pStyle w:val="ListParagraph"/>
        <w:numPr>
          <w:ilvl w:val="0"/>
          <w:numId w:val="1"/>
        </w:numPr>
        <w:rPr>
          <w:rFonts w:cstheme="minorHAnsi"/>
          <w:sz w:val="20"/>
          <w:szCs w:val="20"/>
        </w:rPr>
      </w:pPr>
      <w:r w:rsidRPr="00CA64F0">
        <w:rPr>
          <w:rFonts w:cstheme="minorHAnsi"/>
          <w:sz w:val="20"/>
          <w:szCs w:val="20"/>
        </w:rPr>
        <w:t>EXPERT TESTIMONY</w:t>
      </w:r>
    </w:p>
    <w:p w14:paraId="6C586636" w14:textId="15B7DA68" w:rsidR="00EA77E6" w:rsidRPr="00CA64F0" w:rsidRDefault="00EA77E6" w:rsidP="00EA77E6">
      <w:pPr>
        <w:pStyle w:val="ListParagraph"/>
        <w:numPr>
          <w:ilvl w:val="1"/>
          <w:numId w:val="1"/>
        </w:numPr>
        <w:rPr>
          <w:rFonts w:cstheme="minorHAnsi"/>
          <w:sz w:val="20"/>
          <w:szCs w:val="20"/>
        </w:rPr>
      </w:pPr>
      <w:r w:rsidRPr="00CA64F0">
        <w:rPr>
          <w:rFonts w:cstheme="minorHAnsi"/>
          <w:sz w:val="20"/>
          <w:szCs w:val="20"/>
        </w:rPr>
        <w:t xml:space="preserve">FRE 701: Opinion Testimony by Lay Witnesses </w:t>
      </w:r>
    </w:p>
    <w:p w14:paraId="7A66A6B1" w14:textId="7A7E7000" w:rsidR="00EA77E6" w:rsidRPr="00CA64F0" w:rsidRDefault="00EA77E6" w:rsidP="00EA77E6">
      <w:pPr>
        <w:pStyle w:val="ListParagraph"/>
        <w:numPr>
          <w:ilvl w:val="2"/>
          <w:numId w:val="1"/>
        </w:numPr>
        <w:rPr>
          <w:rFonts w:cstheme="minorHAnsi"/>
          <w:sz w:val="20"/>
          <w:szCs w:val="20"/>
        </w:rPr>
      </w:pPr>
      <w:r w:rsidRPr="00CA64F0">
        <w:rPr>
          <w:rFonts w:cstheme="minorHAnsi"/>
          <w:sz w:val="20"/>
          <w:szCs w:val="20"/>
        </w:rPr>
        <w:t>If a witness is not testifying as an expert, testimony in the form of an opinion is limited to one that is:</w:t>
      </w:r>
    </w:p>
    <w:p w14:paraId="6FB88F9B" w14:textId="48685E4B" w:rsidR="00EA77E6" w:rsidRPr="00CA64F0" w:rsidRDefault="00EA77E6" w:rsidP="00EA77E6">
      <w:pPr>
        <w:pStyle w:val="ListParagraph"/>
        <w:numPr>
          <w:ilvl w:val="3"/>
          <w:numId w:val="1"/>
        </w:numPr>
        <w:rPr>
          <w:rFonts w:cstheme="minorHAnsi"/>
          <w:sz w:val="20"/>
          <w:szCs w:val="20"/>
        </w:rPr>
      </w:pPr>
      <w:r w:rsidRPr="00CA64F0">
        <w:rPr>
          <w:rFonts w:cstheme="minorHAnsi"/>
          <w:sz w:val="20"/>
          <w:szCs w:val="20"/>
        </w:rPr>
        <w:t xml:space="preserve">Rationally based on the witness’s perception </w:t>
      </w:r>
    </w:p>
    <w:p w14:paraId="11ABCE7C" w14:textId="66637E0C" w:rsidR="00EA77E6" w:rsidRPr="00CA64F0" w:rsidRDefault="00C70E10" w:rsidP="00EA77E6">
      <w:pPr>
        <w:pStyle w:val="ListParagraph"/>
        <w:numPr>
          <w:ilvl w:val="3"/>
          <w:numId w:val="1"/>
        </w:numPr>
        <w:rPr>
          <w:rFonts w:cstheme="minorHAnsi"/>
          <w:sz w:val="20"/>
          <w:szCs w:val="20"/>
        </w:rPr>
      </w:pPr>
      <w:r w:rsidRPr="00CA64F0">
        <w:rPr>
          <w:rFonts w:cstheme="minorHAnsi"/>
          <w:sz w:val="20"/>
          <w:szCs w:val="20"/>
        </w:rPr>
        <w:t xml:space="preserve">Helpful </w:t>
      </w:r>
      <w:r w:rsidR="00981EC3" w:rsidRPr="00CA64F0">
        <w:rPr>
          <w:rFonts w:cstheme="minorHAnsi"/>
          <w:sz w:val="20"/>
          <w:szCs w:val="20"/>
        </w:rPr>
        <w:t>to</w:t>
      </w:r>
      <w:r w:rsidRPr="00CA64F0">
        <w:rPr>
          <w:rFonts w:cstheme="minorHAnsi"/>
          <w:sz w:val="20"/>
          <w:szCs w:val="20"/>
        </w:rPr>
        <w:t xml:space="preserve"> clearly understanding the witness’s testimony or to determining a fact in issue; and </w:t>
      </w:r>
    </w:p>
    <w:p w14:paraId="7D1DB5CF" w14:textId="598E7054" w:rsidR="00C70E10" w:rsidRPr="00CA64F0" w:rsidRDefault="00C70E10" w:rsidP="00EA77E6">
      <w:pPr>
        <w:pStyle w:val="ListParagraph"/>
        <w:numPr>
          <w:ilvl w:val="3"/>
          <w:numId w:val="1"/>
        </w:numPr>
        <w:rPr>
          <w:rFonts w:cstheme="minorHAnsi"/>
          <w:sz w:val="20"/>
          <w:szCs w:val="20"/>
        </w:rPr>
      </w:pPr>
      <w:r w:rsidRPr="00CA64F0">
        <w:rPr>
          <w:rFonts w:cstheme="minorHAnsi"/>
          <w:sz w:val="20"/>
          <w:szCs w:val="20"/>
        </w:rPr>
        <w:t>Not based on scientific, technica</w:t>
      </w:r>
      <w:r w:rsidR="00981EC3" w:rsidRPr="00CA64F0">
        <w:rPr>
          <w:rFonts w:cstheme="minorHAnsi"/>
          <w:sz w:val="20"/>
          <w:szCs w:val="20"/>
        </w:rPr>
        <w:t xml:space="preserve">l, or other specialized knowledge within the scope of FRE 702. </w:t>
      </w:r>
    </w:p>
    <w:p w14:paraId="62544917" w14:textId="418C4427" w:rsidR="00480CF6" w:rsidRPr="00CA64F0" w:rsidRDefault="00480CF6" w:rsidP="00480CF6">
      <w:pPr>
        <w:pStyle w:val="ListParagraph"/>
        <w:numPr>
          <w:ilvl w:val="2"/>
          <w:numId w:val="1"/>
        </w:numPr>
        <w:rPr>
          <w:rFonts w:cstheme="minorHAnsi"/>
          <w:sz w:val="20"/>
          <w:szCs w:val="20"/>
        </w:rPr>
      </w:pPr>
      <w:r w:rsidRPr="00CA64F0">
        <w:rPr>
          <w:rFonts w:cstheme="minorHAnsi"/>
          <w:sz w:val="20"/>
          <w:szCs w:val="20"/>
        </w:rPr>
        <w:t xml:space="preserve">Note – you can have both a lay opinion and an expert opinion from the same person </w:t>
      </w:r>
    </w:p>
    <w:p w14:paraId="7A67F793" w14:textId="26786D04" w:rsidR="00480CF6" w:rsidRPr="00CA64F0" w:rsidRDefault="00480CF6" w:rsidP="00480CF6">
      <w:pPr>
        <w:pStyle w:val="ListParagraph"/>
        <w:numPr>
          <w:ilvl w:val="3"/>
          <w:numId w:val="1"/>
        </w:numPr>
        <w:rPr>
          <w:rFonts w:cstheme="minorHAnsi"/>
          <w:sz w:val="20"/>
          <w:szCs w:val="20"/>
        </w:rPr>
      </w:pPr>
      <w:r w:rsidRPr="00CA64F0">
        <w:rPr>
          <w:rFonts w:cstheme="minorHAnsi"/>
          <w:sz w:val="20"/>
          <w:szCs w:val="20"/>
        </w:rPr>
        <w:t>An expert can say:</w:t>
      </w:r>
    </w:p>
    <w:p w14:paraId="5C3EDFFF" w14:textId="48C07751" w:rsidR="00480CF6" w:rsidRPr="00CA64F0" w:rsidRDefault="00480CF6" w:rsidP="00480CF6">
      <w:pPr>
        <w:pStyle w:val="ListParagraph"/>
        <w:numPr>
          <w:ilvl w:val="4"/>
          <w:numId w:val="1"/>
        </w:numPr>
        <w:rPr>
          <w:rFonts w:cstheme="minorHAnsi"/>
          <w:sz w:val="20"/>
          <w:szCs w:val="20"/>
        </w:rPr>
      </w:pPr>
      <w:r w:rsidRPr="00CA64F0">
        <w:rPr>
          <w:rFonts w:cstheme="minorHAnsi"/>
          <w:sz w:val="20"/>
          <w:szCs w:val="20"/>
        </w:rPr>
        <w:t xml:space="preserve">He seemed drunk and high alert </w:t>
      </w:r>
      <w:r w:rsidRPr="00CA64F0">
        <w:rPr>
          <w:rFonts w:cstheme="minorHAnsi"/>
          <w:sz w:val="20"/>
          <w:szCs w:val="20"/>
        </w:rPr>
        <w:sym w:font="Wingdings" w:char="F0E0"/>
      </w:r>
      <w:r w:rsidRPr="00CA64F0">
        <w:rPr>
          <w:rFonts w:cstheme="minorHAnsi"/>
          <w:sz w:val="20"/>
          <w:szCs w:val="20"/>
        </w:rPr>
        <w:t xml:space="preserve"> lay opinion because anyone could come to that opinion rationally based on their perception, and </w:t>
      </w:r>
    </w:p>
    <w:p w14:paraId="274936D1" w14:textId="08F2BD24" w:rsidR="003744E4" w:rsidRPr="00CA64F0" w:rsidRDefault="003744E4" w:rsidP="00480CF6">
      <w:pPr>
        <w:pStyle w:val="ListParagraph"/>
        <w:numPr>
          <w:ilvl w:val="4"/>
          <w:numId w:val="1"/>
        </w:numPr>
        <w:rPr>
          <w:rFonts w:cstheme="minorHAnsi"/>
          <w:sz w:val="20"/>
          <w:szCs w:val="20"/>
        </w:rPr>
      </w:pPr>
      <w:r w:rsidRPr="00CA64F0">
        <w:rPr>
          <w:rFonts w:cstheme="minorHAnsi"/>
          <w:sz w:val="20"/>
          <w:szCs w:val="20"/>
        </w:rPr>
        <w:t>“in my professional opinion …..” (this would be expert opinion)</w:t>
      </w:r>
    </w:p>
    <w:p w14:paraId="620D779B" w14:textId="1E8A8578" w:rsidR="003744E4" w:rsidRPr="00CA64F0" w:rsidRDefault="003744E4" w:rsidP="003744E4">
      <w:pPr>
        <w:pStyle w:val="ListParagraph"/>
        <w:numPr>
          <w:ilvl w:val="3"/>
          <w:numId w:val="1"/>
        </w:numPr>
        <w:rPr>
          <w:rFonts w:cstheme="minorHAnsi"/>
          <w:sz w:val="20"/>
          <w:szCs w:val="20"/>
        </w:rPr>
      </w:pPr>
      <w:r w:rsidRPr="00CA64F0">
        <w:rPr>
          <w:rFonts w:cstheme="minorHAnsi"/>
          <w:sz w:val="20"/>
          <w:szCs w:val="20"/>
        </w:rPr>
        <w:t>Lay opinions can include:</w:t>
      </w:r>
    </w:p>
    <w:p w14:paraId="7D0B853E" w14:textId="78F75540" w:rsidR="003744E4" w:rsidRPr="00CA64F0" w:rsidRDefault="003744E4" w:rsidP="003744E4">
      <w:pPr>
        <w:pStyle w:val="ListParagraph"/>
        <w:numPr>
          <w:ilvl w:val="4"/>
          <w:numId w:val="1"/>
        </w:numPr>
        <w:rPr>
          <w:rFonts w:cstheme="minorHAnsi"/>
          <w:sz w:val="20"/>
          <w:szCs w:val="20"/>
        </w:rPr>
      </w:pPr>
      <w:r w:rsidRPr="00CA64F0">
        <w:rPr>
          <w:rFonts w:cstheme="minorHAnsi"/>
          <w:sz w:val="20"/>
          <w:szCs w:val="20"/>
        </w:rPr>
        <w:t>Inferences that resist reducti</w:t>
      </w:r>
      <w:r w:rsidR="00655F91" w:rsidRPr="00CA64F0">
        <w:rPr>
          <w:rFonts w:cstheme="minorHAnsi"/>
          <w:sz w:val="20"/>
          <w:szCs w:val="20"/>
        </w:rPr>
        <w:t>on to fundamental facts</w:t>
      </w:r>
    </w:p>
    <w:p w14:paraId="4CFD3CE3" w14:textId="0DD123A4" w:rsidR="00655F91" w:rsidRPr="00CA64F0" w:rsidRDefault="00655F91" w:rsidP="003744E4">
      <w:pPr>
        <w:pStyle w:val="ListParagraph"/>
        <w:numPr>
          <w:ilvl w:val="4"/>
          <w:numId w:val="1"/>
        </w:numPr>
        <w:rPr>
          <w:rFonts w:cstheme="minorHAnsi"/>
          <w:sz w:val="20"/>
          <w:szCs w:val="20"/>
        </w:rPr>
      </w:pPr>
      <w:r w:rsidRPr="00CA64F0">
        <w:rPr>
          <w:rFonts w:cstheme="minorHAnsi"/>
          <w:sz w:val="20"/>
          <w:szCs w:val="20"/>
        </w:rPr>
        <w:t xml:space="preserve">Opinions that can be reduced to more fundamental facts but still gain from inference </w:t>
      </w:r>
    </w:p>
    <w:p w14:paraId="5FE111B8" w14:textId="66A2075D" w:rsidR="00655F91" w:rsidRPr="00CA64F0" w:rsidRDefault="008158F8" w:rsidP="00655F91">
      <w:pPr>
        <w:pStyle w:val="ListParagraph"/>
        <w:numPr>
          <w:ilvl w:val="5"/>
          <w:numId w:val="1"/>
        </w:numPr>
        <w:rPr>
          <w:rFonts w:cstheme="minorHAnsi"/>
          <w:sz w:val="20"/>
          <w:szCs w:val="20"/>
        </w:rPr>
      </w:pPr>
      <w:r w:rsidRPr="00CA64F0">
        <w:rPr>
          <w:rFonts w:cstheme="minorHAnsi"/>
          <w:sz w:val="20"/>
          <w:szCs w:val="20"/>
        </w:rPr>
        <w:t xml:space="preserve">Intoxication: must lay foundation from perceptions like </w:t>
      </w:r>
      <w:proofErr w:type="spellStart"/>
      <w:r w:rsidRPr="00CA64F0">
        <w:rPr>
          <w:rFonts w:cstheme="minorHAnsi"/>
          <w:sz w:val="20"/>
          <w:szCs w:val="20"/>
        </w:rPr>
        <w:t>bloodshots</w:t>
      </w:r>
      <w:proofErr w:type="spellEnd"/>
      <w:r w:rsidRPr="00CA64F0">
        <w:rPr>
          <w:rFonts w:cstheme="minorHAnsi"/>
          <w:sz w:val="20"/>
          <w:szCs w:val="20"/>
        </w:rPr>
        <w:t xml:space="preserve"> eyes, swaying, slurring, </w:t>
      </w:r>
      <w:proofErr w:type="spellStart"/>
      <w:r w:rsidRPr="00CA64F0">
        <w:rPr>
          <w:rFonts w:cstheme="minorHAnsi"/>
          <w:sz w:val="20"/>
          <w:szCs w:val="20"/>
        </w:rPr>
        <w:t>etc</w:t>
      </w:r>
      <w:proofErr w:type="spellEnd"/>
      <w:r w:rsidRPr="00CA64F0">
        <w:rPr>
          <w:rFonts w:cstheme="minorHAnsi"/>
          <w:sz w:val="20"/>
          <w:szCs w:val="20"/>
        </w:rPr>
        <w:t xml:space="preserve"> </w:t>
      </w:r>
    </w:p>
    <w:p w14:paraId="5DD8901C" w14:textId="17E3DE43" w:rsidR="008158F8" w:rsidRPr="00CA64F0" w:rsidRDefault="00CB4E3C" w:rsidP="00655F91">
      <w:pPr>
        <w:pStyle w:val="ListParagraph"/>
        <w:numPr>
          <w:ilvl w:val="5"/>
          <w:numId w:val="1"/>
        </w:numPr>
        <w:rPr>
          <w:rFonts w:cstheme="minorHAnsi"/>
          <w:sz w:val="20"/>
          <w:szCs w:val="20"/>
        </w:rPr>
      </w:pPr>
      <w:r w:rsidRPr="00CA64F0">
        <w:rPr>
          <w:rFonts w:cstheme="minorHAnsi"/>
          <w:sz w:val="20"/>
          <w:szCs w:val="20"/>
        </w:rPr>
        <w:t>I</w:t>
      </w:r>
      <w:r w:rsidR="008158F8" w:rsidRPr="00CA64F0">
        <w:rPr>
          <w:rFonts w:cstheme="minorHAnsi"/>
          <w:sz w:val="20"/>
          <w:szCs w:val="20"/>
        </w:rPr>
        <w:t>den</w:t>
      </w:r>
      <w:r w:rsidRPr="00CA64F0">
        <w:rPr>
          <w:rFonts w:cstheme="minorHAnsi"/>
          <w:sz w:val="20"/>
          <w:szCs w:val="20"/>
        </w:rPr>
        <w:t xml:space="preserve">tifying someone: height, weight, marks, </w:t>
      </w:r>
      <w:proofErr w:type="spellStart"/>
      <w:r w:rsidRPr="00CA64F0">
        <w:rPr>
          <w:rFonts w:cstheme="minorHAnsi"/>
          <w:sz w:val="20"/>
          <w:szCs w:val="20"/>
        </w:rPr>
        <w:t>etc</w:t>
      </w:r>
      <w:proofErr w:type="spellEnd"/>
      <w:r w:rsidRPr="00CA64F0">
        <w:rPr>
          <w:rFonts w:cstheme="minorHAnsi"/>
          <w:sz w:val="20"/>
          <w:szCs w:val="20"/>
        </w:rPr>
        <w:t xml:space="preserve"> </w:t>
      </w:r>
    </w:p>
    <w:p w14:paraId="08E657DA" w14:textId="38AB6709" w:rsidR="00A07AC2" w:rsidRPr="00CA64F0" w:rsidRDefault="00A07AC2" w:rsidP="00A07AC2">
      <w:pPr>
        <w:pStyle w:val="ListParagraph"/>
        <w:numPr>
          <w:ilvl w:val="3"/>
          <w:numId w:val="1"/>
        </w:numPr>
        <w:rPr>
          <w:rFonts w:cstheme="minorHAnsi"/>
          <w:sz w:val="20"/>
          <w:szCs w:val="20"/>
        </w:rPr>
      </w:pPr>
      <w:r w:rsidRPr="00CA64F0">
        <w:rPr>
          <w:rFonts w:cstheme="minorHAnsi"/>
          <w:sz w:val="20"/>
          <w:szCs w:val="20"/>
        </w:rPr>
        <w:lastRenderedPageBreak/>
        <w:t xml:space="preserve">Look out for </w:t>
      </w:r>
      <w:r w:rsidRPr="00CA64F0">
        <w:rPr>
          <w:rFonts w:cstheme="minorHAnsi"/>
          <w:sz w:val="20"/>
          <w:szCs w:val="20"/>
          <w:u w:val="single"/>
        </w:rPr>
        <w:t>particularized knowledge</w:t>
      </w:r>
      <w:r w:rsidR="00EF57F8" w:rsidRPr="00CA64F0">
        <w:rPr>
          <w:rFonts w:cstheme="minorHAnsi"/>
          <w:sz w:val="20"/>
          <w:szCs w:val="20"/>
        </w:rPr>
        <w:t xml:space="preserve"> – a lay witness perhaps could draw on “particularized kn</w:t>
      </w:r>
      <w:r w:rsidR="00AD65F2" w:rsidRPr="00CA64F0">
        <w:rPr>
          <w:rFonts w:cstheme="minorHAnsi"/>
          <w:sz w:val="20"/>
          <w:szCs w:val="20"/>
        </w:rPr>
        <w:t>owledge” gained by virtue of his or her position in the business</w:t>
      </w:r>
    </w:p>
    <w:p w14:paraId="6C4DD6A5" w14:textId="3D273051" w:rsidR="00AD65F2" w:rsidRPr="00CA64F0" w:rsidRDefault="00AD65F2" w:rsidP="00AD65F2">
      <w:pPr>
        <w:pStyle w:val="ListParagraph"/>
        <w:numPr>
          <w:ilvl w:val="4"/>
          <w:numId w:val="1"/>
        </w:numPr>
        <w:rPr>
          <w:rFonts w:cstheme="minorHAnsi"/>
          <w:sz w:val="20"/>
          <w:szCs w:val="20"/>
        </w:rPr>
      </w:pPr>
      <w:r w:rsidRPr="00CA64F0">
        <w:rPr>
          <w:rFonts w:cstheme="minorHAnsi"/>
          <w:sz w:val="20"/>
          <w:szCs w:val="20"/>
        </w:rPr>
        <w:t xml:space="preserve">Particularized knowledge through employment </w:t>
      </w:r>
      <w:r w:rsidR="00892982" w:rsidRPr="00CA64F0">
        <w:rPr>
          <w:rFonts w:cstheme="minorHAnsi"/>
          <w:sz w:val="20"/>
          <w:szCs w:val="20"/>
        </w:rPr>
        <w:t>or involvement in the day-to-day affairs of the business in question</w:t>
      </w:r>
    </w:p>
    <w:p w14:paraId="6CE7849C" w14:textId="54B4FC63" w:rsidR="00892982" w:rsidRPr="00CA64F0" w:rsidRDefault="00892982" w:rsidP="00AD65F2">
      <w:pPr>
        <w:pStyle w:val="ListParagraph"/>
        <w:numPr>
          <w:ilvl w:val="4"/>
          <w:numId w:val="1"/>
        </w:numPr>
        <w:rPr>
          <w:rFonts w:cstheme="minorHAnsi"/>
          <w:sz w:val="20"/>
          <w:szCs w:val="20"/>
        </w:rPr>
      </w:pPr>
      <w:r w:rsidRPr="00CA64F0">
        <w:rPr>
          <w:rFonts w:cstheme="minorHAnsi"/>
          <w:sz w:val="20"/>
          <w:szCs w:val="20"/>
        </w:rPr>
        <w:t>Example. homeowner’s knowle</w:t>
      </w:r>
      <w:r w:rsidR="004313FD" w:rsidRPr="00CA64F0">
        <w:rPr>
          <w:rFonts w:cstheme="minorHAnsi"/>
          <w:sz w:val="20"/>
          <w:szCs w:val="20"/>
        </w:rPr>
        <w:t xml:space="preserve">dge of her own home’s value is, but that does not mean that the person would know about houses </w:t>
      </w:r>
    </w:p>
    <w:p w14:paraId="71D8F442" w14:textId="32102A0C" w:rsidR="00CB4E3C" w:rsidRPr="00CA64F0" w:rsidRDefault="00CB4E3C" w:rsidP="00CB4E3C">
      <w:pPr>
        <w:pStyle w:val="ListParagraph"/>
        <w:numPr>
          <w:ilvl w:val="1"/>
          <w:numId w:val="1"/>
        </w:numPr>
        <w:rPr>
          <w:rFonts w:cstheme="minorHAnsi"/>
          <w:sz w:val="20"/>
          <w:szCs w:val="20"/>
        </w:rPr>
      </w:pPr>
      <w:r w:rsidRPr="00CA64F0">
        <w:rPr>
          <w:rFonts w:cstheme="minorHAnsi"/>
          <w:sz w:val="20"/>
          <w:szCs w:val="20"/>
        </w:rPr>
        <w:t xml:space="preserve">FRE 702: Testimony by Expert Witnesses </w:t>
      </w:r>
    </w:p>
    <w:p w14:paraId="5F48FD81" w14:textId="246507AE" w:rsidR="00F52260" w:rsidRPr="00CA64F0" w:rsidRDefault="00F52260" w:rsidP="00F52260">
      <w:pPr>
        <w:pStyle w:val="ListParagraph"/>
        <w:numPr>
          <w:ilvl w:val="2"/>
          <w:numId w:val="1"/>
        </w:numPr>
        <w:rPr>
          <w:rFonts w:cstheme="minorHAnsi"/>
          <w:sz w:val="20"/>
          <w:szCs w:val="20"/>
        </w:rPr>
      </w:pPr>
      <w:r w:rsidRPr="00CA64F0">
        <w:rPr>
          <w:rFonts w:cstheme="minorHAnsi"/>
          <w:sz w:val="20"/>
          <w:szCs w:val="20"/>
        </w:rPr>
        <w:t>A witness who is qualified as an expert by knowledge, skill, experience, training, or education may testify in the form of an opinion of otherwise if:</w:t>
      </w:r>
    </w:p>
    <w:p w14:paraId="1C833A16" w14:textId="601CD11E" w:rsidR="00F52260" w:rsidRPr="00CA64F0" w:rsidRDefault="0010431C" w:rsidP="00F52260">
      <w:pPr>
        <w:pStyle w:val="ListParagraph"/>
        <w:numPr>
          <w:ilvl w:val="3"/>
          <w:numId w:val="1"/>
        </w:numPr>
        <w:rPr>
          <w:rFonts w:cstheme="minorHAnsi"/>
          <w:sz w:val="20"/>
          <w:szCs w:val="20"/>
        </w:rPr>
      </w:pPr>
      <w:r w:rsidRPr="00CA64F0">
        <w:rPr>
          <w:rFonts w:cstheme="minorHAnsi"/>
          <w:sz w:val="20"/>
          <w:szCs w:val="20"/>
        </w:rPr>
        <w:t>The expert’s s</w:t>
      </w:r>
      <w:r w:rsidR="007D2AD5" w:rsidRPr="00CA64F0">
        <w:rPr>
          <w:rFonts w:cstheme="minorHAnsi"/>
          <w:sz w:val="20"/>
          <w:szCs w:val="20"/>
        </w:rPr>
        <w:t xml:space="preserve">cientific, technical, or other specialized knowledge will help the trier of fact to understand the evidence or to determine a fact in issue </w:t>
      </w:r>
    </w:p>
    <w:p w14:paraId="319B1C81" w14:textId="0B503E9B" w:rsidR="007D2AD5" w:rsidRPr="00CA64F0" w:rsidRDefault="00E44CEC" w:rsidP="007D2AD5">
      <w:pPr>
        <w:pStyle w:val="ListParagraph"/>
        <w:numPr>
          <w:ilvl w:val="4"/>
          <w:numId w:val="1"/>
        </w:numPr>
        <w:rPr>
          <w:rFonts w:cstheme="minorHAnsi"/>
          <w:sz w:val="20"/>
          <w:szCs w:val="20"/>
        </w:rPr>
      </w:pPr>
      <w:r w:rsidRPr="00CA64F0">
        <w:rPr>
          <w:rFonts w:cstheme="minorHAnsi"/>
          <w:sz w:val="20"/>
          <w:szCs w:val="20"/>
        </w:rPr>
        <w:t xml:space="preserve">Facts – can meet any of these </w:t>
      </w:r>
    </w:p>
    <w:p w14:paraId="3D03041A" w14:textId="1F81DC41"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Standard whether the technique ca be and has been tested</w:t>
      </w:r>
    </w:p>
    <w:p w14:paraId="0ACBC596" w14:textId="035A5C17"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 xml:space="preserve">Whether subjected to peer review and publication </w:t>
      </w:r>
    </w:p>
    <w:p w14:paraId="54128B45" w14:textId="16B27409"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 xml:space="preserve">The known or potential rate of error </w:t>
      </w:r>
    </w:p>
    <w:p w14:paraId="22B5E218" w14:textId="00895105"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 xml:space="preserve">The </w:t>
      </w:r>
      <w:r w:rsidR="00503763" w:rsidRPr="00CA64F0">
        <w:rPr>
          <w:rFonts w:cstheme="minorHAnsi"/>
          <w:sz w:val="20"/>
          <w:szCs w:val="20"/>
        </w:rPr>
        <w:t>existence</w:t>
      </w:r>
      <w:r w:rsidRPr="00CA64F0">
        <w:rPr>
          <w:rFonts w:cstheme="minorHAnsi"/>
          <w:sz w:val="20"/>
          <w:szCs w:val="20"/>
        </w:rPr>
        <w:t xml:space="preserve"> of maintenance of standards controlling the techniques operation </w:t>
      </w:r>
    </w:p>
    <w:p w14:paraId="528ABC1F" w14:textId="15C5A993"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 xml:space="preserve">General acceptance in the relevant scientific community </w:t>
      </w:r>
    </w:p>
    <w:p w14:paraId="3F979BC9" w14:textId="0D9A3359" w:rsidR="00E07498" w:rsidRPr="00CA64F0" w:rsidRDefault="00E07498" w:rsidP="00E07498">
      <w:pPr>
        <w:pStyle w:val="ListParagraph"/>
        <w:numPr>
          <w:ilvl w:val="5"/>
          <w:numId w:val="1"/>
        </w:numPr>
        <w:rPr>
          <w:rFonts w:cstheme="minorHAnsi"/>
          <w:sz w:val="20"/>
          <w:szCs w:val="20"/>
        </w:rPr>
      </w:pPr>
      <w:r w:rsidRPr="00CA64F0">
        <w:rPr>
          <w:rFonts w:cstheme="minorHAnsi"/>
          <w:sz w:val="20"/>
          <w:szCs w:val="20"/>
        </w:rPr>
        <w:t xml:space="preserve">Is this research that was being done independent of </w:t>
      </w:r>
      <w:proofErr w:type="spellStart"/>
      <w:r w:rsidRPr="00CA64F0">
        <w:rPr>
          <w:rFonts w:cstheme="minorHAnsi"/>
          <w:sz w:val="20"/>
          <w:szCs w:val="20"/>
        </w:rPr>
        <w:t>litigatin</w:t>
      </w:r>
      <w:proofErr w:type="spellEnd"/>
      <w:r w:rsidRPr="00CA64F0">
        <w:rPr>
          <w:rFonts w:cstheme="minorHAnsi"/>
          <w:sz w:val="20"/>
          <w:szCs w:val="20"/>
        </w:rPr>
        <w:t xml:space="preserve"> or were the experts doing this just to offer opinion in litigation </w:t>
      </w:r>
    </w:p>
    <w:p w14:paraId="39FD6177" w14:textId="31F7FD0A" w:rsidR="00261C29" w:rsidRPr="00CA64F0" w:rsidRDefault="00C32626" w:rsidP="00C32626">
      <w:pPr>
        <w:pStyle w:val="ListParagraph"/>
        <w:numPr>
          <w:ilvl w:val="4"/>
          <w:numId w:val="1"/>
        </w:numPr>
        <w:rPr>
          <w:rFonts w:cstheme="minorHAnsi"/>
          <w:sz w:val="20"/>
          <w:szCs w:val="20"/>
        </w:rPr>
      </w:pPr>
      <w:r w:rsidRPr="00CA64F0">
        <w:rPr>
          <w:rFonts w:cstheme="minorHAnsi"/>
          <w:sz w:val="20"/>
          <w:szCs w:val="20"/>
        </w:rPr>
        <w:t xml:space="preserve">[proper qualifications – the witness must be qualified as an expert by knowledge, skill, </w:t>
      </w:r>
      <w:r w:rsidR="00387BEE" w:rsidRPr="00CA64F0">
        <w:rPr>
          <w:rFonts w:cstheme="minorHAnsi"/>
          <w:sz w:val="20"/>
          <w:szCs w:val="20"/>
        </w:rPr>
        <w:t>experience, training, or education]</w:t>
      </w:r>
    </w:p>
    <w:p w14:paraId="37B5D9CB" w14:textId="67E1DAD7" w:rsidR="0039031A" w:rsidRPr="00CA64F0" w:rsidRDefault="0039031A" w:rsidP="0039031A">
      <w:pPr>
        <w:pStyle w:val="ListParagraph"/>
        <w:numPr>
          <w:ilvl w:val="3"/>
          <w:numId w:val="1"/>
        </w:numPr>
        <w:rPr>
          <w:rFonts w:cstheme="minorHAnsi"/>
          <w:sz w:val="20"/>
          <w:szCs w:val="20"/>
        </w:rPr>
      </w:pPr>
      <w:r w:rsidRPr="00CA64F0">
        <w:rPr>
          <w:rFonts w:cstheme="minorHAnsi"/>
          <w:sz w:val="20"/>
          <w:szCs w:val="20"/>
        </w:rPr>
        <w:t>The testimony is based on sufficient facts or data;</w:t>
      </w:r>
    </w:p>
    <w:p w14:paraId="2429B7B8" w14:textId="13A433A8" w:rsidR="00387BEE" w:rsidRPr="00CA64F0" w:rsidRDefault="00387BEE" w:rsidP="00387BEE">
      <w:pPr>
        <w:pStyle w:val="ListParagraph"/>
        <w:numPr>
          <w:ilvl w:val="4"/>
          <w:numId w:val="1"/>
        </w:numPr>
        <w:rPr>
          <w:rFonts w:cstheme="minorHAnsi"/>
          <w:sz w:val="20"/>
          <w:szCs w:val="20"/>
        </w:rPr>
      </w:pPr>
      <w:r w:rsidRPr="00CA64F0">
        <w:rPr>
          <w:rFonts w:cstheme="minorHAnsi"/>
          <w:sz w:val="20"/>
          <w:szCs w:val="20"/>
        </w:rPr>
        <w:t xml:space="preserve">[sufficient basis – the expert must have adequate factual basis for her opinions] </w:t>
      </w:r>
    </w:p>
    <w:p w14:paraId="39B9960B" w14:textId="33612FB2" w:rsidR="005A1D84" w:rsidRPr="00CA64F0" w:rsidRDefault="0039031A" w:rsidP="00370111">
      <w:pPr>
        <w:pStyle w:val="ListParagraph"/>
        <w:numPr>
          <w:ilvl w:val="3"/>
          <w:numId w:val="1"/>
        </w:numPr>
        <w:rPr>
          <w:rFonts w:cstheme="minorHAnsi"/>
          <w:sz w:val="20"/>
          <w:szCs w:val="20"/>
        </w:rPr>
      </w:pPr>
      <w:r w:rsidRPr="00CA64F0">
        <w:rPr>
          <w:rFonts w:cstheme="minorHAnsi"/>
          <w:sz w:val="20"/>
          <w:szCs w:val="20"/>
        </w:rPr>
        <w:t xml:space="preserve">The testimony is the product of reliable principles and methods; and </w:t>
      </w:r>
    </w:p>
    <w:p w14:paraId="5416C976" w14:textId="65846FD8" w:rsidR="0039031A" w:rsidRPr="00CA64F0" w:rsidRDefault="0039031A" w:rsidP="0039031A">
      <w:pPr>
        <w:pStyle w:val="ListParagraph"/>
        <w:numPr>
          <w:ilvl w:val="3"/>
          <w:numId w:val="1"/>
        </w:numPr>
        <w:rPr>
          <w:rFonts w:cstheme="minorHAnsi"/>
          <w:sz w:val="20"/>
          <w:szCs w:val="20"/>
        </w:rPr>
      </w:pPr>
      <w:r w:rsidRPr="00CA64F0">
        <w:rPr>
          <w:rFonts w:cstheme="minorHAnsi"/>
          <w:sz w:val="20"/>
          <w:szCs w:val="20"/>
        </w:rPr>
        <w:t xml:space="preserve">The expert has reliably applied the principles and methods to the facts of the case </w:t>
      </w:r>
    </w:p>
    <w:p w14:paraId="7EDDAF2F" w14:textId="69F8F637" w:rsidR="0039031A" w:rsidRPr="00CA64F0" w:rsidRDefault="006421C2" w:rsidP="0039031A">
      <w:pPr>
        <w:pStyle w:val="ListParagraph"/>
        <w:numPr>
          <w:ilvl w:val="2"/>
          <w:numId w:val="1"/>
        </w:numPr>
        <w:rPr>
          <w:rFonts w:cstheme="minorHAnsi"/>
          <w:sz w:val="20"/>
          <w:szCs w:val="20"/>
        </w:rPr>
      </w:pPr>
      <w:r w:rsidRPr="00CA64F0">
        <w:rPr>
          <w:rFonts w:cstheme="minorHAnsi"/>
          <w:sz w:val="20"/>
          <w:szCs w:val="20"/>
        </w:rPr>
        <w:t xml:space="preserve">Baking Metaphor: </w:t>
      </w:r>
    </w:p>
    <w:p w14:paraId="222E0A3E" w14:textId="315A0CD9" w:rsidR="006421C2" w:rsidRPr="00CA64F0" w:rsidRDefault="006421C2" w:rsidP="006421C2">
      <w:pPr>
        <w:pStyle w:val="ListParagraph"/>
        <w:numPr>
          <w:ilvl w:val="3"/>
          <w:numId w:val="1"/>
        </w:numPr>
        <w:rPr>
          <w:rFonts w:cstheme="minorHAnsi"/>
          <w:sz w:val="20"/>
          <w:szCs w:val="20"/>
        </w:rPr>
      </w:pPr>
      <w:r w:rsidRPr="00CA64F0">
        <w:rPr>
          <w:rFonts w:cstheme="minorHAnsi"/>
          <w:sz w:val="20"/>
          <w:szCs w:val="20"/>
        </w:rPr>
        <w:t xml:space="preserve">When you hire a baker to come bake for you, obviously you are going to want </w:t>
      </w:r>
      <w:r w:rsidR="00E229B0" w:rsidRPr="00CA64F0">
        <w:rPr>
          <w:rFonts w:cstheme="minorHAnsi"/>
          <w:sz w:val="20"/>
          <w:szCs w:val="20"/>
        </w:rPr>
        <w:t xml:space="preserve">to get someone who will help your case if they actually bake for you (testify). First, you have to make sure they are actually a baker, THEN if </w:t>
      </w:r>
      <w:r w:rsidR="00503763" w:rsidRPr="00CA64F0">
        <w:rPr>
          <w:rFonts w:cstheme="minorHAnsi"/>
          <w:sz w:val="20"/>
          <w:szCs w:val="20"/>
        </w:rPr>
        <w:t>they bake for you, they must:</w:t>
      </w:r>
    </w:p>
    <w:p w14:paraId="619BB2E4" w14:textId="335B0FE0" w:rsidR="00503763" w:rsidRPr="00CA64F0" w:rsidRDefault="00503763" w:rsidP="00503763">
      <w:pPr>
        <w:pStyle w:val="ListParagraph"/>
        <w:numPr>
          <w:ilvl w:val="4"/>
          <w:numId w:val="1"/>
        </w:numPr>
        <w:rPr>
          <w:rFonts w:cstheme="minorHAnsi"/>
          <w:sz w:val="20"/>
          <w:szCs w:val="20"/>
        </w:rPr>
      </w:pPr>
      <w:r w:rsidRPr="00CA64F0">
        <w:rPr>
          <w:rFonts w:cstheme="minorHAnsi"/>
          <w:sz w:val="20"/>
          <w:szCs w:val="20"/>
        </w:rPr>
        <w:t>Be someone who has the knowledge to help you plan your event or something</w:t>
      </w:r>
    </w:p>
    <w:p w14:paraId="1BF59AB3" w14:textId="441D4A79" w:rsidR="00503763" w:rsidRPr="00CA64F0" w:rsidRDefault="00503763" w:rsidP="00503763">
      <w:pPr>
        <w:pStyle w:val="ListParagraph"/>
        <w:numPr>
          <w:ilvl w:val="4"/>
          <w:numId w:val="1"/>
        </w:numPr>
        <w:rPr>
          <w:rFonts w:cstheme="minorHAnsi"/>
          <w:sz w:val="20"/>
          <w:szCs w:val="20"/>
        </w:rPr>
      </w:pPr>
      <w:r w:rsidRPr="00CA64F0">
        <w:rPr>
          <w:rFonts w:cstheme="minorHAnsi"/>
          <w:sz w:val="20"/>
          <w:szCs w:val="20"/>
        </w:rPr>
        <w:t xml:space="preserve">Have the right ingredients </w:t>
      </w:r>
    </w:p>
    <w:p w14:paraId="5D5B8348" w14:textId="62BE61A5" w:rsidR="00503763" w:rsidRPr="00CA64F0" w:rsidRDefault="00503763" w:rsidP="00503763">
      <w:pPr>
        <w:pStyle w:val="ListParagraph"/>
        <w:numPr>
          <w:ilvl w:val="4"/>
          <w:numId w:val="1"/>
        </w:numPr>
        <w:rPr>
          <w:rFonts w:cstheme="minorHAnsi"/>
          <w:sz w:val="20"/>
          <w:szCs w:val="20"/>
        </w:rPr>
      </w:pPr>
      <w:r w:rsidRPr="00CA64F0">
        <w:rPr>
          <w:rFonts w:cstheme="minorHAnsi"/>
          <w:sz w:val="20"/>
          <w:szCs w:val="20"/>
        </w:rPr>
        <w:t xml:space="preserve">Have a good recipe </w:t>
      </w:r>
    </w:p>
    <w:p w14:paraId="75E3DF52" w14:textId="2EDA6018" w:rsidR="00503763" w:rsidRPr="00CA64F0" w:rsidRDefault="00503763" w:rsidP="00503763">
      <w:pPr>
        <w:pStyle w:val="ListParagraph"/>
        <w:numPr>
          <w:ilvl w:val="4"/>
          <w:numId w:val="1"/>
        </w:numPr>
        <w:rPr>
          <w:rFonts w:cstheme="minorHAnsi"/>
          <w:sz w:val="20"/>
          <w:szCs w:val="20"/>
        </w:rPr>
      </w:pPr>
      <w:r w:rsidRPr="00CA64F0">
        <w:rPr>
          <w:rFonts w:cstheme="minorHAnsi"/>
          <w:sz w:val="20"/>
          <w:szCs w:val="20"/>
        </w:rPr>
        <w:t xml:space="preserve">And have actually </w:t>
      </w:r>
      <w:r w:rsidR="00D7571B" w:rsidRPr="00CA64F0">
        <w:rPr>
          <w:rFonts w:cstheme="minorHAnsi"/>
          <w:sz w:val="20"/>
          <w:szCs w:val="20"/>
        </w:rPr>
        <w:t xml:space="preserve">followed the recipe correctly </w:t>
      </w:r>
    </w:p>
    <w:p w14:paraId="31D3D0EF" w14:textId="1ACBF909" w:rsidR="00CB3C6A" w:rsidRPr="00CA64F0" w:rsidRDefault="001F7618" w:rsidP="00CB3C6A">
      <w:pPr>
        <w:pStyle w:val="ListParagraph"/>
        <w:numPr>
          <w:ilvl w:val="3"/>
          <w:numId w:val="1"/>
        </w:numPr>
        <w:rPr>
          <w:rFonts w:cstheme="minorHAnsi"/>
          <w:sz w:val="20"/>
          <w:szCs w:val="20"/>
        </w:rPr>
      </w:pPr>
      <w:r w:rsidRPr="00CA64F0">
        <w:rPr>
          <w:rFonts w:cstheme="minorHAnsi"/>
          <w:sz w:val="20"/>
          <w:szCs w:val="20"/>
        </w:rPr>
        <w:t xml:space="preserve">Illustration. </w:t>
      </w:r>
      <w:r w:rsidRPr="00CA64F0">
        <w:rPr>
          <w:rFonts w:cstheme="minorHAnsi"/>
          <w:i/>
          <w:iCs/>
          <w:sz w:val="20"/>
          <w:szCs w:val="20"/>
        </w:rPr>
        <w:t xml:space="preserve">United States v. Johnson </w:t>
      </w:r>
      <w:r w:rsidRPr="00CA64F0">
        <w:rPr>
          <w:rFonts w:cstheme="minorHAnsi"/>
          <w:sz w:val="20"/>
          <w:szCs w:val="20"/>
        </w:rPr>
        <w:t xml:space="preserve"> </w:t>
      </w:r>
      <w:r w:rsidR="002A6400" w:rsidRPr="00CA64F0">
        <w:rPr>
          <w:rFonts w:cstheme="minorHAnsi"/>
          <w:sz w:val="20"/>
          <w:szCs w:val="20"/>
        </w:rPr>
        <w:t>- weed case</w:t>
      </w:r>
    </w:p>
    <w:p w14:paraId="6C5AD5D1" w14:textId="02D50FEC" w:rsidR="002A6400" w:rsidRPr="00CA64F0" w:rsidRDefault="003F6C24" w:rsidP="002A6400">
      <w:pPr>
        <w:pStyle w:val="ListParagraph"/>
        <w:numPr>
          <w:ilvl w:val="4"/>
          <w:numId w:val="1"/>
        </w:numPr>
        <w:rPr>
          <w:rFonts w:cstheme="minorHAnsi"/>
          <w:sz w:val="20"/>
          <w:szCs w:val="20"/>
        </w:rPr>
      </w:pPr>
      <w:r w:rsidRPr="00CA64F0">
        <w:rPr>
          <w:rFonts w:cstheme="minorHAnsi"/>
          <w:sz w:val="20"/>
          <w:szCs w:val="20"/>
        </w:rPr>
        <w:t xml:space="preserve">Scientific, technical, or other knowledge will help the jury understand or determine </w:t>
      </w:r>
    </w:p>
    <w:p w14:paraId="530E2D11" w14:textId="244F1148" w:rsidR="003F6C24" w:rsidRPr="00CA64F0" w:rsidRDefault="003F6C24" w:rsidP="003F6C24">
      <w:pPr>
        <w:pStyle w:val="ListParagraph"/>
        <w:numPr>
          <w:ilvl w:val="5"/>
          <w:numId w:val="1"/>
        </w:numPr>
        <w:rPr>
          <w:rFonts w:cstheme="minorHAnsi"/>
          <w:sz w:val="20"/>
          <w:szCs w:val="20"/>
        </w:rPr>
      </w:pPr>
      <w:r w:rsidRPr="00CA64F0">
        <w:rPr>
          <w:rFonts w:cstheme="minorHAnsi"/>
          <w:sz w:val="20"/>
          <w:szCs w:val="20"/>
        </w:rPr>
        <w:t xml:space="preserve">Guy had smoked a shit ton of weed and different kinds of weed and knew the origins </w:t>
      </w:r>
      <w:r w:rsidR="003B19B1" w:rsidRPr="00CA64F0">
        <w:rPr>
          <w:rFonts w:cstheme="minorHAnsi"/>
          <w:sz w:val="20"/>
          <w:szCs w:val="20"/>
        </w:rPr>
        <w:t xml:space="preserve">of what he was smoking too </w:t>
      </w:r>
    </w:p>
    <w:p w14:paraId="050FBEA6" w14:textId="6510535B" w:rsidR="003B19B1" w:rsidRPr="00CA64F0" w:rsidRDefault="00FF70D8" w:rsidP="003B19B1">
      <w:pPr>
        <w:pStyle w:val="ListParagraph"/>
        <w:numPr>
          <w:ilvl w:val="4"/>
          <w:numId w:val="1"/>
        </w:numPr>
        <w:rPr>
          <w:rFonts w:cstheme="minorHAnsi"/>
          <w:sz w:val="20"/>
          <w:szCs w:val="20"/>
        </w:rPr>
      </w:pPr>
      <w:r w:rsidRPr="00CA64F0">
        <w:rPr>
          <w:rFonts w:cstheme="minorHAnsi"/>
          <w:sz w:val="20"/>
          <w:szCs w:val="20"/>
        </w:rPr>
        <w:t>Sufficient facts or data</w:t>
      </w:r>
    </w:p>
    <w:p w14:paraId="36658D94" w14:textId="5A9CD8CC" w:rsidR="00FF70D8" w:rsidRPr="00CA64F0" w:rsidRDefault="00FF70D8" w:rsidP="00FF70D8">
      <w:pPr>
        <w:pStyle w:val="ListParagraph"/>
        <w:numPr>
          <w:ilvl w:val="5"/>
          <w:numId w:val="1"/>
        </w:numPr>
        <w:rPr>
          <w:rFonts w:cstheme="minorHAnsi"/>
          <w:sz w:val="20"/>
          <w:szCs w:val="20"/>
        </w:rPr>
      </w:pPr>
      <w:r w:rsidRPr="00CA64F0">
        <w:rPr>
          <w:rFonts w:cstheme="minorHAnsi"/>
          <w:sz w:val="20"/>
          <w:szCs w:val="20"/>
        </w:rPr>
        <w:t>Do we have the weed to test</w:t>
      </w:r>
    </w:p>
    <w:p w14:paraId="07E08BA3" w14:textId="6E17A2A1" w:rsidR="00FF70D8" w:rsidRPr="00CA64F0" w:rsidRDefault="00FF70D8" w:rsidP="00FF70D8">
      <w:pPr>
        <w:pStyle w:val="ListParagraph"/>
        <w:numPr>
          <w:ilvl w:val="4"/>
          <w:numId w:val="1"/>
        </w:numPr>
        <w:rPr>
          <w:rFonts w:cstheme="minorHAnsi"/>
          <w:sz w:val="20"/>
          <w:szCs w:val="20"/>
        </w:rPr>
      </w:pPr>
      <w:r w:rsidRPr="00CA64F0">
        <w:rPr>
          <w:rFonts w:cstheme="minorHAnsi"/>
          <w:sz w:val="20"/>
          <w:szCs w:val="20"/>
        </w:rPr>
        <w:t>Pr</w:t>
      </w:r>
      <w:r w:rsidR="00332B16" w:rsidRPr="00CA64F0">
        <w:rPr>
          <w:rFonts w:cstheme="minorHAnsi"/>
          <w:sz w:val="20"/>
          <w:szCs w:val="20"/>
        </w:rPr>
        <w:t>oduct of reliable pri</w:t>
      </w:r>
      <w:r w:rsidR="00F60926" w:rsidRPr="00CA64F0">
        <w:rPr>
          <w:rFonts w:cstheme="minorHAnsi"/>
          <w:sz w:val="20"/>
          <w:szCs w:val="20"/>
        </w:rPr>
        <w:t xml:space="preserve">nciples and methods </w:t>
      </w:r>
    </w:p>
    <w:p w14:paraId="3B894A1A" w14:textId="71660916" w:rsidR="00F60926" w:rsidRPr="00CA64F0" w:rsidRDefault="00F60926" w:rsidP="00F60926">
      <w:pPr>
        <w:pStyle w:val="ListParagraph"/>
        <w:numPr>
          <w:ilvl w:val="5"/>
          <w:numId w:val="1"/>
        </w:numPr>
        <w:rPr>
          <w:rFonts w:cstheme="minorHAnsi"/>
          <w:sz w:val="20"/>
          <w:szCs w:val="20"/>
        </w:rPr>
      </w:pPr>
      <w:r w:rsidRPr="00CA64F0">
        <w:rPr>
          <w:rFonts w:cstheme="minorHAnsi"/>
          <w:sz w:val="20"/>
          <w:szCs w:val="20"/>
        </w:rPr>
        <w:t xml:space="preserve">What is the recipe – he looks at the stem, smells it, test it, smokes it and see how he feels </w:t>
      </w:r>
    </w:p>
    <w:p w14:paraId="07A768E9" w14:textId="436405C2" w:rsidR="00DE5E25" w:rsidRPr="00CA64F0" w:rsidRDefault="00DE5E25" w:rsidP="00DE5E25">
      <w:pPr>
        <w:pStyle w:val="ListParagraph"/>
        <w:numPr>
          <w:ilvl w:val="4"/>
          <w:numId w:val="1"/>
        </w:numPr>
        <w:rPr>
          <w:rFonts w:cstheme="minorHAnsi"/>
          <w:sz w:val="20"/>
          <w:szCs w:val="20"/>
        </w:rPr>
      </w:pPr>
      <w:r w:rsidRPr="00CA64F0">
        <w:rPr>
          <w:rFonts w:cstheme="minorHAnsi"/>
          <w:sz w:val="20"/>
          <w:szCs w:val="20"/>
        </w:rPr>
        <w:t xml:space="preserve">Reliably applied the method </w:t>
      </w:r>
    </w:p>
    <w:p w14:paraId="43DD742F" w14:textId="3F26A657" w:rsidR="003B3885" w:rsidRPr="00CA64F0" w:rsidRDefault="003B3885" w:rsidP="003B3885">
      <w:pPr>
        <w:pStyle w:val="ListParagraph"/>
        <w:numPr>
          <w:ilvl w:val="5"/>
          <w:numId w:val="1"/>
        </w:numPr>
        <w:rPr>
          <w:rFonts w:cstheme="minorHAnsi"/>
          <w:sz w:val="20"/>
          <w:szCs w:val="20"/>
        </w:rPr>
      </w:pPr>
      <w:r w:rsidRPr="00CA64F0">
        <w:rPr>
          <w:rFonts w:cstheme="minorHAnsi"/>
          <w:sz w:val="20"/>
          <w:szCs w:val="20"/>
        </w:rPr>
        <w:t xml:space="preserve">He had done that a million times and </w:t>
      </w:r>
      <w:r w:rsidR="00000817" w:rsidRPr="00CA64F0">
        <w:rPr>
          <w:rFonts w:cstheme="minorHAnsi"/>
          <w:sz w:val="20"/>
          <w:szCs w:val="20"/>
        </w:rPr>
        <w:t xml:space="preserve">he has guessed Colombia </w:t>
      </w:r>
      <w:r w:rsidR="0019286D" w:rsidRPr="00CA64F0">
        <w:rPr>
          <w:rFonts w:cstheme="minorHAnsi"/>
          <w:sz w:val="20"/>
          <w:szCs w:val="20"/>
        </w:rPr>
        <w:t xml:space="preserve">correctly several times </w:t>
      </w:r>
    </w:p>
    <w:p w14:paraId="4300F561" w14:textId="68E6E33A" w:rsidR="0019286D" w:rsidRPr="00CA64F0" w:rsidRDefault="0019286D" w:rsidP="0019286D">
      <w:pPr>
        <w:pStyle w:val="ListParagraph"/>
        <w:numPr>
          <w:ilvl w:val="2"/>
          <w:numId w:val="1"/>
        </w:numPr>
        <w:rPr>
          <w:rFonts w:cstheme="minorHAnsi"/>
          <w:sz w:val="20"/>
          <w:szCs w:val="20"/>
        </w:rPr>
      </w:pPr>
      <w:r w:rsidRPr="00CA64F0">
        <w:rPr>
          <w:rFonts w:cstheme="minorHAnsi"/>
          <w:sz w:val="20"/>
          <w:szCs w:val="20"/>
        </w:rPr>
        <w:t>Who qualifies as an expert</w:t>
      </w:r>
      <w:r w:rsidR="0067374E" w:rsidRPr="00CA64F0">
        <w:rPr>
          <w:rFonts w:cstheme="minorHAnsi"/>
          <w:sz w:val="20"/>
          <w:szCs w:val="20"/>
        </w:rPr>
        <w:t>?</w:t>
      </w:r>
    </w:p>
    <w:p w14:paraId="5A4EB4E7" w14:textId="4ED30EC1" w:rsidR="0067374E" w:rsidRPr="00CA64F0" w:rsidRDefault="0067374E" w:rsidP="0067374E">
      <w:pPr>
        <w:pStyle w:val="ListParagraph"/>
        <w:numPr>
          <w:ilvl w:val="3"/>
          <w:numId w:val="1"/>
        </w:numPr>
        <w:rPr>
          <w:rFonts w:cstheme="minorHAnsi"/>
          <w:sz w:val="20"/>
          <w:szCs w:val="20"/>
        </w:rPr>
      </w:pPr>
      <w:r w:rsidRPr="00CA64F0">
        <w:rPr>
          <w:rFonts w:cstheme="minorHAnsi"/>
          <w:sz w:val="20"/>
          <w:szCs w:val="20"/>
        </w:rPr>
        <w:t xml:space="preserve">In order to </w:t>
      </w:r>
      <w:r w:rsidR="00CD5C2A" w:rsidRPr="00CA64F0">
        <w:rPr>
          <w:rFonts w:cstheme="minorHAnsi"/>
          <w:sz w:val="20"/>
          <w:szCs w:val="20"/>
        </w:rPr>
        <w:t>qualify as an expert, the bar is set pretty low – all that is required is that the expert be qual</w:t>
      </w:r>
      <w:r w:rsidR="006610DE" w:rsidRPr="00CA64F0">
        <w:rPr>
          <w:rFonts w:cstheme="minorHAnsi"/>
          <w:sz w:val="20"/>
          <w:szCs w:val="20"/>
        </w:rPr>
        <w:t xml:space="preserve">ified by “knowledge, skill, experience, training, or education. </w:t>
      </w:r>
    </w:p>
    <w:p w14:paraId="7429B1FA" w14:textId="05913CAC" w:rsidR="00790F78" w:rsidRPr="00CA64F0" w:rsidRDefault="00790F78" w:rsidP="00790F78">
      <w:pPr>
        <w:pStyle w:val="ListParagraph"/>
        <w:numPr>
          <w:ilvl w:val="2"/>
          <w:numId w:val="1"/>
        </w:numPr>
        <w:rPr>
          <w:rFonts w:cstheme="minorHAnsi"/>
          <w:sz w:val="20"/>
          <w:szCs w:val="20"/>
        </w:rPr>
      </w:pPr>
      <w:r w:rsidRPr="00CA64F0">
        <w:rPr>
          <w:rFonts w:cstheme="minorHAnsi"/>
          <w:sz w:val="20"/>
          <w:szCs w:val="20"/>
        </w:rPr>
        <w:t>Improper top</w:t>
      </w:r>
      <w:r w:rsidR="00BA4E8A" w:rsidRPr="00CA64F0">
        <w:rPr>
          <w:rFonts w:cstheme="minorHAnsi"/>
          <w:sz w:val="20"/>
          <w:szCs w:val="20"/>
        </w:rPr>
        <w:t>ics</w:t>
      </w:r>
      <w:r w:rsidR="00BA6416" w:rsidRPr="00CA64F0">
        <w:rPr>
          <w:rFonts w:cstheme="minorHAnsi"/>
          <w:sz w:val="20"/>
          <w:szCs w:val="20"/>
        </w:rPr>
        <w:t xml:space="preserve"> of expert testimony </w:t>
      </w:r>
    </w:p>
    <w:p w14:paraId="0B41D6DC" w14:textId="27E469E2" w:rsidR="00BA6416" w:rsidRPr="00CA64F0" w:rsidRDefault="00BA6416" w:rsidP="00BA6416">
      <w:pPr>
        <w:pStyle w:val="ListParagraph"/>
        <w:numPr>
          <w:ilvl w:val="3"/>
          <w:numId w:val="1"/>
        </w:numPr>
        <w:rPr>
          <w:rFonts w:cstheme="minorHAnsi"/>
          <w:sz w:val="20"/>
          <w:szCs w:val="20"/>
        </w:rPr>
      </w:pPr>
      <w:r w:rsidRPr="00CA64F0">
        <w:rPr>
          <w:rFonts w:cstheme="minorHAnsi"/>
          <w:sz w:val="20"/>
          <w:szCs w:val="20"/>
        </w:rPr>
        <w:t>Matters of common knowledge</w:t>
      </w:r>
    </w:p>
    <w:p w14:paraId="1C24A42C" w14:textId="5E0C74CD" w:rsidR="00774AE2" w:rsidRPr="00CA64F0" w:rsidRDefault="00B94B4A" w:rsidP="00B94B4A">
      <w:pPr>
        <w:pStyle w:val="ListParagraph"/>
        <w:numPr>
          <w:ilvl w:val="3"/>
          <w:numId w:val="1"/>
        </w:numPr>
        <w:rPr>
          <w:rFonts w:cstheme="minorHAnsi"/>
          <w:sz w:val="20"/>
          <w:szCs w:val="20"/>
        </w:rPr>
      </w:pPr>
      <w:r w:rsidRPr="00CA64F0">
        <w:rPr>
          <w:rFonts w:cstheme="minorHAnsi"/>
          <w:sz w:val="20"/>
          <w:szCs w:val="20"/>
        </w:rPr>
        <w:t xml:space="preserve">Opinions on credibility </w:t>
      </w:r>
    </w:p>
    <w:p w14:paraId="06F86D41" w14:textId="07990FBB" w:rsidR="00B94B4A" w:rsidRPr="00CA64F0" w:rsidRDefault="00B94B4A" w:rsidP="00B94B4A">
      <w:pPr>
        <w:pStyle w:val="ListParagraph"/>
        <w:numPr>
          <w:ilvl w:val="4"/>
          <w:numId w:val="1"/>
        </w:numPr>
        <w:rPr>
          <w:rFonts w:cstheme="minorHAnsi"/>
          <w:sz w:val="20"/>
          <w:szCs w:val="20"/>
        </w:rPr>
      </w:pPr>
      <w:r w:rsidRPr="00CA64F0">
        <w:rPr>
          <w:rFonts w:cstheme="minorHAnsi"/>
          <w:sz w:val="20"/>
          <w:szCs w:val="20"/>
        </w:rPr>
        <w:t xml:space="preserve">Experts may not testify as to the credibility of the witnesses </w:t>
      </w:r>
    </w:p>
    <w:p w14:paraId="29EE88BA" w14:textId="486183D8" w:rsidR="00B94B4A" w:rsidRPr="00CA64F0" w:rsidRDefault="007916EC" w:rsidP="007916EC">
      <w:pPr>
        <w:pStyle w:val="ListParagraph"/>
        <w:numPr>
          <w:ilvl w:val="5"/>
          <w:numId w:val="1"/>
        </w:numPr>
        <w:rPr>
          <w:rFonts w:cstheme="minorHAnsi"/>
          <w:sz w:val="20"/>
          <w:szCs w:val="20"/>
        </w:rPr>
      </w:pPr>
      <w:r w:rsidRPr="00CA64F0">
        <w:rPr>
          <w:rFonts w:cstheme="minorHAnsi"/>
          <w:sz w:val="20"/>
          <w:szCs w:val="20"/>
        </w:rPr>
        <w:t xml:space="preserve">It is only okay for an expert to do so if they are informing </w:t>
      </w:r>
      <w:r w:rsidR="00777521" w:rsidRPr="00CA64F0">
        <w:rPr>
          <w:rFonts w:cstheme="minorHAnsi"/>
          <w:sz w:val="20"/>
          <w:szCs w:val="20"/>
        </w:rPr>
        <w:t xml:space="preserve">the jury about information that is </w:t>
      </w:r>
      <w:r w:rsidR="00D901AB" w:rsidRPr="00CA64F0">
        <w:rPr>
          <w:rFonts w:cstheme="minorHAnsi"/>
          <w:sz w:val="20"/>
          <w:szCs w:val="20"/>
        </w:rPr>
        <w:t xml:space="preserve">counterintuitive. </w:t>
      </w:r>
      <w:r w:rsidR="00D901AB" w:rsidRPr="00CA64F0">
        <w:rPr>
          <w:rFonts w:cstheme="minorHAnsi"/>
          <w:i/>
          <w:iCs/>
          <w:sz w:val="20"/>
          <w:szCs w:val="20"/>
        </w:rPr>
        <w:t>State v. Batangan</w:t>
      </w:r>
    </w:p>
    <w:p w14:paraId="3DEC5497" w14:textId="28CFD1E1" w:rsidR="00D901AB" w:rsidRPr="00CA64F0" w:rsidRDefault="00D901AB" w:rsidP="00D901AB">
      <w:pPr>
        <w:pStyle w:val="ListParagraph"/>
        <w:numPr>
          <w:ilvl w:val="6"/>
          <w:numId w:val="1"/>
        </w:numPr>
        <w:rPr>
          <w:rFonts w:cstheme="minorHAnsi"/>
          <w:sz w:val="20"/>
          <w:szCs w:val="20"/>
        </w:rPr>
      </w:pPr>
      <w:r w:rsidRPr="00CA64F0">
        <w:rPr>
          <w:rFonts w:cstheme="minorHAnsi"/>
          <w:sz w:val="20"/>
          <w:szCs w:val="20"/>
        </w:rPr>
        <w:lastRenderedPageBreak/>
        <w:t xml:space="preserve">“if you are victim of child </w:t>
      </w:r>
      <w:r w:rsidR="00D301FB" w:rsidRPr="00CA64F0">
        <w:rPr>
          <w:rFonts w:cstheme="minorHAnsi"/>
          <w:sz w:val="20"/>
          <w:szCs w:val="20"/>
        </w:rPr>
        <w:t>molestation, jury might assume these children to act in this way but that is actually not correct” Or</w:t>
      </w:r>
    </w:p>
    <w:p w14:paraId="49D85EC9" w14:textId="661F344B" w:rsidR="00D301FB" w:rsidRPr="00CA64F0" w:rsidRDefault="00953715" w:rsidP="00D901AB">
      <w:pPr>
        <w:pStyle w:val="ListParagraph"/>
        <w:numPr>
          <w:ilvl w:val="6"/>
          <w:numId w:val="1"/>
        </w:numPr>
        <w:rPr>
          <w:rFonts w:cstheme="minorHAnsi"/>
          <w:sz w:val="20"/>
          <w:szCs w:val="20"/>
        </w:rPr>
      </w:pPr>
      <w:r w:rsidRPr="00CA64F0">
        <w:rPr>
          <w:rFonts w:cstheme="minorHAnsi"/>
          <w:sz w:val="20"/>
          <w:szCs w:val="20"/>
        </w:rPr>
        <w:t>“child victims generally act this way which is consistent to the witness now, even though that is counterintuitive”</w:t>
      </w:r>
    </w:p>
    <w:p w14:paraId="0A326BC3" w14:textId="1D1D4E03" w:rsidR="00953715" w:rsidRPr="00CA64F0" w:rsidRDefault="00953715" w:rsidP="00953715">
      <w:pPr>
        <w:pStyle w:val="ListParagraph"/>
        <w:numPr>
          <w:ilvl w:val="5"/>
          <w:numId w:val="1"/>
        </w:numPr>
        <w:rPr>
          <w:rFonts w:cstheme="minorHAnsi"/>
          <w:sz w:val="20"/>
          <w:szCs w:val="20"/>
        </w:rPr>
      </w:pPr>
      <w:r w:rsidRPr="00CA64F0">
        <w:rPr>
          <w:rFonts w:cstheme="minorHAnsi"/>
          <w:sz w:val="20"/>
          <w:szCs w:val="20"/>
        </w:rPr>
        <w:t xml:space="preserve">[the key is that the expert is giving the jury information in order for the jury to better decide whether the child is truthful or not </w:t>
      </w:r>
    </w:p>
    <w:p w14:paraId="39DBC2A8" w14:textId="5207ED6C" w:rsidR="00120D93" w:rsidRPr="00CA64F0" w:rsidRDefault="00120D93" w:rsidP="00120D93">
      <w:pPr>
        <w:pStyle w:val="ListParagraph"/>
        <w:numPr>
          <w:ilvl w:val="4"/>
          <w:numId w:val="1"/>
        </w:numPr>
        <w:rPr>
          <w:rFonts w:cstheme="minorHAnsi"/>
          <w:sz w:val="20"/>
          <w:szCs w:val="20"/>
        </w:rPr>
      </w:pPr>
      <w:r w:rsidRPr="00CA64F0">
        <w:rPr>
          <w:rFonts w:cstheme="minorHAnsi"/>
          <w:sz w:val="20"/>
          <w:szCs w:val="20"/>
        </w:rPr>
        <w:t>Opinions on the law/opinions on ultimate issue</w:t>
      </w:r>
    </w:p>
    <w:p w14:paraId="6198E760" w14:textId="73E1D858" w:rsidR="00F43CC8" w:rsidRPr="00CA64F0" w:rsidRDefault="00F43CC8" w:rsidP="00F43CC8">
      <w:pPr>
        <w:pStyle w:val="ListParagraph"/>
        <w:numPr>
          <w:ilvl w:val="5"/>
          <w:numId w:val="1"/>
        </w:numPr>
        <w:rPr>
          <w:rFonts w:cstheme="minorHAnsi"/>
          <w:sz w:val="20"/>
          <w:szCs w:val="20"/>
        </w:rPr>
      </w:pPr>
      <w:r w:rsidRPr="00CA64F0">
        <w:rPr>
          <w:rFonts w:cstheme="minorHAnsi"/>
          <w:sz w:val="20"/>
          <w:szCs w:val="20"/>
        </w:rPr>
        <w:t xml:space="preserve">We do not need an expert on the </w:t>
      </w:r>
      <w:r w:rsidR="00421778" w:rsidRPr="00CA64F0">
        <w:rPr>
          <w:rFonts w:cstheme="minorHAnsi"/>
          <w:sz w:val="20"/>
          <w:szCs w:val="20"/>
        </w:rPr>
        <w:t xml:space="preserve">law because that is what the judge is for </w:t>
      </w:r>
    </w:p>
    <w:p w14:paraId="34AD1253" w14:textId="644E5EEC" w:rsidR="00421778" w:rsidRPr="00CA64F0" w:rsidRDefault="00421778" w:rsidP="00421778">
      <w:pPr>
        <w:pStyle w:val="ListParagraph"/>
        <w:numPr>
          <w:ilvl w:val="6"/>
          <w:numId w:val="1"/>
        </w:numPr>
        <w:rPr>
          <w:rFonts w:cstheme="minorHAnsi"/>
          <w:sz w:val="20"/>
          <w:szCs w:val="20"/>
        </w:rPr>
      </w:pPr>
      <w:r w:rsidRPr="00CA64F0">
        <w:rPr>
          <w:rFonts w:cstheme="minorHAnsi"/>
          <w:sz w:val="20"/>
          <w:szCs w:val="20"/>
        </w:rPr>
        <w:t xml:space="preserve">Unless </w:t>
      </w:r>
      <w:r w:rsidR="004A685F" w:rsidRPr="00CA64F0">
        <w:rPr>
          <w:rFonts w:cstheme="minorHAnsi"/>
          <w:sz w:val="20"/>
          <w:szCs w:val="20"/>
        </w:rPr>
        <w:t xml:space="preserve">foreign </w:t>
      </w:r>
      <w:r w:rsidR="00B451C8" w:rsidRPr="00CA64F0">
        <w:rPr>
          <w:rFonts w:cstheme="minorHAnsi"/>
          <w:sz w:val="20"/>
          <w:szCs w:val="20"/>
        </w:rPr>
        <w:t xml:space="preserve">country </w:t>
      </w:r>
      <w:r w:rsidR="004A685F" w:rsidRPr="00CA64F0">
        <w:rPr>
          <w:rFonts w:cstheme="minorHAnsi"/>
          <w:sz w:val="20"/>
          <w:szCs w:val="20"/>
        </w:rPr>
        <w:t xml:space="preserve">law is being applied </w:t>
      </w:r>
      <w:r w:rsidR="00EA3D5E" w:rsidRPr="00CA64F0">
        <w:rPr>
          <w:rFonts w:cstheme="minorHAnsi"/>
          <w:sz w:val="20"/>
          <w:szCs w:val="20"/>
        </w:rPr>
        <w:t xml:space="preserve">to the issues </w:t>
      </w:r>
    </w:p>
    <w:p w14:paraId="14ED0E09" w14:textId="19B0E952" w:rsidR="00EA3D5E" w:rsidRPr="00CA64F0" w:rsidRDefault="00B451C8" w:rsidP="00B451C8">
      <w:pPr>
        <w:pStyle w:val="ListParagraph"/>
        <w:numPr>
          <w:ilvl w:val="4"/>
          <w:numId w:val="1"/>
        </w:numPr>
        <w:rPr>
          <w:rFonts w:cstheme="minorHAnsi"/>
          <w:sz w:val="20"/>
          <w:szCs w:val="20"/>
        </w:rPr>
      </w:pPr>
      <w:r w:rsidRPr="00CA64F0">
        <w:rPr>
          <w:rFonts w:cstheme="minorHAnsi"/>
          <w:sz w:val="20"/>
          <w:szCs w:val="20"/>
        </w:rPr>
        <w:t xml:space="preserve">Opinions on </w:t>
      </w:r>
      <w:r w:rsidR="00147E90" w:rsidRPr="00CA64F0">
        <w:rPr>
          <w:rFonts w:cstheme="minorHAnsi"/>
          <w:sz w:val="20"/>
          <w:szCs w:val="20"/>
        </w:rPr>
        <w:t>eyewitness</w:t>
      </w:r>
      <w:r w:rsidRPr="00CA64F0">
        <w:rPr>
          <w:rFonts w:cstheme="minorHAnsi"/>
          <w:sz w:val="20"/>
          <w:szCs w:val="20"/>
        </w:rPr>
        <w:t xml:space="preserve"> identification </w:t>
      </w:r>
    </w:p>
    <w:p w14:paraId="7C080514" w14:textId="4BE08B9E" w:rsidR="00B451C8" w:rsidRPr="00CA64F0" w:rsidRDefault="00B451C8" w:rsidP="00B451C8">
      <w:pPr>
        <w:pStyle w:val="ListParagraph"/>
        <w:numPr>
          <w:ilvl w:val="5"/>
          <w:numId w:val="1"/>
        </w:numPr>
        <w:rPr>
          <w:rFonts w:cstheme="minorHAnsi"/>
          <w:sz w:val="20"/>
          <w:szCs w:val="20"/>
        </w:rPr>
      </w:pPr>
      <w:r w:rsidRPr="00CA64F0">
        <w:rPr>
          <w:rFonts w:cstheme="minorHAnsi"/>
          <w:sz w:val="20"/>
          <w:szCs w:val="20"/>
        </w:rPr>
        <w:t xml:space="preserve">Like credibility, the expert may offer testimony if it helps the jury assess the information on their own, perhaps by offering in information </w:t>
      </w:r>
      <w:r w:rsidR="00AD3288" w:rsidRPr="00CA64F0">
        <w:rPr>
          <w:rFonts w:cstheme="minorHAnsi"/>
          <w:sz w:val="20"/>
          <w:szCs w:val="20"/>
        </w:rPr>
        <w:t>that seems counterin</w:t>
      </w:r>
      <w:r w:rsidR="00133969" w:rsidRPr="00CA64F0">
        <w:rPr>
          <w:rFonts w:cstheme="minorHAnsi"/>
          <w:sz w:val="20"/>
          <w:szCs w:val="20"/>
        </w:rPr>
        <w:t xml:space="preserve">tuitive. </w:t>
      </w:r>
      <w:r w:rsidR="00133969" w:rsidRPr="00CA64F0">
        <w:rPr>
          <w:rFonts w:cstheme="minorHAnsi"/>
          <w:i/>
          <w:iCs/>
          <w:sz w:val="20"/>
          <w:szCs w:val="20"/>
        </w:rPr>
        <w:t xml:space="preserve">State v. </w:t>
      </w:r>
      <w:r w:rsidR="00147E90" w:rsidRPr="00CA64F0">
        <w:rPr>
          <w:rFonts w:cstheme="minorHAnsi"/>
          <w:i/>
          <w:iCs/>
          <w:sz w:val="20"/>
          <w:szCs w:val="20"/>
        </w:rPr>
        <w:t>Gilbert</w:t>
      </w:r>
    </w:p>
    <w:p w14:paraId="1C1680D4" w14:textId="7259EE25" w:rsidR="00133969" w:rsidRPr="00CA64F0" w:rsidRDefault="00133969" w:rsidP="00133969">
      <w:pPr>
        <w:pStyle w:val="ListParagraph"/>
        <w:numPr>
          <w:ilvl w:val="1"/>
          <w:numId w:val="1"/>
        </w:numPr>
        <w:rPr>
          <w:rFonts w:cstheme="minorHAnsi"/>
          <w:sz w:val="20"/>
          <w:szCs w:val="20"/>
        </w:rPr>
      </w:pPr>
      <w:r w:rsidRPr="00CA64F0">
        <w:rPr>
          <w:rFonts w:cstheme="minorHAnsi"/>
          <w:sz w:val="20"/>
          <w:szCs w:val="20"/>
        </w:rPr>
        <w:t xml:space="preserve">FRE 703 Bases of an Expert </w:t>
      </w:r>
    </w:p>
    <w:p w14:paraId="6FEA334A" w14:textId="01F570CF" w:rsidR="00133969" w:rsidRPr="00CA64F0" w:rsidRDefault="00133969" w:rsidP="00133969">
      <w:pPr>
        <w:pStyle w:val="ListParagraph"/>
        <w:numPr>
          <w:ilvl w:val="2"/>
          <w:numId w:val="1"/>
        </w:numPr>
        <w:rPr>
          <w:rFonts w:cstheme="minorHAnsi"/>
          <w:sz w:val="20"/>
          <w:szCs w:val="20"/>
        </w:rPr>
      </w:pPr>
      <w:r w:rsidRPr="00CA64F0">
        <w:rPr>
          <w:rFonts w:cstheme="minorHAnsi"/>
          <w:sz w:val="20"/>
          <w:szCs w:val="20"/>
        </w:rPr>
        <w:t>An expert may base an opinion on facts or data if the case that the expert has been made aware of or personally observed.</w:t>
      </w:r>
    </w:p>
    <w:p w14:paraId="43D1D120" w14:textId="7DC71DBF" w:rsidR="00133969" w:rsidRPr="00CA64F0" w:rsidRDefault="00133969" w:rsidP="00133969">
      <w:pPr>
        <w:pStyle w:val="ListParagraph"/>
        <w:numPr>
          <w:ilvl w:val="3"/>
          <w:numId w:val="1"/>
        </w:numPr>
        <w:rPr>
          <w:rFonts w:cstheme="minorHAnsi"/>
          <w:sz w:val="20"/>
          <w:szCs w:val="20"/>
        </w:rPr>
      </w:pPr>
      <w:r w:rsidRPr="00CA64F0">
        <w:rPr>
          <w:rFonts w:cstheme="minorHAnsi"/>
          <w:sz w:val="20"/>
          <w:szCs w:val="20"/>
        </w:rPr>
        <w:t xml:space="preserve">If experts in the particular </w:t>
      </w:r>
      <w:r w:rsidR="00F34F10" w:rsidRPr="00CA64F0">
        <w:rPr>
          <w:rFonts w:cstheme="minorHAnsi"/>
          <w:sz w:val="20"/>
          <w:szCs w:val="20"/>
        </w:rPr>
        <w:t xml:space="preserve">field would reasonably rely on those kinds of facts or </w:t>
      </w:r>
      <w:r w:rsidR="00411A04" w:rsidRPr="00CA64F0">
        <w:rPr>
          <w:rFonts w:cstheme="minorHAnsi"/>
          <w:sz w:val="20"/>
          <w:szCs w:val="20"/>
        </w:rPr>
        <w:t>data in forming an opinion on the subject, they need not be admissible for the opinion to be admitted</w:t>
      </w:r>
    </w:p>
    <w:p w14:paraId="57D7EB3A" w14:textId="6B7155B2" w:rsidR="00411A04" w:rsidRPr="00CA64F0" w:rsidRDefault="008C7658" w:rsidP="00133969">
      <w:pPr>
        <w:pStyle w:val="ListParagraph"/>
        <w:numPr>
          <w:ilvl w:val="3"/>
          <w:numId w:val="1"/>
        </w:numPr>
        <w:rPr>
          <w:rFonts w:cstheme="minorHAnsi"/>
          <w:sz w:val="20"/>
          <w:szCs w:val="20"/>
        </w:rPr>
      </w:pPr>
      <w:r w:rsidRPr="00CA64F0">
        <w:rPr>
          <w:rFonts w:cstheme="minorHAnsi"/>
          <w:sz w:val="20"/>
          <w:szCs w:val="20"/>
        </w:rPr>
        <w:t xml:space="preserve">But if the facts or data would otherwise be inadmissible, the proponent of the opinion may disclose them to the jury only if their probative value in helping the jury evaluate the opinion substantially outweighs their prejudicial effect </w:t>
      </w:r>
    </w:p>
    <w:p w14:paraId="6A267631" w14:textId="591480AA" w:rsidR="008C7658" w:rsidRPr="00CA64F0" w:rsidRDefault="008C7658" w:rsidP="008C7658">
      <w:pPr>
        <w:pStyle w:val="ListParagraph"/>
        <w:numPr>
          <w:ilvl w:val="2"/>
          <w:numId w:val="1"/>
        </w:numPr>
        <w:rPr>
          <w:rFonts w:cstheme="minorHAnsi"/>
          <w:sz w:val="20"/>
          <w:szCs w:val="20"/>
        </w:rPr>
      </w:pPr>
      <w:r w:rsidRPr="00CA64F0">
        <w:rPr>
          <w:rFonts w:cstheme="minorHAnsi"/>
          <w:sz w:val="20"/>
          <w:szCs w:val="20"/>
        </w:rPr>
        <w:t>Notes</w:t>
      </w:r>
    </w:p>
    <w:p w14:paraId="4D8A4F5C" w14:textId="433364A7" w:rsidR="008C7658" w:rsidRPr="00CA64F0" w:rsidRDefault="00934B59" w:rsidP="008C7658">
      <w:pPr>
        <w:pStyle w:val="ListParagraph"/>
        <w:numPr>
          <w:ilvl w:val="3"/>
          <w:numId w:val="1"/>
        </w:numPr>
        <w:rPr>
          <w:rFonts w:cstheme="minorHAnsi"/>
          <w:sz w:val="20"/>
          <w:szCs w:val="20"/>
        </w:rPr>
      </w:pPr>
      <w:r w:rsidRPr="00CA64F0">
        <w:rPr>
          <w:rFonts w:cstheme="minorHAnsi"/>
          <w:sz w:val="20"/>
          <w:szCs w:val="20"/>
        </w:rPr>
        <w:t xml:space="preserve">An expert may base an opinion on facts they personally observed or were made aware of </w:t>
      </w:r>
    </w:p>
    <w:p w14:paraId="69BD14F6" w14:textId="302BB9B7" w:rsidR="00934B59" w:rsidRPr="00CA64F0" w:rsidRDefault="00934B59" w:rsidP="00934B59">
      <w:pPr>
        <w:pStyle w:val="ListParagraph"/>
        <w:numPr>
          <w:ilvl w:val="4"/>
          <w:numId w:val="1"/>
        </w:numPr>
        <w:rPr>
          <w:rFonts w:cstheme="minorHAnsi"/>
          <w:sz w:val="20"/>
          <w:szCs w:val="20"/>
        </w:rPr>
      </w:pPr>
      <w:r w:rsidRPr="00CA64F0">
        <w:rPr>
          <w:rFonts w:cstheme="minorHAnsi"/>
          <w:sz w:val="20"/>
          <w:szCs w:val="20"/>
        </w:rPr>
        <w:t xml:space="preserve">Expert examines the </w:t>
      </w:r>
      <w:r w:rsidR="00C7377A" w:rsidRPr="00CA64F0">
        <w:rPr>
          <w:rFonts w:cstheme="minorHAnsi"/>
          <w:sz w:val="20"/>
          <w:szCs w:val="20"/>
        </w:rPr>
        <w:t>scene</w:t>
      </w:r>
      <w:r w:rsidRPr="00CA64F0">
        <w:rPr>
          <w:rFonts w:cstheme="minorHAnsi"/>
          <w:sz w:val="20"/>
          <w:szCs w:val="20"/>
        </w:rPr>
        <w:t xml:space="preserve"> of the crime OR</w:t>
      </w:r>
    </w:p>
    <w:p w14:paraId="10DC4E8E" w14:textId="6C4B8F8F" w:rsidR="00934B59" w:rsidRPr="00CA64F0" w:rsidRDefault="00934B59" w:rsidP="00934B59">
      <w:pPr>
        <w:pStyle w:val="ListParagraph"/>
        <w:numPr>
          <w:ilvl w:val="4"/>
          <w:numId w:val="1"/>
        </w:numPr>
        <w:rPr>
          <w:rFonts w:cstheme="minorHAnsi"/>
          <w:sz w:val="20"/>
          <w:szCs w:val="20"/>
        </w:rPr>
      </w:pPr>
      <w:r w:rsidRPr="00CA64F0">
        <w:rPr>
          <w:rFonts w:cstheme="minorHAnsi"/>
          <w:sz w:val="20"/>
          <w:szCs w:val="20"/>
        </w:rPr>
        <w:t xml:space="preserve">Lawyer gives the expert information (like the </w:t>
      </w:r>
      <w:r w:rsidR="00C7377A" w:rsidRPr="00CA64F0">
        <w:rPr>
          <w:rFonts w:cstheme="minorHAnsi"/>
          <w:sz w:val="20"/>
          <w:szCs w:val="20"/>
        </w:rPr>
        <w:t>deposition</w:t>
      </w:r>
      <w:r w:rsidRPr="00CA64F0">
        <w:rPr>
          <w:rFonts w:cstheme="minorHAnsi"/>
          <w:sz w:val="20"/>
          <w:szCs w:val="20"/>
        </w:rPr>
        <w:t>) or gives</w:t>
      </w:r>
      <w:r w:rsidR="00D673F1" w:rsidRPr="00CA64F0">
        <w:rPr>
          <w:rFonts w:cstheme="minorHAnsi"/>
          <w:sz w:val="20"/>
          <w:szCs w:val="20"/>
        </w:rPr>
        <w:t xml:space="preserve"> </w:t>
      </w:r>
      <w:r w:rsidR="00B00D24" w:rsidRPr="00CA64F0">
        <w:rPr>
          <w:rFonts w:cstheme="minorHAnsi"/>
          <w:sz w:val="20"/>
          <w:szCs w:val="20"/>
        </w:rPr>
        <w:t xml:space="preserve">them a hypo </w:t>
      </w:r>
      <w:r w:rsidR="00C7377A" w:rsidRPr="00CA64F0">
        <w:rPr>
          <w:rFonts w:cstheme="minorHAnsi"/>
          <w:sz w:val="20"/>
          <w:szCs w:val="20"/>
        </w:rPr>
        <w:t xml:space="preserve">based on the facts of the case </w:t>
      </w:r>
    </w:p>
    <w:p w14:paraId="1AF626F2" w14:textId="55ED7C32" w:rsidR="00414FB2" w:rsidRPr="00CA64F0" w:rsidRDefault="00414FB2" w:rsidP="00414FB2">
      <w:pPr>
        <w:pStyle w:val="ListParagraph"/>
        <w:numPr>
          <w:ilvl w:val="3"/>
          <w:numId w:val="1"/>
        </w:numPr>
        <w:rPr>
          <w:rFonts w:cstheme="minorHAnsi"/>
          <w:sz w:val="20"/>
          <w:szCs w:val="20"/>
        </w:rPr>
      </w:pPr>
      <w:r w:rsidRPr="00CA64F0">
        <w:rPr>
          <w:rFonts w:cstheme="minorHAnsi"/>
          <w:sz w:val="20"/>
          <w:szCs w:val="20"/>
        </w:rPr>
        <w:t xml:space="preserve">If the evidence is admissible, awesome, no issue experts can obviously rely on it, but if the </w:t>
      </w:r>
      <w:r w:rsidR="00545216" w:rsidRPr="00CA64F0">
        <w:rPr>
          <w:rFonts w:cstheme="minorHAnsi"/>
          <w:sz w:val="20"/>
          <w:szCs w:val="20"/>
        </w:rPr>
        <w:t xml:space="preserve">evidence is </w:t>
      </w:r>
      <w:r w:rsidR="00545216" w:rsidRPr="00CA64F0">
        <w:rPr>
          <w:rFonts w:cstheme="minorHAnsi"/>
          <w:sz w:val="20"/>
          <w:szCs w:val="20"/>
          <w:u w:val="single"/>
        </w:rPr>
        <w:t>inadmissible</w:t>
      </w:r>
      <w:r w:rsidR="001F1228" w:rsidRPr="00CA64F0">
        <w:rPr>
          <w:rFonts w:cstheme="minorHAnsi"/>
          <w:sz w:val="20"/>
          <w:szCs w:val="20"/>
        </w:rPr>
        <w:t xml:space="preserve">, the expert may still </w:t>
      </w:r>
      <w:r w:rsidR="008423B8" w:rsidRPr="00CA64F0">
        <w:rPr>
          <w:rFonts w:cstheme="minorHAnsi"/>
          <w:sz w:val="20"/>
          <w:szCs w:val="20"/>
        </w:rPr>
        <w:t xml:space="preserve">rely on it </w:t>
      </w:r>
      <w:r w:rsidR="00C423D9" w:rsidRPr="00CA64F0">
        <w:rPr>
          <w:rFonts w:cstheme="minorHAnsi"/>
          <w:sz w:val="20"/>
          <w:szCs w:val="20"/>
        </w:rPr>
        <w:t xml:space="preserve">and provide an admissible opinion so long as other experts reasonably rely upon the same evidence </w:t>
      </w:r>
    </w:p>
    <w:p w14:paraId="11611BFC" w14:textId="7957828D" w:rsidR="00345EE0" w:rsidRPr="00CA64F0" w:rsidRDefault="00345EE0" w:rsidP="00345EE0">
      <w:pPr>
        <w:pStyle w:val="ListParagraph"/>
        <w:numPr>
          <w:ilvl w:val="4"/>
          <w:numId w:val="1"/>
        </w:numPr>
        <w:rPr>
          <w:rFonts w:cstheme="minorHAnsi"/>
          <w:sz w:val="20"/>
          <w:szCs w:val="20"/>
        </w:rPr>
      </w:pPr>
      <w:r w:rsidRPr="00CA64F0">
        <w:rPr>
          <w:rFonts w:cstheme="minorHAnsi"/>
          <w:sz w:val="20"/>
          <w:szCs w:val="20"/>
        </w:rPr>
        <w:t xml:space="preserve">If inadmissible – ask </w:t>
      </w:r>
      <w:r w:rsidRPr="00CA64F0">
        <w:rPr>
          <w:rFonts w:cstheme="minorHAnsi"/>
          <w:sz w:val="20"/>
          <w:szCs w:val="20"/>
        </w:rPr>
        <w:sym w:font="Wingdings" w:char="F0E0"/>
      </w:r>
      <w:r w:rsidRPr="00CA64F0">
        <w:rPr>
          <w:rFonts w:cstheme="minorHAnsi"/>
          <w:sz w:val="20"/>
          <w:szCs w:val="20"/>
        </w:rPr>
        <w:t xml:space="preserve"> do </w:t>
      </w:r>
      <w:r w:rsidR="001349BD" w:rsidRPr="00CA64F0">
        <w:rPr>
          <w:rFonts w:cstheme="minorHAnsi"/>
          <w:sz w:val="20"/>
          <w:szCs w:val="20"/>
        </w:rPr>
        <w:t>other experts in the field reasonably rely on something like this?</w:t>
      </w:r>
    </w:p>
    <w:p w14:paraId="64473592" w14:textId="6788C3FB" w:rsidR="001349BD" w:rsidRPr="00CA64F0" w:rsidRDefault="002B42E8" w:rsidP="001349BD">
      <w:pPr>
        <w:pStyle w:val="ListParagraph"/>
        <w:numPr>
          <w:ilvl w:val="3"/>
          <w:numId w:val="1"/>
        </w:numPr>
        <w:rPr>
          <w:rFonts w:cstheme="minorHAnsi"/>
          <w:sz w:val="20"/>
          <w:szCs w:val="20"/>
          <w:highlight w:val="yellow"/>
        </w:rPr>
      </w:pPr>
      <w:r w:rsidRPr="00CA64F0">
        <w:rPr>
          <w:rFonts w:cstheme="minorHAnsi"/>
          <w:sz w:val="20"/>
          <w:szCs w:val="20"/>
          <w:highlight w:val="yellow"/>
        </w:rPr>
        <w:t xml:space="preserve">If the facts or data is </w:t>
      </w:r>
      <w:r w:rsidR="00CE6CA4" w:rsidRPr="00CA64F0">
        <w:rPr>
          <w:rFonts w:cstheme="minorHAnsi"/>
          <w:sz w:val="20"/>
          <w:szCs w:val="20"/>
          <w:highlight w:val="yellow"/>
        </w:rPr>
        <w:t>inadmissible, the</w:t>
      </w:r>
      <w:r w:rsidRPr="00CA64F0">
        <w:rPr>
          <w:rFonts w:cstheme="minorHAnsi"/>
          <w:sz w:val="20"/>
          <w:szCs w:val="20"/>
          <w:highlight w:val="yellow"/>
        </w:rPr>
        <w:t xml:space="preserve"> proponent may only disclose them if probative value in helping the jury substantially outweighs prejudicial effect</w:t>
      </w:r>
    </w:p>
    <w:p w14:paraId="5C04A3D0" w14:textId="77777777" w:rsidR="00FB30F6" w:rsidRPr="00CA64F0" w:rsidRDefault="00B55236" w:rsidP="00DD3088">
      <w:pPr>
        <w:pStyle w:val="ListParagraph"/>
        <w:numPr>
          <w:ilvl w:val="3"/>
          <w:numId w:val="1"/>
        </w:numPr>
        <w:rPr>
          <w:rFonts w:cstheme="minorHAnsi"/>
          <w:sz w:val="20"/>
          <w:szCs w:val="20"/>
        </w:rPr>
      </w:pPr>
      <w:r w:rsidRPr="00CA64F0">
        <w:rPr>
          <w:rFonts w:cstheme="minorHAnsi"/>
          <w:sz w:val="20"/>
          <w:szCs w:val="20"/>
        </w:rPr>
        <w:t>The expert’s expertise must relate to the opinion they are about to offer</w:t>
      </w:r>
    </w:p>
    <w:p w14:paraId="373163BF" w14:textId="76358C07" w:rsidR="00712102" w:rsidRPr="00CA64F0" w:rsidRDefault="00FB30F6" w:rsidP="00FB30F6">
      <w:pPr>
        <w:pStyle w:val="ListParagraph"/>
        <w:numPr>
          <w:ilvl w:val="1"/>
          <w:numId w:val="1"/>
        </w:numPr>
        <w:rPr>
          <w:rFonts w:cstheme="minorHAnsi"/>
          <w:sz w:val="20"/>
          <w:szCs w:val="20"/>
        </w:rPr>
      </w:pPr>
      <w:r w:rsidRPr="00CA64F0">
        <w:rPr>
          <w:rFonts w:cstheme="minorHAnsi"/>
          <w:sz w:val="20"/>
          <w:szCs w:val="20"/>
        </w:rPr>
        <w:t xml:space="preserve">FRE </w:t>
      </w:r>
      <w:r w:rsidR="00BC3E02" w:rsidRPr="00CA64F0">
        <w:rPr>
          <w:rFonts w:cstheme="minorHAnsi"/>
          <w:sz w:val="20"/>
          <w:szCs w:val="20"/>
        </w:rPr>
        <w:t>7</w:t>
      </w:r>
      <w:r w:rsidR="00712102" w:rsidRPr="00CA64F0">
        <w:rPr>
          <w:rFonts w:cstheme="minorHAnsi"/>
          <w:sz w:val="20"/>
          <w:szCs w:val="20"/>
        </w:rPr>
        <w:t xml:space="preserve">04: Opinion on an Ultimate Issue </w:t>
      </w:r>
    </w:p>
    <w:p w14:paraId="6BE24525" w14:textId="77777777" w:rsidR="00327A72" w:rsidRPr="00CA64F0" w:rsidRDefault="00712102" w:rsidP="00712102">
      <w:pPr>
        <w:pStyle w:val="ListParagraph"/>
        <w:numPr>
          <w:ilvl w:val="2"/>
          <w:numId w:val="1"/>
        </w:numPr>
        <w:rPr>
          <w:rFonts w:cstheme="minorHAnsi"/>
          <w:sz w:val="20"/>
          <w:szCs w:val="20"/>
        </w:rPr>
      </w:pPr>
      <w:r w:rsidRPr="00CA64F0">
        <w:rPr>
          <w:rFonts w:cstheme="minorHAnsi"/>
          <w:sz w:val="20"/>
          <w:szCs w:val="20"/>
        </w:rPr>
        <w:t>In general – not automatically objectionable. An opinion is not ob</w:t>
      </w:r>
      <w:r w:rsidR="00327A72" w:rsidRPr="00CA64F0">
        <w:rPr>
          <w:rFonts w:cstheme="minorHAnsi"/>
          <w:sz w:val="20"/>
          <w:szCs w:val="20"/>
        </w:rPr>
        <w:t xml:space="preserve">jectionable just because it embraces an ultimate issue </w:t>
      </w:r>
    </w:p>
    <w:p w14:paraId="22186646" w14:textId="77777777" w:rsidR="00BC3E02" w:rsidRPr="00CA64F0" w:rsidRDefault="00327A72" w:rsidP="00712102">
      <w:pPr>
        <w:pStyle w:val="ListParagraph"/>
        <w:numPr>
          <w:ilvl w:val="2"/>
          <w:numId w:val="1"/>
        </w:numPr>
        <w:rPr>
          <w:rFonts w:cstheme="minorHAnsi"/>
          <w:sz w:val="20"/>
          <w:szCs w:val="20"/>
        </w:rPr>
      </w:pPr>
      <w:r w:rsidRPr="00CA64F0">
        <w:rPr>
          <w:rFonts w:cstheme="minorHAnsi"/>
          <w:b/>
          <w:bCs/>
          <w:sz w:val="20"/>
          <w:szCs w:val="20"/>
        </w:rPr>
        <w:t>Exception.</w:t>
      </w:r>
      <w:r w:rsidRPr="00CA64F0">
        <w:rPr>
          <w:rFonts w:cstheme="minorHAnsi"/>
          <w:sz w:val="20"/>
          <w:szCs w:val="20"/>
        </w:rPr>
        <w:t xml:space="preserve"> In a criminal case, an expert witness must not state an opinion about whether the defendant did or did not have a mental state or condition that constitutes an elements of the crime charged </w:t>
      </w:r>
      <w:r w:rsidR="009473FA" w:rsidRPr="00CA64F0">
        <w:rPr>
          <w:rFonts w:cstheme="minorHAnsi"/>
          <w:sz w:val="20"/>
          <w:szCs w:val="20"/>
        </w:rPr>
        <w:t xml:space="preserve">or of defense those matters are for the trier of fact alone. </w:t>
      </w:r>
    </w:p>
    <w:p w14:paraId="1BBFE78B" w14:textId="2D00F525" w:rsidR="00713EBF" w:rsidRPr="00CA64F0" w:rsidRDefault="00BC3E02" w:rsidP="00BC3E02">
      <w:pPr>
        <w:pStyle w:val="ListParagraph"/>
        <w:numPr>
          <w:ilvl w:val="1"/>
          <w:numId w:val="1"/>
        </w:numPr>
        <w:rPr>
          <w:rFonts w:cstheme="minorHAnsi"/>
          <w:sz w:val="20"/>
          <w:szCs w:val="20"/>
        </w:rPr>
      </w:pPr>
      <w:r w:rsidRPr="00CA64F0">
        <w:rPr>
          <w:rFonts w:cstheme="minorHAnsi"/>
          <w:sz w:val="20"/>
          <w:szCs w:val="20"/>
        </w:rPr>
        <w:t>FRE</w:t>
      </w:r>
      <w:r w:rsidR="00B55236" w:rsidRPr="00CA64F0">
        <w:rPr>
          <w:rFonts w:cstheme="minorHAnsi"/>
          <w:sz w:val="20"/>
          <w:szCs w:val="20"/>
        </w:rPr>
        <w:t xml:space="preserve"> </w:t>
      </w:r>
      <w:r w:rsidR="007D465B" w:rsidRPr="00CA64F0">
        <w:rPr>
          <w:rFonts w:cstheme="minorHAnsi"/>
          <w:sz w:val="20"/>
          <w:szCs w:val="20"/>
        </w:rPr>
        <w:t xml:space="preserve">705. Disclosing the facts or Data Underlying an Expert </w:t>
      </w:r>
    </w:p>
    <w:p w14:paraId="00D5F04C" w14:textId="77ABA1F5" w:rsidR="007D465B" w:rsidRPr="00CA64F0" w:rsidRDefault="007D465B" w:rsidP="007D465B">
      <w:pPr>
        <w:pStyle w:val="ListParagraph"/>
        <w:numPr>
          <w:ilvl w:val="2"/>
          <w:numId w:val="1"/>
        </w:numPr>
        <w:rPr>
          <w:rFonts w:cstheme="minorHAnsi"/>
          <w:sz w:val="20"/>
          <w:szCs w:val="20"/>
        </w:rPr>
      </w:pPr>
      <w:r w:rsidRPr="00CA64F0">
        <w:rPr>
          <w:rFonts w:cstheme="minorHAnsi"/>
          <w:sz w:val="20"/>
          <w:szCs w:val="20"/>
        </w:rPr>
        <w:t xml:space="preserve">Unless the court orders otherwise, an expert may state an opinion – and five the reason for it – without first testifying </w:t>
      </w:r>
      <w:r w:rsidR="00BC366A" w:rsidRPr="00CA64F0">
        <w:rPr>
          <w:rFonts w:cstheme="minorHAnsi"/>
          <w:sz w:val="20"/>
          <w:szCs w:val="20"/>
        </w:rPr>
        <w:t xml:space="preserve">to the underlying facts or data. But the expert may be required </w:t>
      </w:r>
      <w:r w:rsidR="00D6225F" w:rsidRPr="00CA64F0">
        <w:rPr>
          <w:rFonts w:cstheme="minorHAnsi"/>
          <w:sz w:val="20"/>
          <w:szCs w:val="20"/>
        </w:rPr>
        <w:t xml:space="preserve">to disclose those facts or data on cross-examination. </w:t>
      </w:r>
    </w:p>
    <w:p w14:paraId="25C79FA1" w14:textId="6A49655B" w:rsidR="00D6225F" w:rsidRPr="00CA64F0" w:rsidRDefault="00D6225F" w:rsidP="00D6225F">
      <w:pPr>
        <w:pStyle w:val="ListParagraph"/>
        <w:numPr>
          <w:ilvl w:val="1"/>
          <w:numId w:val="1"/>
        </w:numPr>
        <w:rPr>
          <w:rFonts w:cstheme="minorHAnsi"/>
          <w:sz w:val="20"/>
          <w:szCs w:val="20"/>
        </w:rPr>
      </w:pPr>
      <w:r w:rsidRPr="00CA64F0">
        <w:rPr>
          <w:rFonts w:cstheme="minorHAnsi"/>
          <w:sz w:val="20"/>
          <w:szCs w:val="20"/>
        </w:rPr>
        <w:t>[</w:t>
      </w:r>
      <w:r w:rsidR="003933FF" w:rsidRPr="00CA64F0">
        <w:rPr>
          <w:rFonts w:cstheme="minorHAnsi"/>
          <w:sz w:val="20"/>
          <w:szCs w:val="20"/>
        </w:rPr>
        <w:t xml:space="preserve">assessing the reliability of expert scientific testimony – </w:t>
      </w:r>
      <w:r w:rsidR="003933FF" w:rsidRPr="00CA64F0">
        <w:rPr>
          <w:rFonts w:cstheme="minorHAnsi"/>
          <w:i/>
          <w:iCs/>
          <w:sz w:val="20"/>
          <w:szCs w:val="20"/>
        </w:rPr>
        <w:t>Daubert</w:t>
      </w:r>
      <w:r w:rsidR="003933FF" w:rsidRPr="00CA64F0">
        <w:rPr>
          <w:rFonts w:cstheme="minorHAnsi"/>
          <w:sz w:val="20"/>
          <w:szCs w:val="20"/>
        </w:rPr>
        <w:t xml:space="preserve">] </w:t>
      </w:r>
    </w:p>
    <w:p w14:paraId="637B3ECA" w14:textId="4ED33B94" w:rsidR="003933FF" w:rsidRPr="00CA64F0" w:rsidRDefault="003933FF" w:rsidP="003933FF">
      <w:pPr>
        <w:pStyle w:val="ListParagraph"/>
        <w:numPr>
          <w:ilvl w:val="2"/>
          <w:numId w:val="1"/>
        </w:numPr>
        <w:rPr>
          <w:rFonts w:cstheme="minorHAnsi"/>
          <w:sz w:val="20"/>
          <w:szCs w:val="20"/>
        </w:rPr>
      </w:pPr>
      <w:r w:rsidRPr="00CA64F0">
        <w:rPr>
          <w:rFonts w:cstheme="minorHAnsi"/>
          <w:sz w:val="20"/>
          <w:szCs w:val="20"/>
        </w:rPr>
        <w:t xml:space="preserve">The reliability of expert scientific testimony is a question that goes to part c of Rule 702 – the expert has </w:t>
      </w:r>
      <w:r w:rsidR="002151AB" w:rsidRPr="00CA64F0">
        <w:rPr>
          <w:rFonts w:cstheme="minorHAnsi"/>
          <w:sz w:val="20"/>
          <w:szCs w:val="20"/>
        </w:rPr>
        <w:t xml:space="preserve">the proper method or principles because his methodology is generally accepted. </w:t>
      </w:r>
      <w:r w:rsidR="00092CBC" w:rsidRPr="00CA64F0">
        <w:rPr>
          <w:rFonts w:cstheme="minorHAnsi"/>
          <w:sz w:val="20"/>
          <w:szCs w:val="20"/>
        </w:rPr>
        <w:t>If it is not generally accepted, it m</w:t>
      </w:r>
      <w:r w:rsidR="009364F1" w:rsidRPr="00CA64F0">
        <w:rPr>
          <w:rFonts w:cstheme="minorHAnsi"/>
          <w:sz w:val="20"/>
          <w:szCs w:val="20"/>
        </w:rPr>
        <w:t xml:space="preserve">ay still be acceptable the court decides this by determining if the following factors </w:t>
      </w:r>
      <w:r w:rsidR="00597C46" w:rsidRPr="00CA64F0">
        <w:rPr>
          <w:rFonts w:cstheme="minorHAnsi"/>
          <w:sz w:val="20"/>
          <w:szCs w:val="20"/>
        </w:rPr>
        <w:t xml:space="preserve">exist, based on preponderance of the evidence: </w:t>
      </w:r>
    </w:p>
    <w:p w14:paraId="03AF1CBD" w14:textId="19F26F69" w:rsidR="00597C46" w:rsidRPr="00CA64F0" w:rsidRDefault="00597C46" w:rsidP="00597C46">
      <w:pPr>
        <w:pStyle w:val="ListParagraph"/>
        <w:numPr>
          <w:ilvl w:val="3"/>
          <w:numId w:val="1"/>
        </w:numPr>
        <w:rPr>
          <w:rFonts w:cstheme="minorHAnsi"/>
          <w:sz w:val="20"/>
          <w:szCs w:val="20"/>
        </w:rPr>
      </w:pPr>
      <w:r w:rsidRPr="00CA64F0">
        <w:rPr>
          <w:rFonts w:cstheme="minorHAnsi"/>
          <w:sz w:val="20"/>
          <w:szCs w:val="20"/>
        </w:rPr>
        <w:t xml:space="preserve">Whether the test can be and has been tested </w:t>
      </w:r>
    </w:p>
    <w:p w14:paraId="58FFE247" w14:textId="7BEB2753" w:rsidR="00597C46" w:rsidRPr="00CA64F0" w:rsidRDefault="00597C46" w:rsidP="00597C46">
      <w:pPr>
        <w:pStyle w:val="ListParagraph"/>
        <w:numPr>
          <w:ilvl w:val="3"/>
          <w:numId w:val="1"/>
        </w:numPr>
        <w:rPr>
          <w:rFonts w:cstheme="minorHAnsi"/>
          <w:sz w:val="20"/>
          <w:szCs w:val="20"/>
        </w:rPr>
      </w:pPr>
      <w:r w:rsidRPr="00CA64F0">
        <w:rPr>
          <w:rFonts w:cstheme="minorHAnsi"/>
          <w:sz w:val="20"/>
          <w:szCs w:val="20"/>
        </w:rPr>
        <w:t xml:space="preserve">Whether it has been subject to </w:t>
      </w:r>
      <w:r w:rsidR="00527263" w:rsidRPr="00CA64F0">
        <w:rPr>
          <w:rFonts w:cstheme="minorHAnsi"/>
          <w:sz w:val="20"/>
          <w:szCs w:val="20"/>
        </w:rPr>
        <w:t xml:space="preserve">peer view and publication </w:t>
      </w:r>
    </w:p>
    <w:p w14:paraId="3B19DB95" w14:textId="573B234B" w:rsidR="00527263" w:rsidRPr="00CA64F0" w:rsidRDefault="00527263" w:rsidP="00597C46">
      <w:pPr>
        <w:pStyle w:val="ListParagraph"/>
        <w:numPr>
          <w:ilvl w:val="3"/>
          <w:numId w:val="1"/>
        </w:numPr>
        <w:rPr>
          <w:rFonts w:cstheme="minorHAnsi"/>
          <w:sz w:val="20"/>
          <w:szCs w:val="20"/>
        </w:rPr>
      </w:pPr>
      <w:r w:rsidRPr="00CA64F0">
        <w:rPr>
          <w:rFonts w:cstheme="minorHAnsi"/>
          <w:sz w:val="20"/>
          <w:szCs w:val="20"/>
        </w:rPr>
        <w:t>The known potential rate error</w:t>
      </w:r>
    </w:p>
    <w:p w14:paraId="4D4B87F4" w14:textId="65066D42" w:rsidR="00527263" w:rsidRPr="00CA64F0" w:rsidRDefault="00527263" w:rsidP="00597C46">
      <w:pPr>
        <w:pStyle w:val="ListParagraph"/>
        <w:numPr>
          <w:ilvl w:val="3"/>
          <w:numId w:val="1"/>
        </w:numPr>
        <w:rPr>
          <w:rFonts w:cstheme="minorHAnsi"/>
          <w:sz w:val="20"/>
          <w:szCs w:val="20"/>
        </w:rPr>
      </w:pPr>
      <w:r w:rsidRPr="00CA64F0">
        <w:rPr>
          <w:rFonts w:cstheme="minorHAnsi"/>
          <w:sz w:val="20"/>
          <w:szCs w:val="20"/>
        </w:rPr>
        <w:t xml:space="preserve">The existence and maintenance of standards controlling the technique’s operation </w:t>
      </w:r>
    </w:p>
    <w:p w14:paraId="35F8C1FD" w14:textId="04B7EC2F" w:rsidR="00527263" w:rsidRPr="00CA64F0" w:rsidRDefault="007836FD" w:rsidP="00597C46">
      <w:pPr>
        <w:pStyle w:val="ListParagraph"/>
        <w:numPr>
          <w:ilvl w:val="3"/>
          <w:numId w:val="1"/>
        </w:numPr>
        <w:rPr>
          <w:rFonts w:cstheme="minorHAnsi"/>
          <w:sz w:val="20"/>
          <w:szCs w:val="20"/>
        </w:rPr>
      </w:pPr>
      <w:r w:rsidRPr="00CA64F0">
        <w:rPr>
          <w:rFonts w:cstheme="minorHAnsi"/>
          <w:sz w:val="20"/>
          <w:szCs w:val="20"/>
        </w:rPr>
        <w:t>W</w:t>
      </w:r>
      <w:r w:rsidR="00527263" w:rsidRPr="00CA64F0">
        <w:rPr>
          <w:rFonts w:cstheme="minorHAnsi"/>
          <w:sz w:val="20"/>
          <w:szCs w:val="20"/>
        </w:rPr>
        <w:t>h</w:t>
      </w:r>
      <w:r w:rsidRPr="00CA64F0">
        <w:rPr>
          <w:rFonts w:cstheme="minorHAnsi"/>
          <w:sz w:val="20"/>
          <w:szCs w:val="20"/>
        </w:rPr>
        <w:t xml:space="preserve">ether they have developed their opinions EXPRESSLY for the purpose of testifying </w:t>
      </w:r>
    </w:p>
    <w:p w14:paraId="73A7480D" w14:textId="73FE37FF" w:rsidR="007836FD" w:rsidRPr="00CA64F0" w:rsidRDefault="00AF13AE" w:rsidP="007836FD">
      <w:pPr>
        <w:pStyle w:val="ListParagraph"/>
        <w:numPr>
          <w:ilvl w:val="1"/>
          <w:numId w:val="1"/>
        </w:numPr>
        <w:rPr>
          <w:rFonts w:cstheme="minorHAnsi"/>
          <w:sz w:val="20"/>
          <w:szCs w:val="20"/>
        </w:rPr>
      </w:pPr>
      <w:r w:rsidRPr="00CA64F0">
        <w:rPr>
          <w:rFonts w:cstheme="minorHAnsi"/>
          <w:sz w:val="20"/>
          <w:szCs w:val="20"/>
        </w:rPr>
        <w:t xml:space="preserve">Walkthrough expert issue </w:t>
      </w:r>
    </w:p>
    <w:p w14:paraId="61FCCB78" w14:textId="60CCE039" w:rsidR="00AF13AE" w:rsidRPr="00CA64F0" w:rsidRDefault="00501712" w:rsidP="00AF13AE">
      <w:pPr>
        <w:pStyle w:val="ListParagraph"/>
        <w:numPr>
          <w:ilvl w:val="2"/>
          <w:numId w:val="1"/>
        </w:numPr>
        <w:rPr>
          <w:rFonts w:cstheme="minorHAnsi"/>
          <w:sz w:val="20"/>
          <w:szCs w:val="20"/>
        </w:rPr>
      </w:pPr>
      <w:r w:rsidRPr="00CA64F0">
        <w:rPr>
          <w:rFonts w:cstheme="minorHAnsi"/>
          <w:sz w:val="20"/>
          <w:szCs w:val="20"/>
        </w:rPr>
        <w:t>Do we need an expert or are we okay with a layperson giving this opinion</w:t>
      </w:r>
    </w:p>
    <w:p w14:paraId="4A769140" w14:textId="0AA18A43" w:rsidR="00501712" w:rsidRPr="00CA64F0" w:rsidRDefault="00501712" w:rsidP="00501712">
      <w:pPr>
        <w:pStyle w:val="ListParagraph"/>
        <w:numPr>
          <w:ilvl w:val="3"/>
          <w:numId w:val="1"/>
        </w:numPr>
        <w:rPr>
          <w:rFonts w:cstheme="minorHAnsi"/>
          <w:sz w:val="20"/>
          <w:szCs w:val="20"/>
        </w:rPr>
      </w:pPr>
      <w:r w:rsidRPr="00CA64F0">
        <w:rPr>
          <w:rFonts w:cstheme="minorHAnsi"/>
          <w:sz w:val="20"/>
          <w:szCs w:val="20"/>
        </w:rPr>
        <w:lastRenderedPageBreak/>
        <w:t xml:space="preserve">If we only need a layperson </w:t>
      </w:r>
    </w:p>
    <w:p w14:paraId="669E2ACA" w14:textId="09773B87" w:rsidR="00501712" w:rsidRPr="00CA64F0" w:rsidRDefault="00D75DA7" w:rsidP="00501712">
      <w:pPr>
        <w:pStyle w:val="ListParagraph"/>
        <w:numPr>
          <w:ilvl w:val="4"/>
          <w:numId w:val="1"/>
        </w:numPr>
        <w:rPr>
          <w:rFonts w:cstheme="minorHAnsi"/>
          <w:sz w:val="20"/>
          <w:szCs w:val="20"/>
        </w:rPr>
      </w:pPr>
      <w:r w:rsidRPr="00CA64F0">
        <w:rPr>
          <w:rFonts w:cstheme="minorHAnsi"/>
          <w:sz w:val="20"/>
          <w:szCs w:val="20"/>
        </w:rPr>
        <w:t xml:space="preserve">701 </w:t>
      </w:r>
      <w:r w:rsidR="0068021B" w:rsidRPr="00CA64F0">
        <w:rPr>
          <w:rFonts w:cstheme="minorHAnsi"/>
          <w:sz w:val="20"/>
          <w:szCs w:val="20"/>
        </w:rPr>
        <w:t>–</w:t>
      </w:r>
      <w:r w:rsidRPr="00CA64F0">
        <w:rPr>
          <w:rFonts w:cstheme="minorHAnsi"/>
          <w:sz w:val="20"/>
          <w:szCs w:val="20"/>
        </w:rPr>
        <w:t xml:space="preserve"> </w:t>
      </w:r>
      <w:r w:rsidR="0068021B" w:rsidRPr="00CA64F0">
        <w:rPr>
          <w:rFonts w:cstheme="minorHAnsi"/>
          <w:sz w:val="20"/>
          <w:szCs w:val="20"/>
        </w:rPr>
        <w:t xml:space="preserve">witness’ perception, not </w:t>
      </w:r>
      <w:r w:rsidR="00131189" w:rsidRPr="00CA64F0">
        <w:rPr>
          <w:rFonts w:cstheme="minorHAnsi"/>
          <w:sz w:val="20"/>
          <w:szCs w:val="20"/>
        </w:rPr>
        <w:t xml:space="preserve">scientific, helpful </w:t>
      </w:r>
    </w:p>
    <w:p w14:paraId="52B30345" w14:textId="762A9576" w:rsidR="00131189" w:rsidRPr="00CA64F0" w:rsidRDefault="00131189" w:rsidP="00131189">
      <w:pPr>
        <w:pStyle w:val="ListParagraph"/>
        <w:numPr>
          <w:ilvl w:val="3"/>
          <w:numId w:val="1"/>
        </w:numPr>
        <w:rPr>
          <w:rFonts w:cstheme="minorHAnsi"/>
          <w:sz w:val="20"/>
          <w:szCs w:val="20"/>
        </w:rPr>
      </w:pPr>
      <w:r w:rsidRPr="00CA64F0">
        <w:rPr>
          <w:rFonts w:cstheme="minorHAnsi"/>
          <w:sz w:val="20"/>
          <w:szCs w:val="20"/>
        </w:rPr>
        <w:t xml:space="preserve">If we need an expert </w:t>
      </w:r>
    </w:p>
    <w:p w14:paraId="64EFBC19" w14:textId="036BD8E2" w:rsidR="00131189" w:rsidRPr="00CA64F0" w:rsidRDefault="002630D1" w:rsidP="00131189">
      <w:pPr>
        <w:pStyle w:val="ListParagraph"/>
        <w:numPr>
          <w:ilvl w:val="4"/>
          <w:numId w:val="1"/>
        </w:numPr>
        <w:rPr>
          <w:rFonts w:cstheme="minorHAnsi"/>
          <w:sz w:val="20"/>
          <w:szCs w:val="20"/>
        </w:rPr>
      </w:pPr>
      <w:r w:rsidRPr="00CA64F0">
        <w:rPr>
          <w:rFonts w:cstheme="minorHAnsi"/>
          <w:sz w:val="20"/>
          <w:szCs w:val="20"/>
        </w:rPr>
        <w:t>FRE 702</w:t>
      </w:r>
    </w:p>
    <w:p w14:paraId="5AADEB07" w14:textId="3DA4D916" w:rsidR="0090636F" w:rsidRPr="00CA64F0" w:rsidRDefault="0090636F" w:rsidP="0090636F">
      <w:pPr>
        <w:pStyle w:val="ListParagraph"/>
        <w:numPr>
          <w:ilvl w:val="3"/>
          <w:numId w:val="1"/>
        </w:numPr>
        <w:rPr>
          <w:rFonts w:cstheme="minorHAnsi"/>
          <w:sz w:val="20"/>
          <w:szCs w:val="20"/>
        </w:rPr>
      </w:pPr>
      <w:r w:rsidRPr="00CA64F0">
        <w:rPr>
          <w:rFonts w:cstheme="minorHAnsi"/>
          <w:sz w:val="20"/>
          <w:szCs w:val="20"/>
        </w:rPr>
        <w:t>Can expert testimony be offered under 701</w:t>
      </w:r>
    </w:p>
    <w:p w14:paraId="53F57409" w14:textId="084AB5AD" w:rsidR="0090636F" w:rsidRPr="00CA64F0" w:rsidRDefault="0090636F" w:rsidP="0090636F">
      <w:pPr>
        <w:pStyle w:val="ListParagraph"/>
        <w:numPr>
          <w:ilvl w:val="4"/>
          <w:numId w:val="1"/>
        </w:numPr>
        <w:rPr>
          <w:rFonts w:cstheme="minorHAnsi"/>
          <w:sz w:val="20"/>
          <w:szCs w:val="20"/>
        </w:rPr>
      </w:pPr>
      <w:r w:rsidRPr="00CA64F0">
        <w:rPr>
          <w:rFonts w:cstheme="minorHAnsi"/>
          <w:sz w:val="20"/>
          <w:szCs w:val="20"/>
        </w:rPr>
        <w:t xml:space="preserve">Are they qualified as an expert – low bar </w:t>
      </w:r>
    </w:p>
    <w:p w14:paraId="68A08508" w14:textId="368486A8" w:rsidR="0090636F" w:rsidRPr="00CA64F0" w:rsidRDefault="00B425AC" w:rsidP="0090636F">
      <w:pPr>
        <w:pStyle w:val="ListParagraph"/>
        <w:numPr>
          <w:ilvl w:val="4"/>
          <w:numId w:val="1"/>
        </w:numPr>
        <w:rPr>
          <w:rFonts w:cstheme="minorHAnsi"/>
          <w:sz w:val="20"/>
          <w:szCs w:val="20"/>
        </w:rPr>
      </w:pPr>
      <w:r w:rsidRPr="00CA64F0">
        <w:rPr>
          <w:rFonts w:cstheme="minorHAnsi"/>
          <w:sz w:val="20"/>
          <w:szCs w:val="20"/>
        </w:rPr>
        <w:t>Facts to actually</w:t>
      </w:r>
      <w:r w:rsidR="00D03509" w:rsidRPr="00CA64F0">
        <w:rPr>
          <w:rFonts w:cstheme="minorHAnsi"/>
          <w:sz w:val="20"/>
          <w:szCs w:val="20"/>
        </w:rPr>
        <w:t xml:space="preserve"> apply and discuss the other aspects of 702 </w:t>
      </w:r>
    </w:p>
    <w:p w14:paraId="268B6CB9" w14:textId="76AAF88B" w:rsidR="000A763A" w:rsidRPr="00CA64F0" w:rsidRDefault="000A763A" w:rsidP="000A763A">
      <w:pPr>
        <w:pStyle w:val="ListParagraph"/>
        <w:numPr>
          <w:ilvl w:val="5"/>
          <w:numId w:val="1"/>
        </w:numPr>
        <w:rPr>
          <w:rFonts w:cstheme="minorHAnsi"/>
          <w:sz w:val="20"/>
          <w:szCs w:val="20"/>
        </w:rPr>
      </w:pPr>
      <w:r w:rsidRPr="00CA64F0">
        <w:rPr>
          <w:rFonts w:cstheme="minorHAnsi"/>
          <w:sz w:val="20"/>
          <w:szCs w:val="20"/>
        </w:rPr>
        <w:t xml:space="preserve">If not – list what the court would need and what they would do for each of those </w:t>
      </w:r>
    </w:p>
    <w:p w14:paraId="6A8EB191" w14:textId="772E6F2D" w:rsidR="000A763A" w:rsidRPr="00CA64F0" w:rsidRDefault="000A763A" w:rsidP="000A763A">
      <w:pPr>
        <w:pStyle w:val="ListParagraph"/>
        <w:numPr>
          <w:ilvl w:val="5"/>
          <w:numId w:val="1"/>
        </w:numPr>
        <w:rPr>
          <w:rFonts w:cstheme="minorHAnsi"/>
          <w:sz w:val="20"/>
          <w:szCs w:val="20"/>
        </w:rPr>
      </w:pPr>
      <w:r w:rsidRPr="00CA64F0">
        <w:rPr>
          <w:rFonts w:cstheme="minorHAnsi"/>
          <w:sz w:val="20"/>
          <w:szCs w:val="20"/>
        </w:rPr>
        <w:t xml:space="preserve">If yes </w:t>
      </w:r>
      <w:r w:rsidR="00ED68A1" w:rsidRPr="00CA64F0">
        <w:rPr>
          <w:rFonts w:cstheme="minorHAnsi"/>
          <w:sz w:val="20"/>
          <w:szCs w:val="20"/>
        </w:rPr>
        <w:t xml:space="preserve">– do as much analysis as you can </w:t>
      </w:r>
    </w:p>
    <w:p w14:paraId="5AA42557" w14:textId="2F073480" w:rsidR="002630D1" w:rsidRPr="00CA64F0" w:rsidRDefault="002630D1" w:rsidP="002630D1">
      <w:pPr>
        <w:pStyle w:val="ListParagraph"/>
        <w:numPr>
          <w:ilvl w:val="6"/>
          <w:numId w:val="1"/>
        </w:numPr>
        <w:rPr>
          <w:rFonts w:cstheme="minorHAnsi"/>
          <w:sz w:val="20"/>
          <w:szCs w:val="20"/>
        </w:rPr>
      </w:pPr>
      <w:r w:rsidRPr="00CA64F0">
        <w:rPr>
          <w:rFonts w:cstheme="minorHAnsi"/>
          <w:sz w:val="20"/>
          <w:szCs w:val="20"/>
        </w:rPr>
        <w:t xml:space="preserve">For example – there is a dispute about methodology 702(c) </w:t>
      </w:r>
      <w:r w:rsidR="00856140" w:rsidRPr="00CA64F0">
        <w:rPr>
          <w:rFonts w:cstheme="minorHAnsi"/>
          <w:sz w:val="20"/>
          <w:szCs w:val="20"/>
        </w:rPr>
        <w:t xml:space="preserve">do the Daubert– is it generally accepted </w:t>
      </w:r>
      <w:r w:rsidR="00856140" w:rsidRPr="00CA64F0">
        <w:rPr>
          <w:rFonts w:cstheme="minorHAnsi"/>
          <w:sz w:val="20"/>
          <w:szCs w:val="20"/>
        </w:rPr>
        <w:sym w:font="Wingdings" w:char="F0E0"/>
      </w:r>
      <w:r w:rsidR="00856140" w:rsidRPr="00CA64F0">
        <w:rPr>
          <w:rFonts w:cstheme="minorHAnsi"/>
          <w:sz w:val="20"/>
          <w:szCs w:val="20"/>
        </w:rPr>
        <w:t xml:space="preserve"> if yes, good if not Daubert factors </w:t>
      </w:r>
    </w:p>
    <w:p w14:paraId="0C09BE7A" w14:textId="33F943B4" w:rsidR="00ED68A1" w:rsidRPr="00CA64F0" w:rsidRDefault="00ED68A1" w:rsidP="00ED68A1">
      <w:pPr>
        <w:pStyle w:val="ListParagraph"/>
        <w:numPr>
          <w:ilvl w:val="3"/>
          <w:numId w:val="1"/>
        </w:numPr>
        <w:rPr>
          <w:rFonts w:cstheme="minorHAnsi"/>
          <w:sz w:val="20"/>
          <w:szCs w:val="20"/>
        </w:rPr>
      </w:pPr>
      <w:r w:rsidRPr="00CA64F0">
        <w:rPr>
          <w:rFonts w:cstheme="minorHAnsi"/>
          <w:sz w:val="20"/>
          <w:szCs w:val="20"/>
        </w:rPr>
        <w:t xml:space="preserve">Need to determine if the expert’s basis is proper for him to base his </w:t>
      </w:r>
      <w:proofErr w:type="spellStart"/>
      <w:r w:rsidRPr="00CA64F0">
        <w:rPr>
          <w:rFonts w:cstheme="minorHAnsi"/>
          <w:sz w:val="20"/>
          <w:szCs w:val="20"/>
        </w:rPr>
        <w:t>pinion</w:t>
      </w:r>
      <w:proofErr w:type="spellEnd"/>
      <w:r w:rsidRPr="00CA64F0">
        <w:rPr>
          <w:rFonts w:cstheme="minorHAnsi"/>
          <w:sz w:val="20"/>
          <w:szCs w:val="20"/>
        </w:rPr>
        <w:t xml:space="preserve"> on </w:t>
      </w:r>
    </w:p>
    <w:p w14:paraId="33CCADF4" w14:textId="4666A935" w:rsidR="00ED68A1" w:rsidRPr="00CA64F0" w:rsidRDefault="0077717A" w:rsidP="00ED68A1">
      <w:pPr>
        <w:pStyle w:val="ListParagraph"/>
        <w:numPr>
          <w:ilvl w:val="4"/>
          <w:numId w:val="1"/>
        </w:numPr>
        <w:rPr>
          <w:rFonts w:cstheme="minorHAnsi"/>
          <w:sz w:val="20"/>
          <w:szCs w:val="20"/>
        </w:rPr>
      </w:pPr>
      <w:r w:rsidRPr="00CA64F0">
        <w:rPr>
          <w:rFonts w:cstheme="minorHAnsi"/>
          <w:sz w:val="20"/>
          <w:szCs w:val="20"/>
        </w:rPr>
        <w:t>703</w:t>
      </w:r>
    </w:p>
    <w:p w14:paraId="2DF7F339" w14:textId="499008EB" w:rsidR="0077717A" w:rsidRPr="00CA64F0" w:rsidRDefault="0077717A" w:rsidP="00ED68A1">
      <w:pPr>
        <w:pStyle w:val="ListParagraph"/>
        <w:numPr>
          <w:ilvl w:val="4"/>
          <w:numId w:val="1"/>
        </w:numPr>
        <w:rPr>
          <w:rFonts w:cstheme="minorHAnsi"/>
          <w:sz w:val="20"/>
          <w:szCs w:val="20"/>
        </w:rPr>
      </w:pPr>
      <w:r w:rsidRPr="00CA64F0">
        <w:rPr>
          <w:rFonts w:cstheme="minorHAnsi"/>
          <w:sz w:val="20"/>
          <w:szCs w:val="20"/>
        </w:rPr>
        <w:t>Is the evidence admissible?</w:t>
      </w:r>
    </w:p>
    <w:p w14:paraId="2F76AE20" w14:textId="2F6B320B" w:rsidR="0077717A" w:rsidRPr="00CA64F0" w:rsidRDefault="0077717A" w:rsidP="0077717A">
      <w:pPr>
        <w:pStyle w:val="ListParagraph"/>
        <w:numPr>
          <w:ilvl w:val="5"/>
          <w:numId w:val="1"/>
        </w:numPr>
        <w:rPr>
          <w:rFonts w:cstheme="minorHAnsi"/>
          <w:sz w:val="20"/>
          <w:szCs w:val="20"/>
        </w:rPr>
      </w:pPr>
      <w:r w:rsidRPr="00CA64F0">
        <w:rPr>
          <w:rFonts w:cstheme="minorHAnsi"/>
          <w:sz w:val="20"/>
          <w:szCs w:val="20"/>
        </w:rPr>
        <w:t>Relevant&gt;</w:t>
      </w:r>
    </w:p>
    <w:p w14:paraId="4298F156" w14:textId="0CE9F4CC" w:rsidR="0077717A" w:rsidRPr="00CA64F0" w:rsidRDefault="0077717A" w:rsidP="0077717A">
      <w:pPr>
        <w:pStyle w:val="ListParagraph"/>
        <w:numPr>
          <w:ilvl w:val="5"/>
          <w:numId w:val="1"/>
        </w:numPr>
        <w:rPr>
          <w:rFonts w:cstheme="minorHAnsi"/>
          <w:sz w:val="20"/>
          <w:szCs w:val="20"/>
        </w:rPr>
      </w:pPr>
      <w:r w:rsidRPr="00CA64F0">
        <w:rPr>
          <w:rFonts w:cstheme="minorHAnsi"/>
          <w:sz w:val="20"/>
          <w:szCs w:val="20"/>
        </w:rPr>
        <w:t>Character evidence?</w:t>
      </w:r>
    </w:p>
    <w:p w14:paraId="4CCBC9BC" w14:textId="0B7A6DF4" w:rsidR="0077717A" w:rsidRPr="00CA64F0" w:rsidRDefault="0077717A" w:rsidP="0077717A">
      <w:pPr>
        <w:pStyle w:val="ListParagraph"/>
        <w:numPr>
          <w:ilvl w:val="5"/>
          <w:numId w:val="1"/>
        </w:numPr>
        <w:rPr>
          <w:rFonts w:cstheme="minorHAnsi"/>
          <w:sz w:val="20"/>
          <w:szCs w:val="20"/>
        </w:rPr>
      </w:pPr>
      <w:r w:rsidRPr="00CA64F0">
        <w:rPr>
          <w:rFonts w:cstheme="minorHAnsi"/>
          <w:sz w:val="20"/>
          <w:szCs w:val="20"/>
        </w:rPr>
        <w:t xml:space="preserve">Hearsay </w:t>
      </w:r>
      <w:r w:rsidRPr="00CA64F0">
        <w:rPr>
          <w:rFonts w:cstheme="minorHAnsi"/>
          <w:sz w:val="20"/>
          <w:szCs w:val="20"/>
        </w:rPr>
        <w:sym w:font="Wingdings" w:char="F0E0"/>
      </w:r>
      <w:r w:rsidRPr="00CA64F0">
        <w:rPr>
          <w:rFonts w:cstheme="minorHAnsi"/>
          <w:sz w:val="20"/>
          <w:szCs w:val="20"/>
        </w:rPr>
        <w:t xml:space="preserve"> hearsay exception?</w:t>
      </w:r>
    </w:p>
    <w:p w14:paraId="06EC3F73" w14:textId="0E7B1F26" w:rsidR="0077717A" w:rsidRPr="00CA64F0" w:rsidRDefault="0077717A" w:rsidP="0077717A">
      <w:pPr>
        <w:pStyle w:val="ListParagraph"/>
        <w:numPr>
          <w:ilvl w:val="5"/>
          <w:numId w:val="1"/>
        </w:numPr>
        <w:rPr>
          <w:rFonts w:cstheme="minorHAnsi"/>
          <w:sz w:val="20"/>
          <w:szCs w:val="20"/>
        </w:rPr>
      </w:pPr>
      <w:r w:rsidRPr="00CA64F0">
        <w:rPr>
          <w:rFonts w:cstheme="minorHAnsi"/>
          <w:sz w:val="20"/>
          <w:szCs w:val="20"/>
        </w:rPr>
        <w:t>Confrontation clause?</w:t>
      </w:r>
    </w:p>
    <w:p w14:paraId="11BFDEEB" w14:textId="706B293D" w:rsidR="0077717A" w:rsidRPr="00CA64F0" w:rsidRDefault="002630D1" w:rsidP="0077717A">
      <w:pPr>
        <w:pStyle w:val="ListParagraph"/>
        <w:numPr>
          <w:ilvl w:val="5"/>
          <w:numId w:val="1"/>
        </w:numPr>
        <w:rPr>
          <w:rFonts w:cstheme="minorHAnsi"/>
          <w:sz w:val="20"/>
          <w:szCs w:val="20"/>
        </w:rPr>
      </w:pPr>
      <w:r w:rsidRPr="00CA64F0">
        <w:rPr>
          <w:rFonts w:cstheme="minorHAnsi"/>
          <w:sz w:val="20"/>
          <w:szCs w:val="20"/>
        </w:rPr>
        <w:t>FRE</w:t>
      </w:r>
      <w:r w:rsidR="0077717A" w:rsidRPr="00CA64F0">
        <w:rPr>
          <w:rFonts w:cstheme="minorHAnsi"/>
          <w:sz w:val="20"/>
          <w:szCs w:val="20"/>
        </w:rPr>
        <w:t xml:space="preserve"> 403</w:t>
      </w:r>
    </w:p>
    <w:p w14:paraId="5D6A2DA3" w14:textId="1D2A706C" w:rsidR="005B52F1" w:rsidRPr="00CA64F0" w:rsidRDefault="005B52F1" w:rsidP="005B52F1">
      <w:pPr>
        <w:pStyle w:val="ListParagraph"/>
        <w:numPr>
          <w:ilvl w:val="4"/>
          <w:numId w:val="1"/>
        </w:numPr>
        <w:rPr>
          <w:rFonts w:cstheme="minorHAnsi"/>
          <w:sz w:val="20"/>
          <w:szCs w:val="20"/>
        </w:rPr>
      </w:pPr>
      <w:r w:rsidRPr="00CA64F0">
        <w:rPr>
          <w:rFonts w:cstheme="minorHAnsi"/>
          <w:sz w:val="20"/>
          <w:szCs w:val="20"/>
        </w:rPr>
        <w:t xml:space="preserve">If for sure inadmissible or maybe </w:t>
      </w:r>
      <w:r w:rsidR="005439D1" w:rsidRPr="00CA64F0">
        <w:rPr>
          <w:rFonts w:cstheme="minorHAnsi"/>
          <w:sz w:val="20"/>
          <w:szCs w:val="20"/>
        </w:rPr>
        <w:t>inadmissible</w:t>
      </w:r>
      <w:r w:rsidRPr="00CA64F0">
        <w:rPr>
          <w:rFonts w:cstheme="minorHAnsi"/>
          <w:sz w:val="20"/>
          <w:szCs w:val="20"/>
        </w:rPr>
        <w:t xml:space="preserve"> </w:t>
      </w:r>
    </w:p>
    <w:p w14:paraId="674A5771" w14:textId="674D4136" w:rsidR="005B52F1" w:rsidRPr="00CA64F0" w:rsidRDefault="005B52F1" w:rsidP="005B52F1">
      <w:pPr>
        <w:pStyle w:val="ListParagraph"/>
        <w:numPr>
          <w:ilvl w:val="5"/>
          <w:numId w:val="1"/>
        </w:numPr>
        <w:rPr>
          <w:rFonts w:cstheme="minorHAnsi"/>
          <w:sz w:val="20"/>
          <w:szCs w:val="20"/>
        </w:rPr>
      </w:pPr>
      <w:r w:rsidRPr="00CA64F0">
        <w:rPr>
          <w:rFonts w:cstheme="minorHAnsi"/>
          <w:sz w:val="20"/>
          <w:szCs w:val="20"/>
        </w:rPr>
        <w:t xml:space="preserve">Do other experts within the field reasonably rely upon this type of information </w:t>
      </w:r>
    </w:p>
    <w:p w14:paraId="34CE0604" w14:textId="3FFC4849" w:rsidR="005B52F1" w:rsidRPr="00CA64F0" w:rsidRDefault="005B52F1" w:rsidP="005B52F1">
      <w:pPr>
        <w:pStyle w:val="ListParagraph"/>
        <w:numPr>
          <w:ilvl w:val="0"/>
          <w:numId w:val="1"/>
        </w:numPr>
        <w:rPr>
          <w:rFonts w:cstheme="minorHAnsi"/>
          <w:sz w:val="20"/>
          <w:szCs w:val="20"/>
        </w:rPr>
      </w:pPr>
      <w:r w:rsidRPr="00CA64F0">
        <w:rPr>
          <w:rFonts w:cstheme="minorHAnsi"/>
          <w:sz w:val="20"/>
          <w:szCs w:val="20"/>
        </w:rPr>
        <w:t xml:space="preserve">AUTHENTICATION, DOCUMENTS, PRIVILEGES </w:t>
      </w:r>
    </w:p>
    <w:p w14:paraId="33110CE9" w14:textId="1D21C253" w:rsidR="005B52F1" w:rsidRPr="00CA64F0" w:rsidRDefault="00A440DC" w:rsidP="005B52F1">
      <w:pPr>
        <w:pStyle w:val="ListParagraph"/>
        <w:numPr>
          <w:ilvl w:val="1"/>
          <w:numId w:val="1"/>
        </w:numPr>
        <w:rPr>
          <w:rFonts w:cstheme="minorHAnsi"/>
          <w:sz w:val="20"/>
          <w:szCs w:val="20"/>
        </w:rPr>
      </w:pPr>
      <w:r w:rsidRPr="00CA64F0">
        <w:rPr>
          <w:rFonts w:cstheme="minorHAnsi"/>
          <w:sz w:val="20"/>
          <w:szCs w:val="20"/>
        </w:rPr>
        <w:t>P</w:t>
      </w:r>
      <w:r w:rsidR="005B52F1" w:rsidRPr="00CA64F0">
        <w:rPr>
          <w:rFonts w:cstheme="minorHAnsi"/>
          <w:sz w:val="20"/>
          <w:szCs w:val="20"/>
        </w:rPr>
        <w:t>ri</w:t>
      </w:r>
      <w:r w:rsidRPr="00CA64F0">
        <w:rPr>
          <w:rFonts w:cstheme="minorHAnsi"/>
          <w:sz w:val="20"/>
          <w:szCs w:val="20"/>
        </w:rPr>
        <w:t>vilege</w:t>
      </w:r>
    </w:p>
    <w:p w14:paraId="618FB717" w14:textId="289C8B35" w:rsidR="00A440DC" w:rsidRPr="00CA64F0" w:rsidRDefault="00A440DC" w:rsidP="00A440DC">
      <w:pPr>
        <w:pStyle w:val="ListParagraph"/>
        <w:numPr>
          <w:ilvl w:val="2"/>
          <w:numId w:val="1"/>
        </w:numPr>
        <w:rPr>
          <w:rFonts w:cstheme="minorHAnsi"/>
          <w:sz w:val="20"/>
          <w:szCs w:val="20"/>
        </w:rPr>
      </w:pPr>
      <w:r w:rsidRPr="00CA64F0">
        <w:rPr>
          <w:rFonts w:cstheme="minorHAnsi"/>
          <w:sz w:val="20"/>
          <w:szCs w:val="20"/>
        </w:rPr>
        <w:t xml:space="preserve">Privilege will only show up in the context of </w:t>
      </w:r>
    </w:p>
    <w:p w14:paraId="31AFF33F" w14:textId="2454F789" w:rsidR="00A440DC" w:rsidRPr="00CA64F0" w:rsidRDefault="00A440DC" w:rsidP="00A440DC">
      <w:pPr>
        <w:pStyle w:val="ListParagraph"/>
        <w:numPr>
          <w:ilvl w:val="3"/>
          <w:numId w:val="1"/>
        </w:numPr>
        <w:rPr>
          <w:rFonts w:cstheme="minorHAnsi"/>
          <w:sz w:val="20"/>
          <w:szCs w:val="20"/>
        </w:rPr>
      </w:pPr>
      <w:r w:rsidRPr="00CA64F0">
        <w:rPr>
          <w:rFonts w:cstheme="minorHAnsi"/>
          <w:sz w:val="20"/>
          <w:szCs w:val="20"/>
        </w:rPr>
        <w:t>Rule 104(a)</w:t>
      </w:r>
    </w:p>
    <w:p w14:paraId="6EF300F2" w14:textId="1036CEB7" w:rsidR="00A440DC" w:rsidRPr="00CA64F0" w:rsidRDefault="00F04276" w:rsidP="00A440DC">
      <w:pPr>
        <w:pStyle w:val="ListParagraph"/>
        <w:numPr>
          <w:ilvl w:val="4"/>
          <w:numId w:val="1"/>
        </w:numPr>
        <w:rPr>
          <w:rFonts w:cstheme="minorHAnsi"/>
          <w:sz w:val="20"/>
          <w:szCs w:val="20"/>
        </w:rPr>
      </w:pPr>
      <w:r w:rsidRPr="00CA64F0">
        <w:rPr>
          <w:rFonts w:cstheme="minorHAnsi"/>
          <w:sz w:val="20"/>
          <w:szCs w:val="20"/>
        </w:rPr>
        <w:t>In determin</w:t>
      </w:r>
      <w:r w:rsidR="005439D1" w:rsidRPr="00CA64F0">
        <w:rPr>
          <w:rFonts w:cstheme="minorHAnsi"/>
          <w:sz w:val="20"/>
          <w:szCs w:val="20"/>
        </w:rPr>
        <w:t>in</w:t>
      </w:r>
      <w:r w:rsidRPr="00CA64F0">
        <w:rPr>
          <w:rFonts w:cstheme="minorHAnsi"/>
          <w:sz w:val="20"/>
          <w:szCs w:val="20"/>
        </w:rPr>
        <w:t xml:space="preserve">g a </w:t>
      </w:r>
      <w:r w:rsidR="005439D1" w:rsidRPr="00CA64F0">
        <w:rPr>
          <w:rFonts w:cstheme="minorHAnsi"/>
          <w:sz w:val="20"/>
          <w:szCs w:val="20"/>
        </w:rPr>
        <w:t>preliminary</w:t>
      </w:r>
      <w:r w:rsidRPr="00CA64F0">
        <w:rPr>
          <w:rFonts w:cstheme="minorHAnsi"/>
          <w:sz w:val="20"/>
          <w:szCs w:val="20"/>
        </w:rPr>
        <w:t xml:space="preserve"> question of </w:t>
      </w:r>
      <w:r w:rsidR="005439D1" w:rsidRPr="00CA64F0">
        <w:rPr>
          <w:rFonts w:cstheme="minorHAnsi"/>
          <w:sz w:val="20"/>
          <w:szCs w:val="20"/>
        </w:rPr>
        <w:t>admissibility</w:t>
      </w:r>
      <w:r w:rsidRPr="00CA64F0">
        <w:rPr>
          <w:rFonts w:cstheme="minorHAnsi"/>
          <w:sz w:val="20"/>
          <w:szCs w:val="20"/>
        </w:rPr>
        <w:t xml:space="preserve">, the judge may consider admissible and inadmissible evidence, except that barred </w:t>
      </w:r>
      <w:r w:rsidR="005439D1" w:rsidRPr="00CA64F0">
        <w:rPr>
          <w:rFonts w:cstheme="minorHAnsi"/>
          <w:sz w:val="20"/>
          <w:szCs w:val="20"/>
        </w:rPr>
        <w:t>privilege</w:t>
      </w:r>
      <w:r w:rsidRPr="00CA64F0">
        <w:rPr>
          <w:rFonts w:cstheme="minorHAnsi"/>
          <w:sz w:val="20"/>
          <w:szCs w:val="20"/>
        </w:rPr>
        <w:t xml:space="preserve"> </w:t>
      </w:r>
    </w:p>
    <w:p w14:paraId="64767AEF" w14:textId="269C7450" w:rsidR="00F04276" w:rsidRPr="00CA64F0" w:rsidRDefault="005439D1" w:rsidP="00A440DC">
      <w:pPr>
        <w:pStyle w:val="ListParagraph"/>
        <w:numPr>
          <w:ilvl w:val="4"/>
          <w:numId w:val="1"/>
        </w:numPr>
        <w:rPr>
          <w:rFonts w:cstheme="minorHAnsi"/>
          <w:sz w:val="20"/>
          <w:szCs w:val="20"/>
        </w:rPr>
      </w:pPr>
      <w:r w:rsidRPr="00CA64F0">
        <w:rPr>
          <w:rFonts w:cstheme="minorHAnsi"/>
          <w:sz w:val="20"/>
          <w:szCs w:val="20"/>
        </w:rPr>
        <w:t>[</w:t>
      </w:r>
      <w:proofErr w:type="spellStart"/>
      <w:r w:rsidRPr="00CA64F0">
        <w:rPr>
          <w:rFonts w:cstheme="minorHAnsi"/>
          <w:sz w:val="20"/>
          <w:szCs w:val="20"/>
        </w:rPr>
        <w:t>sooooo</w:t>
      </w:r>
      <w:proofErr w:type="spellEnd"/>
      <w:r w:rsidRPr="00CA64F0">
        <w:rPr>
          <w:rFonts w:cstheme="minorHAnsi"/>
          <w:sz w:val="20"/>
          <w:szCs w:val="20"/>
        </w:rPr>
        <w:t xml:space="preserve"> – can the judge consider this evidence or is </w:t>
      </w:r>
      <w:proofErr w:type="spellStart"/>
      <w:r w:rsidRPr="00CA64F0">
        <w:rPr>
          <w:rFonts w:cstheme="minorHAnsi"/>
          <w:sz w:val="20"/>
          <w:szCs w:val="20"/>
        </w:rPr>
        <w:t>is</w:t>
      </w:r>
      <w:proofErr w:type="spellEnd"/>
      <w:r w:rsidRPr="00CA64F0">
        <w:rPr>
          <w:rFonts w:cstheme="minorHAnsi"/>
          <w:sz w:val="20"/>
          <w:szCs w:val="20"/>
        </w:rPr>
        <w:t xml:space="preserve"> it barred by privilege]</w:t>
      </w:r>
    </w:p>
    <w:p w14:paraId="7E6C2481" w14:textId="56260E4C" w:rsidR="005439D1" w:rsidRPr="00CA64F0" w:rsidRDefault="00FF1B8E" w:rsidP="00FF1B8E">
      <w:pPr>
        <w:pStyle w:val="ListParagraph"/>
        <w:numPr>
          <w:ilvl w:val="3"/>
          <w:numId w:val="1"/>
        </w:numPr>
        <w:rPr>
          <w:rFonts w:cstheme="minorHAnsi"/>
          <w:sz w:val="20"/>
          <w:szCs w:val="20"/>
        </w:rPr>
      </w:pPr>
      <w:r w:rsidRPr="00CA64F0">
        <w:rPr>
          <w:rFonts w:cstheme="minorHAnsi"/>
          <w:sz w:val="20"/>
          <w:szCs w:val="20"/>
        </w:rPr>
        <w:t>Unavailability as a witness – rule 804</w:t>
      </w:r>
    </w:p>
    <w:p w14:paraId="3923009B" w14:textId="75A1B42E" w:rsidR="00FF1B8E" w:rsidRPr="00CA64F0" w:rsidRDefault="00FF1B8E" w:rsidP="00FF1B8E">
      <w:pPr>
        <w:pStyle w:val="ListParagraph"/>
        <w:numPr>
          <w:ilvl w:val="4"/>
          <w:numId w:val="1"/>
        </w:numPr>
        <w:rPr>
          <w:rFonts w:cstheme="minorHAnsi"/>
          <w:sz w:val="20"/>
          <w:szCs w:val="20"/>
        </w:rPr>
      </w:pPr>
      <w:r w:rsidRPr="00CA64F0">
        <w:rPr>
          <w:rFonts w:cstheme="minorHAnsi"/>
          <w:sz w:val="20"/>
          <w:szCs w:val="20"/>
        </w:rPr>
        <w:t xml:space="preserve">Witness is </w:t>
      </w:r>
      <w:r w:rsidR="00A316F2" w:rsidRPr="00CA64F0">
        <w:rPr>
          <w:rFonts w:cstheme="minorHAnsi"/>
          <w:sz w:val="20"/>
          <w:szCs w:val="20"/>
        </w:rPr>
        <w:t>unavailable</w:t>
      </w:r>
      <w:r w:rsidRPr="00CA64F0">
        <w:rPr>
          <w:rFonts w:cstheme="minorHAnsi"/>
          <w:sz w:val="20"/>
          <w:szCs w:val="20"/>
        </w:rPr>
        <w:t xml:space="preserve"> if they are exempt from testifying based on privilege – 5</w:t>
      </w:r>
      <w:r w:rsidRPr="00CA64F0">
        <w:rPr>
          <w:rFonts w:cstheme="minorHAnsi"/>
          <w:sz w:val="20"/>
          <w:szCs w:val="20"/>
          <w:vertAlign w:val="superscript"/>
        </w:rPr>
        <w:t>th</w:t>
      </w:r>
      <w:r w:rsidRPr="00CA64F0">
        <w:rPr>
          <w:rFonts w:cstheme="minorHAnsi"/>
          <w:sz w:val="20"/>
          <w:szCs w:val="20"/>
        </w:rPr>
        <w:t xml:space="preserve"> amendment</w:t>
      </w:r>
      <w:r w:rsidR="006B378C" w:rsidRPr="00CA64F0">
        <w:rPr>
          <w:rFonts w:cstheme="minorHAnsi"/>
          <w:sz w:val="20"/>
          <w:szCs w:val="20"/>
        </w:rPr>
        <w:t xml:space="preserve">, spouse, atty-client, clergy, therapist </w:t>
      </w:r>
    </w:p>
    <w:p w14:paraId="77E10324" w14:textId="6386855C" w:rsidR="006B378C" w:rsidRPr="00CA64F0" w:rsidRDefault="00AA62D5" w:rsidP="006B378C">
      <w:pPr>
        <w:pStyle w:val="ListParagraph"/>
        <w:numPr>
          <w:ilvl w:val="3"/>
          <w:numId w:val="1"/>
        </w:numPr>
        <w:rPr>
          <w:rFonts w:cstheme="minorHAnsi"/>
          <w:sz w:val="20"/>
          <w:szCs w:val="20"/>
        </w:rPr>
      </w:pPr>
      <w:r w:rsidRPr="00CA64F0">
        <w:rPr>
          <w:rFonts w:cstheme="minorHAnsi"/>
          <w:sz w:val="20"/>
          <w:szCs w:val="20"/>
        </w:rPr>
        <w:t xml:space="preserve">FRE 501. Privilege in General </w:t>
      </w:r>
    </w:p>
    <w:p w14:paraId="1ADC1374" w14:textId="3E3ACFFF" w:rsidR="00AA62D5" w:rsidRPr="00CA64F0" w:rsidRDefault="00AA62D5" w:rsidP="00AA62D5">
      <w:pPr>
        <w:pStyle w:val="ListParagraph"/>
        <w:numPr>
          <w:ilvl w:val="4"/>
          <w:numId w:val="1"/>
        </w:numPr>
        <w:rPr>
          <w:rFonts w:cstheme="minorHAnsi"/>
          <w:sz w:val="20"/>
          <w:szCs w:val="20"/>
        </w:rPr>
      </w:pPr>
      <w:r w:rsidRPr="00CA64F0">
        <w:rPr>
          <w:rFonts w:cstheme="minorHAnsi"/>
          <w:sz w:val="20"/>
          <w:szCs w:val="20"/>
        </w:rPr>
        <w:t xml:space="preserve">The common law – as interpreted </w:t>
      </w:r>
      <w:r w:rsidR="003211AA" w:rsidRPr="00CA64F0">
        <w:rPr>
          <w:rFonts w:cstheme="minorHAnsi"/>
          <w:sz w:val="20"/>
          <w:szCs w:val="20"/>
        </w:rPr>
        <w:t>by United States courts in the light of reason and experience – governs a claim of privilege unless any of the following provides otherwise:</w:t>
      </w:r>
    </w:p>
    <w:p w14:paraId="4914109B" w14:textId="055E0674" w:rsidR="003211AA" w:rsidRPr="00CA64F0" w:rsidRDefault="003D7289" w:rsidP="003211AA">
      <w:pPr>
        <w:pStyle w:val="ListParagraph"/>
        <w:numPr>
          <w:ilvl w:val="5"/>
          <w:numId w:val="1"/>
        </w:numPr>
        <w:rPr>
          <w:rFonts w:cstheme="minorHAnsi"/>
          <w:sz w:val="20"/>
          <w:szCs w:val="20"/>
        </w:rPr>
      </w:pPr>
      <w:r w:rsidRPr="00CA64F0">
        <w:rPr>
          <w:rFonts w:cstheme="minorHAnsi"/>
          <w:sz w:val="20"/>
          <w:szCs w:val="20"/>
        </w:rPr>
        <w:t>Constitution</w:t>
      </w:r>
    </w:p>
    <w:p w14:paraId="29425CA3" w14:textId="227D158A" w:rsidR="003D7289" w:rsidRPr="00CA64F0" w:rsidRDefault="003D7289" w:rsidP="003211AA">
      <w:pPr>
        <w:pStyle w:val="ListParagraph"/>
        <w:numPr>
          <w:ilvl w:val="5"/>
          <w:numId w:val="1"/>
        </w:numPr>
        <w:rPr>
          <w:rFonts w:cstheme="minorHAnsi"/>
          <w:sz w:val="20"/>
          <w:szCs w:val="20"/>
        </w:rPr>
      </w:pPr>
      <w:r w:rsidRPr="00CA64F0">
        <w:rPr>
          <w:rFonts w:cstheme="minorHAnsi"/>
          <w:sz w:val="20"/>
          <w:szCs w:val="20"/>
        </w:rPr>
        <w:t>Federal statute;</w:t>
      </w:r>
    </w:p>
    <w:p w14:paraId="035B0119" w14:textId="3D5362F0" w:rsidR="003D7289" w:rsidRPr="00CA64F0" w:rsidRDefault="003D7289" w:rsidP="003211AA">
      <w:pPr>
        <w:pStyle w:val="ListParagraph"/>
        <w:numPr>
          <w:ilvl w:val="5"/>
          <w:numId w:val="1"/>
        </w:numPr>
        <w:rPr>
          <w:rFonts w:cstheme="minorHAnsi"/>
          <w:sz w:val="20"/>
          <w:szCs w:val="20"/>
        </w:rPr>
      </w:pPr>
      <w:r w:rsidRPr="00CA64F0">
        <w:rPr>
          <w:rFonts w:cstheme="minorHAnsi"/>
          <w:sz w:val="20"/>
          <w:szCs w:val="20"/>
        </w:rPr>
        <w:t>Rule prescribed by SCOTUS</w:t>
      </w:r>
    </w:p>
    <w:p w14:paraId="0BECFC63" w14:textId="31AC30F1" w:rsidR="003D7289" w:rsidRPr="00CA64F0" w:rsidRDefault="003D7289" w:rsidP="003D7289">
      <w:pPr>
        <w:pStyle w:val="ListParagraph"/>
        <w:numPr>
          <w:ilvl w:val="4"/>
          <w:numId w:val="1"/>
        </w:numPr>
        <w:rPr>
          <w:rFonts w:cstheme="minorHAnsi"/>
          <w:sz w:val="20"/>
          <w:szCs w:val="20"/>
        </w:rPr>
      </w:pPr>
      <w:r w:rsidRPr="00CA64F0">
        <w:rPr>
          <w:rFonts w:cstheme="minorHAnsi"/>
          <w:sz w:val="20"/>
          <w:szCs w:val="20"/>
        </w:rPr>
        <w:t xml:space="preserve">But in a civil case, state law governs privilege regarding a claim or defense for which state law supplies the rule of decision </w:t>
      </w:r>
    </w:p>
    <w:p w14:paraId="7EC40B62" w14:textId="1B400D7B" w:rsidR="00662493" w:rsidRPr="00CA64F0" w:rsidRDefault="00662493" w:rsidP="00662493">
      <w:pPr>
        <w:pStyle w:val="ListParagraph"/>
        <w:numPr>
          <w:ilvl w:val="5"/>
          <w:numId w:val="1"/>
        </w:numPr>
        <w:rPr>
          <w:rFonts w:cstheme="minorHAnsi"/>
          <w:sz w:val="20"/>
          <w:szCs w:val="20"/>
        </w:rPr>
      </w:pPr>
      <w:r w:rsidRPr="00CA64F0">
        <w:rPr>
          <w:rFonts w:cstheme="minorHAnsi"/>
          <w:sz w:val="20"/>
          <w:szCs w:val="20"/>
        </w:rPr>
        <w:t xml:space="preserve">In a federal criminal case and in a civil case that has a federal question (and thus, subject matter jurisdiction, common law of federal privileges apply, supplemented by constitution </w:t>
      </w:r>
    </w:p>
    <w:p w14:paraId="77DE33B7" w14:textId="58974233" w:rsidR="00662493" w:rsidRPr="00CA64F0" w:rsidRDefault="00662493" w:rsidP="00662493">
      <w:pPr>
        <w:pStyle w:val="ListParagraph"/>
        <w:numPr>
          <w:ilvl w:val="5"/>
          <w:numId w:val="1"/>
        </w:numPr>
        <w:rPr>
          <w:rFonts w:cstheme="minorHAnsi"/>
          <w:sz w:val="20"/>
          <w:szCs w:val="20"/>
        </w:rPr>
      </w:pPr>
      <w:r w:rsidRPr="00CA64F0">
        <w:rPr>
          <w:rFonts w:cstheme="minorHAnsi"/>
          <w:sz w:val="20"/>
          <w:szCs w:val="20"/>
        </w:rPr>
        <w:t xml:space="preserve">In a state law claim, in federal court </w:t>
      </w:r>
      <w:r w:rsidR="00095E25" w:rsidRPr="00CA64F0">
        <w:rPr>
          <w:rFonts w:cstheme="minorHAnsi"/>
          <w:sz w:val="20"/>
          <w:szCs w:val="20"/>
        </w:rPr>
        <w:t>based</w:t>
      </w:r>
      <w:r w:rsidRPr="00CA64F0">
        <w:rPr>
          <w:rFonts w:cstheme="minorHAnsi"/>
          <w:sz w:val="20"/>
          <w:szCs w:val="20"/>
        </w:rPr>
        <w:t xml:space="preserve"> only on </w:t>
      </w:r>
      <w:r w:rsidR="00404EF1" w:rsidRPr="00CA64F0">
        <w:rPr>
          <w:rFonts w:cstheme="minorHAnsi"/>
          <w:sz w:val="20"/>
          <w:szCs w:val="20"/>
        </w:rPr>
        <w:t>diversity, the judge will look at the state law on pri</w:t>
      </w:r>
      <w:r w:rsidR="00095E25" w:rsidRPr="00CA64F0">
        <w:rPr>
          <w:rFonts w:cstheme="minorHAnsi"/>
          <w:sz w:val="20"/>
          <w:szCs w:val="20"/>
        </w:rPr>
        <w:t xml:space="preserve">vileges </w:t>
      </w:r>
    </w:p>
    <w:p w14:paraId="7E1975A6" w14:textId="2271CDAB" w:rsidR="00FC425D" w:rsidRPr="00CA64F0" w:rsidRDefault="00E90E8D" w:rsidP="00E90E8D">
      <w:pPr>
        <w:pStyle w:val="ListParagraph"/>
        <w:numPr>
          <w:ilvl w:val="3"/>
          <w:numId w:val="1"/>
        </w:numPr>
        <w:rPr>
          <w:rFonts w:cstheme="minorHAnsi"/>
          <w:sz w:val="20"/>
          <w:szCs w:val="20"/>
        </w:rPr>
      </w:pPr>
      <w:r w:rsidRPr="00CA64F0">
        <w:rPr>
          <w:rFonts w:cstheme="minorHAnsi"/>
          <w:sz w:val="20"/>
          <w:szCs w:val="20"/>
        </w:rPr>
        <w:t>Privileges we should recognize are:</w:t>
      </w:r>
    </w:p>
    <w:p w14:paraId="2B7976BB" w14:textId="74BA0C54" w:rsidR="00E90E8D" w:rsidRPr="00CA64F0" w:rsidRDefault="00733216" w:rsidP="00E90E8D">
      <w:pPr>
        <w:pStyle w:val="ListParagraph"/>
        <w:numPr>
          <w:ilvl w:val="4"/>
          <w:numId w:val="1"/>
        </w:numPr>
        <w:rPr>
          <w:rFonts w:cstheme="minorHAnsi"/>
          <w:sz w:val="20"/>
          <w:szCs w:val="20"/>
        </w:rPr>
      </w:pPr>
      <w:r w:rsidRPr="00CA64F0">
        <w:rPr>
          <w:rFonts w:cstheme="minorHAnsi"/>
          <w:sz w:val="20"/>
          <w:szCs w:val="20"/>
        </w:rPr>
        <w:t xml:space="preserve">Attorney client privilege </w:t>
      </w:r>
    </w:p>
    <w:p w14:paraId="30C79B22" w14:textId="47C10651" w:rsidR="00733216" w:rsidRPr="00CA64F0" w:rsidRDefault="00733216" w:rsidP="00733216">
      <w:pPr>
        <w:pStyle w:val="ListParagraph"/>
        <w:numPr>
          <w:ilvl w:val="5"/>
          <w:numId w:val="1"/>
        </w:numPr>
        <w:rPr>
          <w:rFonts w:cstheme="minorHAnsi"/>
          <w:sz w:val="20"/>
          <w:szCs w:val="20"/>
        </w:rPr>
      </w:pPr>
      <w:r w:rsidRPr="00CA64F0">
        <w:rPr>
          <w:rFonts w:cstheme="minorHAnsi"/>
          <w:sz w:val="20"/>
          <w:szCs w:val="20"/>
        </w:rPr>
        <w:t xml:space="preserve">Confidential communication made during professional consultations </w:t>
      </w:r>
    </w:p>
    <w:p w14:paraId="78EE75CE" w14:textId="46272609" w:rsidR="00733216" w:rsidRPr="00CA64F0" w:rsidRDefault="00733216" w:rsidP="00733216">
      <w:pPr>
        <w:pStyle w:val="ListParagraph"/>
        <w:numPr>
          <w:ilvl w:val="5"/>
          <w:numId w:val="1"/>
        </w:numPr>
        <w:rPr>
          <w:rFonts w:cstheme="minorHAnsi"/>
          <w:sz w:val="20"/>
          <w:szCs w:val="20"/>
        </w:rPr>
      </w:pPr>
      <w:r w:rsidRPr="00CA64F0">
        <w:rPr>
          <w:rFonts w:cstheme="minorHAnsi"/>
          <w:sz w:val="20"/>
          <w:szCs w:val="20"/>
        </w:rPr>
        <w:t>Client holds the pri</w:t>
      </w:r>
      <w:r w:rsidR="004A5A3F" w:rsidRPr="00CA64F0">
        <w:rPr>
          <w:rFonts w:cstheme="minorHAnsi"/>
          <w:sz w:val="20"/>
          <w:szCs w:val="20"/>
        </w:rPr>
        <w:t>vilege</w:t>
      </w:r>
      <w:r w:rsidR="00C74A54" w:rsidRPr="00CA64F0">
        <w:rPr>
          <w:rFonts w:cstheme="minorHAnsi"/>
          <w:sz w:val="20"/>
          <w:szCs w:val="20"/>
        </w:rPr>
        <w:t xml:space="preserve"> and may waive it, attorney cannot </w:t>
      </w:r>
    </w:p>
    <w:p w14:paraId="5ED5F504" w14:textId="49D1C9C1" w:rsidR="00C74A54" w:rsidRPr="00CA64F0" w:rsidRDefault="00C74A54" w:rsidP="00733216">
      <w:pPr>
        <w:pStyle w:val="ListParagraph"/>
        <w:numPr>
          <w:ilvl w:val="5"/>
          <w:numId w:val="1"/>
        </w:numPr>
        <w:rPr>
          <w:rFonts w:cstheme="minorHAnsi"/>
          <w:sz w:val="20"/>
          <w:szCs w:val="20"/>
        </w:rPr>
      </w:pPr>
      <w:r w:rsidRPr="00CA64F0">
        <w:rPr>
          <w:rFonts w:cstheme="minorHAnsi"/>
          <w:sz w:val="20"/>
          <w:szCs w:val="20"/>
        </w:rPr>
        <w:t xml:space="preserve">Attorney = includes those hired by the attorney to assist </w:t>
      </w:r>
    </w:p>
    <w:p w14:paraId="359CFF95" w14:textId="1FFEE196" w:rsidR="00C74A54" w:rsidRPr="00CA64F0" w:rsidRDefault="00C74A54" w:rsidP="00733216">
      <w:pPr>
        <w:pStyle w:val="ListParagraph"/>
        <w:numPr>
          <w:ilvl w:val="5"/>
          <w:numId w:val="1"/>
        </w:numPr>
        <w:rPr>
          <w:rFonts w:cstheme="minorHAnsi"/>
          <w:sz w:val="20"/>
          <w:szCs w:val="20"/>
        </w:rPr>
      </w:pPr>
      <w:r w:rsidRPr="00CA64F0">
        <w:rPr>
          <w:rFonts w:cstheme="minorHAnsi"/>
          <w:sz w:val="20"/>
          <w:szCs w:val="20"/>
        </w:rPr>
        <w:t xml:space="preserve">Client = people or organizations, can be someone acting or the client like a representative or agent </w:t>
      </w:r>
    </w:p>
    <w:p w14:paraId="15E26F88" w14:textId="0DC1525A" w:rsidR="000A114C" w:rsidRPr="00CA64F0" w:rsidRDefault="000A114C" w:rsidP="00733216">
      <w:pPr>
        <w:pStyle w:val="ListParagraph"/>
        <w:numPr>
          <w:ilvl w:val="5"/>
          <w:numId w:val="1"/>
        </w:numPr>
        <w:rPr>
          <w:rFonts w:cstheme="minorHAnsi"/>
          <w:sz w:val="20"/>
          <w:szCs w:val="20"/>
        </w:rPr>
      </w:pPr>
      <w:r w:rsidRPr="00CA64F0">
        <w:rPr>
          <w:rFonts w:cstheme="minorHAnsi"/>
          <w:sz w:val="20"/>
          <w:szCs w:val="20"/>
        </w:rPr>
        <w:t>Client can fo</w:t>
      </w:r>
      <w:r w:rsidR="003A6864" w:rsidRPr="00CA64F0">
        <w:rPr>
          <w:rFonts w:cstheme="minorHAnsi"/>
          <w:sz w:val="20"/>
          <w:szCs w:val="20"/>
        </w:rPr>
        <w:t xml:space="preserve">rfeit or waive the privilege by </w:t>
      </w:r>
    </w:p>
    <w:p w14:paraId="0E2F1773" w14:textId="3018BD49" w:rsidR="003A6864" w:rsidRPr="00CA64F0" w:rsidRDefault="003A6864" w:rsidP="003A6864">
      <w:pPr>
        <w:pStyle w:val="ListParagraph"/>
        <w:numPr>
          <w:ilvl w:val="6"/>
          <w:numId w:val="1"/>
        </w:numPr>
        <w:rPr>
          <w:rFonts w:cstheme="minorHAnsi"/>
          <w:sz w:val="20"/>
          <w:szCs w:val="20"/>
        </w:rPr>
      </w:pPr>
      <w:r w:rsidRPr="00CA64F0">
        <w:rPr>
          <w:rFonts w:cstheme="minorHAnsi"/>
          <w:sz w:val="20"/>
          <w:szCs w:val="20"/>
        </w:rPr>
        <w:t>Failing to claim or assert it when you should</w:t>
      </w:r>
    </w:p>
    <w:p w14:paraId="0357719E" w14:textId="476F3839" w:rsidR="003A6864" w:rsidRPr="00CA64F0" w:rsidRDefault="003A6864" w:rsidP="003A6864">
      <w:pPr>
        <w:pStyle w:val="ListParagraph"/>
        <w:numPr>
          <w:ilvl w:val="6"/>
          <w:numId w:val="1"/>
        </w:numPr>
        <w:rPr>
          <w:rFonts w:cstheme="minorHAnsi"/>
          <w:sz w:val="20"/>
          <w:szCs w:val="20"/>
        </w:rPr>
      </w:pPr>
      <w:r w:rsidRPr="00CA64F0">
        <w:rPr>
          <w:rFonts w:cstheme="minorHAnsi"/>
          <w:sz w:val="20"/>
          <w:szCs w:val="20"/>
        </w:rPr>
        <w:t xml:space="preserve">Voluntary disclosure waives It </w:t>
      </w:r>
    </w:p>
    <w:p w14:paraId="19759804" w14:textId="5B496924" w:rsidR="003A6864" w:rsidRPr="00CA64F0" w:rsidRDefault="003A6864" w:rsidP="003A6864">
      <w:pPr>
        <w:pStyle w:val="ListParagraph"/>
        <w:numPr>
          <w:ilvl w:val="6"/>
          <w:numId w:val="1"/>
        </w:numPr>
        <w:rPr>
          <w:rFonts w:cstheme="minorHAnsi"/>
          <w:sz w:val="20"/>
          <w:szCs w:val="20"/>
        </w:rPr>
      </w:pPr>
      <w:r w:rsidRPr="00CA64F0">
        <w:rPr>
          <w:rFonts w:cstheme="minorHAnsi"/>
          <w:sz w:val="20"/>
          <w:szCs w:val="20"/>
        </w:rPr>
        <w:t xml:space="preserve">Contractual provision that waives it in </w:t>
      </w:r>
      <w:r w:rsidR="00FF76AD" w:rsidRPr="00CA64F0">
        <w:rPr>
          <w:rFonts w:cstheme="minorHAnsi"/>
          <w:sz w:val="20"/>
          <w:szCs w:val="20"/>
        </w:rPr>
        <w:t>advance</w:t>
      </w:r>
      <w:r w:rsidR="00CE3617" w:rsidRPr="00CA64F0">
        <w:rPr>
          <w:rFonts w:cstheme="minorHAnsi"/>
          <w:sz w:val="20"/>
          <w:szCs w:val="20"/>
        </w:rPr>
        <w:t xml:space="preserve"> </w:t>
      </w:r>
    </w:p>
    <w:p w14:paraId="5BFEE728" w14:textId="34E71457" w:rsidR="00CE3617" w:rsidRPr="00CA64F0" w:rsidRDefault="00CE3617" w:rsidP="003A6864">
      <w:pPr>
        <w:pStyle w:val="ListParagraph"/>
        <w:numPr>
          <w:ilvl w:val="6"/>
          <w:numId w:val="1"/>
        </w:numPr>
        <w:rPr>
          <w:rFonts w:cstheme="minorHAnsi"/>
          <w:sz w:val="20"/>
          <w:szCs w:val="20"/>
        </w:rPr>
      </w:pPr>
      <w:r w:rsidRPr="00CA64F0">
        <w:rPr>
          <w:rFonts w:cstheme="minorHAnsi"/>
          <w:sz w:val="20"/>
          <w:szCs w:val="20"/>
        </w:rPr>
        <w:lastRenderedPageBreak/>
        <w:t xml:space="preserve">Note – it is not waived when the information is disclosed against consent or when the information is overheard </w:t>
      </w:r>
      <w:r w:rsidR="00284145" w:rsidRPr="00CA64F0">
        <w:rPr>
          <w:rFonts w:cstheme="minorHAnsi"/>
          <w:sz w:val="20"/>
          <w:szCs w:val="20"/>
        </w:rPr>
        <w:t>by an ea</w:t>
      </w:r>
      <w:r w:rsidR="008A3DDA" w:rsidRPr="00CA64F0">
        <w:rPr>
          <w:rFonts w:cstheme="minorHAnsi"/>
          <w:sz w:val="20"/>
          <w:szCs w:val="20"/>
        </w:rPr>
        <w:t>vesdropper (unless it is done so negligently like, like speaking loudly in an elevator)</w:t>
      </w:r>
    </w:p>
    <w:p w14:paraId="58AC8621" w14:textId="1617E3A5" w:rsidR="008A3DDA" w:rsidRPr="00CA64F0" w:rsidRDefault="008A3DDA" w:rsidP="008A3DDA">
      <w:pPr>
        <w:pStyle w:val="ListParagraph"/>
        <w:numPr>
          <w:ilvl w:val="4"/>
          <w:numId w:val="1"/>
        </w:numPr>
        <w:rPr>
          <w:rFonts w:cstheme="minorHAnsi"/>
          <w:sz w:val="20"/>
          <w:szCs w:val="20"/>
        </w:rPr>
      </w:pPr>
      <w:r w:rsidRPr="00CA64F0">
        <w:rPr>
          <w:rFonts w:cstheme="minorHAnsi"/>
          <w:sz w:val="20"/>
          <w:szCs w:val="20"/>
        </w:rPr>
        <w:t xml:space="preserve">Spousal privilege </w:t>
      </w:r>
    </w:p>
    <w:p w14:paraId="6118AD90" w14:textId="4474C0BA" w:rsidR="008A3DDA" w:rsidRPr="00CA64F0" w:rsidRDefault="008A3DDA" w:rsidP="008A3DDA">
      <w:pPr>
        <w:pStyle w:val="ListParagraph"/>
        <w:numPr>
          <w:ilvl w:val="5"/>
          <w:numId w:val="1"/>
        </w:numPr>
        <w:rPr>
          <w:rFonts w:cstheme="minorHAnsi"/>
          <w:sz w:val="20"/>
          <w:szCs w:val="20"/>
        </w:rPr>
      </w:pPr>
      <w:r w:rsidRPr="00CA64F0">
        <w:rPr>
          <w:rFonts w:cstheme="minorHAnsi"/>
          <w:sz w:val="20"/>
          <w:szCs w:val="20"/>
        </w:rPr>
        <w:t>Generally, a privilege not to testify against your spouse in a criminal case (Crawford)</w:t>
      </w:r>
    </w:p>
    <w:p w14:paraId="351C0A94" w14:textId="65F57A27" w:rsidR="008A3DDA" w:rsidRPr="00CA64F0" w:rsidRDefault="008A3DDA" w:rsidP="008A3DDA">
      <w:pPr>
        <w:pStyle w:val="ListParagraph"/>
        <w:numPr>
          <w:ilvl w:val="5"/>
          <w:numId w:val="1"/>
        </w:numPr>
        <w:rPr>
          <w:rFonts w:cstheme="minorHAnsi"/>
          <w:sz w:val="20"/>
          <w:szCs w:val="20"/>
        </w:rPr>
      </w:pPr>
      <w:r w:rsidRPr="00CA64F0">
        <w:rPr>
          <w:rFonts w:cstheme="minorHAnsi"/>
          <w:sz w:val="20"/>
          <w:szCs w:val="20"/>
        </w:rPr>
        <w:t xml:space="preserve">There is a separate </w:t>
      </w:r>
      <w:r w:rsidR="009C5980" w:rsidRPr="00CA64F0">
        <w:rPr>
          <w:rFonts w:cstheme="minorHAnsi"/>
          <w:sz w:val="20"/>
          <w:szCs w:val="20"/>
        </w:rPr>
        <w:t>privilege</w:t>
      </w:r>
      <w:r w:rsidRPr="00CA64F0">
        <w:rPr>
          <w:rFonts w:cstheme="minorHAnsi"/>
          <w:sz w:val="20"/>
          <w:szCs w:val="20"/>
        </w:rPr>
        <w:t xml:space="preserve"> for confidential martial communication </w:t>
      </w:r>
    </w:p>
    <w:p w14:paraId="1DE2D498" w14:textId="1A39F70D" w:rsidR="008A3DDA" w:rsidRPr="00CA64F0" w:rsidRDefault="008A3DDA" w:rsidP="008A3DDA">
      <w:pPr>
        <w:pStyle w:val="ListParagraph"/>
        <w:numPr>
          <w:ilvl w:val="5"/>
          <w:numId w:val="1"/>
        </w:numPr>
        <w:rPr>
          <w:rFonts w:cstheme="minorHAnsi"/>
          <w:sz w:val="20"/>
          <w:szCs w:val="20"/>
        </w:rPr>
      </w:pPr>
      <w:r w:rsidRPr="00CA64F0">
        <w:rPr>
          <w:rFonts w:cstheme="minorHAnsi"/>
          <w:sz w:val="20"/>
          <w:szCs w:val="20"/>
        </w:rPr>
        <w:t xml:space="preserve">In federal </w:t>
      </w:r>
      <w:r w:rsidR="009C5980" w:rsidRPr="00CA64F0">
        <w:rPr>
          <w:rFonts w:cstheme="minorHAnsi"/>
          <w:sz w:val="20"/>
          <w:szCs w:val="20"/>
        </w:rPr>
        <w:t xml:space="preserve">court, a spouse may choose to testify but </w:t>
      </w:r>
    </w:p>
    <w:p w14:paraId="4C8EBDA8" w14:textId="6ED48CF0" w:rsidR="009C5980" w:rsidRPr="00CA64F0" w:rsidRDefault="009C5980" w:rsidP="009C5980">
      <w:pPr>
        <w:pStyle w:val="ListParagraph"/>
        <w:numPr>
          <w:ilvl w:val="6"/>
          <w:numId w:val="1"/>
        </w:numPr>
        <w:rPr>
          <w:rFonts w:cstheme="minorHAnsi"/>
          <w:sz w:val="20"/>
          <w:szCs w:val="20"/>
        </w:rPr>
      </w:pPr>
      <w:r w:rsidRPr="00CA64F0">
        <w:rPr>
          <w:rFonts w:cstheme="minorHAnsi"/>
          <w:sz w:val="20"/>
          <w:szCs w:val="20"/>
        </w:rPr>
        <w:t>In most cases, the holder of the privilege is the defendant and can bar the witness spouse from testifying</w:t>
      </w:r>
    </w:p>
    <w:p w14:paraId="24437B49" w14:textId="36DE6388" w:rsidR="009C5980" w:rsidRPr="00CA64F0" w:rsidRDefault="009C5980" w:rsidP="009C5980">
      <w:pPr>
        <w:pStyle w:val="ListParagraph"/>
        <w:numPr>
          <w:ilvl w:val="6"/>
          <w:numId w:val="1"/>
        </w:numPr>
        <w:rPr>
          <w:rFonts w:cstheme="minorHAnsi"/>
          <w:sz w:val="20"/>
          <w:szCs w:val="20"/>
        </w:rPr>
      </w:pPr>
      <w:r w:rsidRPr="00CA64F0">
        <w:rPr>
          <w:rFonts w:cstheme="minorHAnsi"/>
          <w:sz w:val="20"/>
          <w:szCs w:val="20"/>
        </w:rPr>
        <w:t xml:space="preserve">Both state and federal: both spouses hold the </w:t>
      </w:r>
      <w:r w:rsidR="00FF76AD" w:rsidRPr="00CA64F0">
        <w:rPr>
          <w:rFonts w:cstheme="minorHAnsi"/>
          <w:sz w:val="20"/>
          <w:szCs w:val="20"/>
        </w:rPr>
        <w:t>confidential</w:t>
      </w:r>
      <w:r w:rsidRPr="00CA64F0">
        <w:rPr>
          <w:rFonts w:cstheme="minorHAnsi"/>
          <w:sz w:val="20"/>
          <w:szCs w:val="20"/>
        </w:rPr>
        <w:t xml:space="preserve"> marital communications privilege and neither can unilaterally wave it </w:t>
      </w:r>
    </w:p>
    <w:p w14:paraId="25906756" w14:textId="007834D7" w:rsidR="009C5980" w:rsidRPr="00CA64F0" w:rsidRDefault="00FF76AD" w:rsidP="009C5980">
      <w:pPr>
        <w:pStyle w:val="ListParagraph"/>
        <w:numPr>
          <w:ilvl w:val="4"/>
          <w:numId w:val="1"/>
        </w:numPr>
        <w:rPr>
          <w:rFonts w:cstheme="minorHAnsi"/>
          <w:sz w:val="20"/>
          <w:szCs w:val="20"/>
        </w:rPr>
      </w:pPr>
      <w:r w:rsidRPr="00CA64F0">
        <w:rPr>
          <w:rFonts w:cstheme="minorHAnsi"/>
          <w:sz w:val="20"/>
          <w:szCs w:val="20"/>
        </w:rPr>
        <w:t>Therapist</w:t>
      </w:r>
      <w:r w:rsidR="009C5980" w:rsidRPr="00CA64F0">
        <w:rPr>
          <w:rFonts w:cstheme="minorHAnsi"/>
          <w:sz w:val="20"/>
          <w:szCs w:val="20"/>
        </w:rPr>
        <w:t xml:space="preserve">/client privilege </w:t>
      </w:r>
    </w:p>
    <w:p w14:paraId="74E6F27D" w14:textId="23663F11" w:rsidR="009C5980" w:rsidRPr="00CA64F0" w:rsidRDefault="009C5980" w:rsidP="009C5980">
      <w:pPr>
        <w:pStyle w:val="ListParagraph"/>
        <w:numPr>
          <w:ilvl w:val="4"/>
          <w:numId w:val="1"/>
        </w:numPr>
        <w:rPr>
          <w:rFonts w:cstheme="minorHAnsi"/>
          <w:sz w:val="20"/>
          <w:szCs w:val="20"/>
        </w:rPr>
      </w:pPr>
      <w:r w:rsidRPr="00CA64F0">
        <w:rPr>
          <w:rFonts w:cstheme="minorHAnsi"/>
          <w:sz w:val="20"/>
          <w:szCs w:val="20"/>
        </w:rPr>
        <w:t>Note</w:t>
      </w:r>
      <w:r w:rsidR="000276D4" w:rsidRPr="00CA64F0">
        <w:rPr>
          <w:rFonts w:cstheme="minorHAnsi"/>
          <w:sz w:val="20"/>
          <w:szCs w:val="20"/>
        </w:rPr>
        <w:t xml:space="preserve"> – doctor/patient privilege is not in federal law of privilege, but it might show up in federal court if applying state law on privilege </w:t>
      </w:r>
    </w:p>
    <w:p w14:paraId="7F7A684E" w14:textId="7DFC3831" w:rsidR="000276D4" w:rsidRPr="00CA64F0" w:rsidRDefault="000276D4" w:rsidP="000276D4">
      <w:pPr>
        <w:pStyle w:val="ListParagraph"/>
        <w:numPr>
          <w:ilvl w:val="1"/>
          <w:numId w:val="1"/>
        </w:numPr>
        <w:rPr>
          <w:rFonts w:cstheme="minorHAnsi"/>
          <w:sz w:val="20"/>
          <w:szCs w:val="20"/>
        </w:rPr>
      </w:pPr>
      <w:r w:rsidRPr="00CA64F0">
        <w:rPr>
          <w:rFonts w:cstheme="minorHAnsi"/>
          <w:sz w:val="20"/>
          <w:szCs w:val="20"/>
        </w:rPr>
        <w:t xml:space="preserve">Authentication </w:t>
      </w:r>
    </w:p>
    <w:p w14:paraId="7CAF69CB" w14:textId="601191E1" w:rsidR="00D5434B" w:rsidRPr="00CA64F0" w:rsidRDefault="00D5434B" w:rsidP="00D5434B">
      <w:pPr>
        <w:pStyle w:val="ListParagraph"/>
        <w:numPr>
          <w:ilvl w:val="2"/>
          <w:numId w:val="1"/>
        </w:numPr>
        <w:rPr>
          <w:rFonts w:cstheme="minorHAnsi"/>
          <w:sz w:val="20"/>
          <w:szCs w:val="20"/>
        </w:rPr>
      </w:pPr>
      <w:r w:rsidRPr="00CA64F0">
        <w:rPr>
          <w:rFonts w:cstheme="minorHAnsi"/>
          <w:sz w:val="20"/>
          <w:szCs w:val="20"/>
        </w:rPr>
        <w:t xml:space="preserve">Need to prove that the thing you are </w:t>
      </w:r>
      <w:r w:rsidR="00CA64F0" w:rsidRPr="00CA64F0">
        <w:rPr>
          <w:rFonts w:cstheme="minorHAnsi"/>
          <w:sz w:val="20"/>
          <w:szCs w:val="20"/>
        </w:rPr>
        <w:t>introducing</w:t>
      </w:r>
      <w:r w:rsidRPr="00CA64F0">
        <w:rPr>
          <w:rFonts w:cstheme="minorHAnsi"/>
          <w:sz w:val="20"/>
          <w:szCs w:val="20"/>
        </w:rPr>
        <w:t xml:space="preserve"> into evidence is actually what you claim it to be and you do this by authenticating it </w:t>
      </w:r>
    </w:p>
    <w:p w14:paraId="1D0CE46E" w14:textId="62626340" w:rsidR="00D5434B" w:rsidRPr="00CA64F0" w:rsidRDefault="00D5434B" w:rsidP="00D5434B">
      <w:pPr>
        <w:pStyle w:val="ListParagraph"/>
        <w:numPr>
          <w:ilvl w:val="2"/>
          <w:numId w:val="1"/>
        </w:numPr>
        <w:rPr>
          <w:rFonts w:cstheme="minorHAnsi"/>
          <w:sz w:val="20"/>
          <w:szCs w:val="20"/>
        </w:rPr>
      </w:pPr>
      <w:r w:rsidRPr="00CA64F0">
        <w:rPr>
          <w:rFonts w:cstheme="minorHAnsi"/>
          <w:sz w:val="20"/>
          <w:szCs w:val="20"/>
        </w:rPr>
        <w:t>FRE 9</w:t>
      </w:r>
      <w:r w:rsidR="00A22188" w:rsidRPr="00CA64F0">
        <w:rPr>
          <w:rFonts w:cstheme="minorHAnsi"/>
          <w:sz w:val="20"/>
          <w:szCs w:val="20"/>
        </w:rPr>
        <w:t xml:space="preserve">01 – Authenticating or Identifying Evidence </w:t>
      </w:r>
    </w:p>
    <w:p w14:paraId="0AB7F977" w14:textId="1C187D52" w:rsidR="00A22188" w:rsidRPr="00CA64F0" w:rsidRDefault="00A22188" w:rsidP="00A22188">
      <w:pPr>
        <w:pStyle w:val="ListParagraph"/>
        <w:numPr>
          <w:ilvl w:val="3"/>
          <w:numId w:val="1"/>
        </w:numPr>
        <w:rPr>
          <w:rFonts w:cstheme="minorHAnsi"/>
          <w:sz w:val="20"/>
          <w:szCs w:val="20"/>
        </w:rPr>
      </w:pPr>
      <w:r w:rsidRPr="00CA64F0">
        <w:rPr>
          <w:rFonts w:cstheme="minorHAnsi"/>
          <w:sz w:val="20"/>
          <w:szCs w:val="20"/>
        </w:rPr>
        <w:t>In general to satisfy the requirement of authenticating or identi</w:t>
      </w:r>
      <w:r w:rsidR="00A061BC" w:rsidRPr="00CA64F0">
        <w:rPr>
          <w:rFonts w:cstheme="minorHAnsi"/>
          <w:sz w:val="20"/>
          <w:szCs w:val="20"/>
        </w:rPr>
        <w:t xml:space="preserve">fying an item of evidence, the proponent must produce evidence sufficient to support a finding that the item is what the proponent claims it is </w:t>
      </w:r>
    </w:p>
    <w:p w14:paraId="0F952C5F" w14:textId="7CF90B57" w:rsidR="00A061BC" w:rsidRPr="00CA64F0" w:rsidRDefault="00257D45" w:rsidP="00257D45">
      <w:pPr>
        <w:pStyle w:val="ListParagraph"/>
        <w:numPr>
          <w:ilvl w:val="2"/>
          <w:numId w:val="1"/>
        </w:numPr>
        <w:rPr>
          <w:rFonts w:cstheme="minorHAnsi"/>
          <w:sz w:val="20"/>
          <w:szCs w:val="20"/>
        </w:rPr>
      </w:pPr>
      <w:r w:rsidRPr="00CA64F0">
        <w:rPr>
          <w:rFonts w:cstheme="minorHAnsi"/>
          <w:sz w:val="20"/>
          <w:szCs w:val="20"/>
        </w:rPr>
        <w:t xml:space="preserve">For drugs, the proponent must establish chain of custody </w:t>
      </w:r>
    </w:p>
    <w:p w14:paraId="4ED31790" w14:textId="5DA9FFEC"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I took the sample and put it in this bad labeled x</w:t>
      </w:r>
    </w:p>
    <w:p w14:paraId="41A034FB" w14:textId="05CF94B1"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And then I put the bag in a locked locker</w:t>
      </w:r>
    </w:p>
    <w:p w14:paraId="06CC30B8" w14:textId="3918EBC1"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 xml:space="preserve">Then officer A grabbed it and test it, putting it </w:t>
      </w:r>
      <w:r w:rsidR="00CA64F0">
        <w:rPr>
          <w:rFonts w:cstheme="minorHAnsi"/>
          <w:sz w:val="20"/>
          <w:szCs w:val="20"/>
        </w:rPr>
        <w:t>back</w:t>
      </w:r>
      <w:r w:rsidRPr="00CA64F0">
        <w:rPr>
          <w:rFonts w:cstheme="minorHAnsi"/>
          <w:sz w:val="20"/>
          <w:szCs w:val="20"/>
        </w:rPr>
        <w:t xml:space="preserve"> </w:t>
      </w:r>
    </w:p>
    <w:p w14:paraId="2C25292C" w14:textId="7D9710BA"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 xml:space="preserve">And now here it is </w:t>
      </w:r>
    </w:p>
    <w:p w14:paraId="1A7B0845" w14:textId="53D28045" w:rsidR="00257D45" w:rsidRPr="00CA64F0" w:rsidRDefault="00257D45" w:rsidP="00257D45">
      <w:pPr>
        <w:pStyle w:val="ListParagraph"/>
        <w:numPr>
          <w:ilvl w:val="2"/>
          <w:numId w:val="1"/>
        </w:numPr>
        <w:rPr>
          <w:rFonts w:cstheme="minorHAnsi"/>
          <w:sz w:val="20"/>
          <w:szCs w:val="20"/>
        </w:rPr>
      </w:pPr>
      <w:r w:rsidRPr="00CA64F0">
        <w:rPr>
          <w:rFonts w:cstheme="minorHAnsi"/>
          <w:sz w:val="20"/>
          <w:szCs w:val="20"/>
        </w:rPr>
        <w:t xml:space="preserve">For others </w:t>
      </w:r>
    </w:p>
    <w:p w14:paraId="1EB02CDE" w14:textId="5C1AF8CA"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 xml:space="preserve">A called me and I know it was A because I recognize </w:t>
      </w:r>
      <w:r w:rsidR="00CA64F0" w:rsidRPr="00CA64F0">
        <w:rPr>
          <w:rFonts w:cstheme="minorHAnsi"/>
          <w:sz w:val="20"/>
          <w:szCs w:val="20"/>
        </w:rPr>
        <w:t>their</w:t>
      </w:r>
      <w:r w:rsidRPr="00CA64F0">
        <w:rPr>
          <w:rFonts w:cstheme="minorHAnsi"/>
          <w:sz w:val="20"/>
          <w:szCs w:val="20"/>
        </w:rPr>
        <w:t xml:space="preserve"> voice or I saw her name on caller ID</w:t>
      </w:r>
    </w:p>
    <w:p w14:paraId="19A4EB44" w14:textId="2AB6E8C7" w:rsidR="00257D45" w:rsidRPr="00CA64F0" w:rsidRDefault="00257D45" w:rsidP="00257D45">
      <w:pPr>
        <w:pStyle w:val="ListParagraph"/>
        <w:numPr>
          <w:ilvl w:val="3"/>
          <w:numId w:val="1"/>
        </w:numPr>
        <w:rPr>
          <w:rFonts w:cstheme="minorHAnsi"/>
          <w:sz w:val="20"/>
          <w:szCs w:val="20"/>
        </w:rPr>
      </w:pPr>
      <w:r w:rsidRPr="00CA64F0">
        <w:rPr>
          <w:rFonts w:cstheme="minorHAnsi"/>
          <w:sz w:val="20"/>
          <w:szCs w:val="20"/>
        </w:rPr>
        <w:t xml:space="preserve">I know that person’s handwriting </w:t>
      </w:r>
    </w:p>
    <w:p w14:paraId="78DC3B15" w14:textId="039B6B18" w:rsidR="00257D45" w:rsidRPr="00CA64F0" w:rsidRDefault="007022AA" w:rsidP="007022AA">
      <w:pPr>
        <w:pStyle w:val="ListParagraph"/>
        <w:numPr>
          <w:ilvl w:val="2"/>
          <w:numId w:val="1"/>
        </w:numPr>
        <w:rPr>
          <w:rFonts w:cstheme="minorHAnsi"/>
          <w:sz w:val="20"/>
          <w:szCs w:val="20"/>
        </w:rPr>
      </w:pPr>
      <w:r w:rsidRPr="00CA64F0">
        <w:rPr>
          <w:rFonts w:cstheme="minorHAnsi"/>
          <w:sz w:val="20"/>
          <w:szCs w:val="20"/>
        </w:rPr>
        <w:t>Notes</w:t>
      </w:r>
    </w:p>
    <w:p w14:paraId="44BDDE48" w14:textId="1241C378" w:rsidR="007022AA" w:rsidRPr="00CA64F0" w:rsidRDefault="007022AA" w:rsidP="007022AA">
      <w:pPr>
        <w:pStyle w:val="ListParagraph"/>
        <w:numPr>
          <w:ilvl w:val="3"/>
          <w:numId w:val="1"/>
        </w:numPr>
        <w:rPr>
          <w:rFonts w:cstheme="minorHAnsi"/>
          <w:sz w:val="20"/>
          <w:szCs w:val="20"/>
        </w:rPr>
      </w:pPr>
      <w:r w:rsidRPr="00CA64F0">
        <w:rPr>
          <w:rFonts w:cstheme="minorHAnsi"/>
          <w:sz w:val="20"/>
          <w:szCs w:val="20"/>
        </w:rPr>
        <w:t xml:space="preserve">Judge decides based </w:t>
      </w:r>
      <w:r w:rsidR="00F912B1" w:rsidRPr="00CA64F0">
        <w:rPr>
          <w:rFonts w:cstheme="minorHAnsi"/>
          <w:sz w:val="20"/>
          <w:szCs w:val="20"/>
        </w:rPr>
        <w:t xml:space="preserve">on POE if it is authenticated </w:t>
      </w:r>
    </w:p>
    <w:p w14:paraId="65631435" w14:textId="6A3BEFE0" w:rsidR="00F912B1" w:rsidRPr="00CA64F0" w:rsidRDefault="00F912B1" w:rsidP="007022AA">
      <w:pPr>
        <w:pStyle w:val="ListParagraph"/>
        <w:numPr>
          <w:ilvl w:val="3"/>
          <w:numId w:val="1"/>
        </w:numPr>
        <w:rPr>
          <w:rFonts w:cstheme="minorHAnsi"/>
          <w:sz w:val="20"/>
          <w:szCs w:val="20"/>
        </w:rPr>
      </w:pPr>
      <w:r w:rsidRPr="00CA64F0">
        <w:rPr>
          <w:rFonts w:cstheme="minorHAnsi"/>
          <w:sz w:val="20"/>
          <w:szCs w:val="20"/>
        </w:rPr>
        <w:t xml:space="preserve">Chain does not need to be perfect, any defect goes to the weight of the evidence which is for the jury to decide </w:t>
      </w:r>
    </w:p>
    <w:p w14:paraId="598EE78E" w14:textId="026E24CF" w:rsidR="00F912B1" w:rsidRPr="00CA64F0" w:rsidRDefault="00882394" w:rsidP="00882394">
      <w:pPr>
        <w:pStyle w:val="ListParagraph"/>
        <w:numPr>
          <w:ilvl w:val="2"/>
          <w:numId w:val="1"/>
        </w:numPr>
        <w:rPr>
          <w:rFonts w:cstheme="minorHAnsi"/>
          <w:sz w:val="20"/>
          <w:szCs w:val="20"/>
        </w:rPr>
      </w:pPr>
      <w:r w:rsidRPr="00CA64F0">
        <w:rPr>
          <w:rFonts w:cstheme="minorHAnsi"/>
          <w:sz w:val="20"/>
          <w:szCs w:val="20"/>
        </w:rPr>
        <w:t xml:space="preserve">FRE 902 – Self-Authenticating Evidence </w:t>
      </w:r>
      <w:r w:rsidR="00BD5741" w:rsidRPr="00CA64F0">
        <w:rPr>
          <w:rFonts w:cstheme="minorHAnsi"/>
          <w:sz w:val="20"/>
          <w:szCs w:val="20"/>
        </w:rPr>
        <w:t xml:space="preserve">– </w:t>
      </w:r>
      <w:r w:rsidR="00EF6AFB" w:rsidRPr="00CA64F0">
        <w:rPr>
          <w:rFonts w:cstheme="minorHAnsi"/>
          <w:sz w:val="20"/>
          <w:szCs w:val="20"/>
        </w:rPr>
        <w:t>evidence that requires no extrinsic evidence of authenticity in order to be admitted</w:t>
      </w:r>
    </w:p>
    <w:p w14:paraId="02DDB0C4" w14:textId="77777777" w:rsidR="00CE213B" w:rsidRPr="00CA64F0" w:rsidRDefault="00CE213B" w:rsidP="00EF6AFB">
      <w:pPr>
        <w:pStyle w:val="ListParagraph"/>
        <w:numPr>
          <w:ilvl w:val="3"/>
          <w:numId w:val="1"/>
        </w:numPr>
        <w:rPr>
          <w:rFonts w:cstheme="minorHAnsi"/>
          <w:sz w:val="20"/>
          <w:szCs w:val="20"/>
        </w:rPr>
        <w:sectPr w:rsidR="00CE213B" w:rsidRPr="00CA64F0" w:rsidSect="00856BE8">
          <w:headerReference w:type="default" r:id="rId8"/>
          <w:footerReference w:type="even" r:id="rId9"/>
          <w:footerReference w:type="default" r:id="rId10"/>
          <w:pgSz w:w="12240" w:h="15840"/>
          <w:pgMar w:top="720" w:right="720" w:bottom="720" w:left="720" w:header="720" w:footer="720" w:gutter="0"/>
          <w:cols w:space="720"/>
          <w:docGrid w:linePitch="360"/>
        </w:sectPr>
      </w:pPr>
    </w:p>
    <w:p w14:paraId="278952F9" w14:textId="0B86D6E6" w:rsidR="00AE480F" w:rsidRPr="00CA64F0" w:rsidRDefault="00CA64F0" w:rsidP="00EF6AFB">
      <w:pPr>
        <w:pStyle w:val="ListParagraph"/>
        <w:numPr>
          <w:ilvl w:val="3"/>
          <w:numId w:val="1"/>
        </w:numPr>
        <w:rPr>
          <w:rFonts w:cstheme="minorHAnsi"/>
          <w:sz w:val="20"/>
          <w:szCs w:val="20"/>
        </w:rPr>
      </w:pPr>
      <w:r w:rsidRPr="00CA64F0">
        <w:rPr>
          <w:rFonts w:cstheme="minorHAnsi"/>
          <w:sz w:val="20"/>
          <w:szCs w:val="20"/>
        </w:rPr>
        <w:t>Public records</w:t>
      </w:r>
    </w:p>
    <w:p w14:paraId="40D5CDE7" w14:textId="1B352A93" w:rsidR="00CA64F0" w:rsidRPr="00CA64F0" w:rsidRDefault="00CA64F0" w:rsidP="00EF6AFB">
      <w:pPr>
        <w:pStyle w:val="ListParagraph"/>
        <w:numPr>
          <w:ilvl w:val="3"/>
          <w:numId w:val="1"/>
        </w:numPr>
        <w:rPr>
          <w:rFonts w:cstheme="minorHAnsi"/>
          <w:sz w:val="20"/>
          <w:szCs w:val="20"/>
        </w:rPr>
      </w:pPr>
      <w:r w:rsidRPr="00CA64F0">
        <w:rPr>
          <w:rFonts w:cstheme="minorHAnsi"/>
          <w:sz w:val="20"/>
          <w:szCs w:val="20"/>
        </w:rPr>
        <w:t xml:space="preserve">Published material </w:t>
      </w:r>
    </w:p>
    <w:p w14:paraId="0DD30CF3" w14:textId="77777777" w:rsidR="00CE213B" w:rsidRPr="00CA64F0" w:rsidRDefault="00CE213B" w:rsidP="00BF43A8">
      <w:pPr>
        <w:pStyle w:val="ListParagraph"/>
        <w:numPr>
          <w:ilvl w:val="1"/>
          <w:numId w:val="1"/>
        </w:numPr>
        <w:rPr>
          <w:rFonts w:cstheme="minorHAnsi"/>
          <w:sz w:val="20"/>
          <w:szCs w:val="20"/>
        </w:rPr>
        <w:sectPr w:rsidR="00CE213B" w:rsidRPr="00CA64F0" w:rsidSect="00856BE8">
          <w:type w:val="continuous"/>
          <w:pgSz w:w="12240" w:h="15840"/>
          <w:pgMar w:top="720" w:right="720" w:bottom="720" w:left="720" w:header="720" w:footer="720" w:gutter="0"/>
          <w:cols w:space="720"/>
          <w:docGrid w:linePitch="360"/>
        </w:sectPr>
      </w:pPr>
    </w:p>
    <w:p w14:paraId="6FC34EDB" w14:textId="0FCA2E67" w:rsidR="00BF43A8" w:rsidRPr="00CA64F0" w:rsidRDefault="00BF43A8" w:rsidP="00BF43A8">
      <w:pPr>
        <w:pStyle w:val="ListParagraph"/>
        <w:numPr>
          <w:ilvl w:val="1"/>
          <w:numId w:val="1"/>
        </w:numPr>
        <w:rPr>
          <w:rFonts w:cstheme="minorHAnsi"/>
          <w:sz w:val="20"/>
          <w:szCs w:val="20"/>
        </w:rPr>
      </w:pPr>
      <w:r w:rsidRPr="00CA64F0">
        <w:rPr>
          <w:rFonts w:cstheme="minorHAnsi"/>
          <w:sz w:val="20"/>
          <w:szCs w:val="20"/>
        </w:rPr>
        <w:t xml:space="preserve">Documentation </w:t>
      </w:r>
    </w:p>
    <w:p w14:paraId="20DC3030" w14:textId="58562407" w:rsidR="00BF43A8" w:rsidRPr="00CA64F0" w:rsidRDefault="00BF43A8" w:rsidP="00BF43A8">
      <w:pPr>
        <w:pStyle w:val="ListParagraph"/>
        <w:numPr>
          <w:ilvl w:val="2"/>
          <w:numId w:val="1"/>
        </w:numPr>
        <w:rPr>
          <w:rFonts w:cstheme="minorHAnsi"/>
          <w:sz w:val="20"/>
          <w:szCs w:val="20"/>
        </w:rPr>
      </w:pPr>
      <w:r w:rsidRPr="00CA64F0">
        <w:rPr>
          <w:rFonts w:cstheme="minorHAnsi"/>
          <w:sz w:val="20"/>
          <w:szCs w:val="20"/>
        </w:rPr>
        <w:t>An original is the writing or recording itself or any counterpart intended to have the same effect by the person who executed/issued it</w:t>
      </w:r>
    </w:p>
    <w:p w14:paraId="51CCB8E4" w14:textId="5FE88D3A" w:rsidR="00BF43A8" w:rsidRPr="00CA64F0" w:rsidRDefault="00BF43A8" w:rsidP="00BF43A8">
      <w:pPr>
        <w:pStyle w:val="ListParagraph"/>
        <w:numPr>
          <w:ilvl w:val="3"/>
          <w:numId w:val="1"/>
        </w:numPr>
        <w:rPr>
          <w:rFonts w:cstheme="minorHAnsi"/>
          <w:sz w:val="20"/>
          <w:szCs w:val="20"/>
        </w:rPr>
      </w:pPr>
      <w:r w:rsidRPr="00CA64F0">
        <w:rPr>
          <w:rFonts w:cstheme="minorHAnsi"/>
          <w:sz w:val="20"/>
          <w:szCs w:val="20"/>
        </w:rPr>
        <w:t xml:space="preserve">Every time we print, we create an </w:t>
      </w:r>
      <w:r w:rsidR="006F63B6" w:rsidRPr="00CA64F0">
        <w:rPr>
          <w:rFonts w:cstheme="minorHAnsi"/>
          <w:sz w:val="20"/>
          <w:szCs w:val="20"/>
        </w:rPr>
        <w:t>original</w:t>
      </w:r>
      <w:r w:rsidRPr="00CA64F0">
        <w:rPr>
          <w:rFonts w:cstheme="minorHAnsi"/>
          <w:sz w:val="20"/>
          <w:szCs w:val="20"/>
        </w:rPr>
        <w:t xml:space="preserve">; </w:t>
      </w:r>
    </w:p>
    <w:p w14:paraId="559B6C00" w14:textId="06EFE071" w:rsidR="006F63B6" w:rsidRPr="00CA64F0" w:rsidRDefault="006F63B6" w:rsidP="00BF43A8">
      <w:pPr>
        <w:pStyle w:val="ListParagraph"/>
        <w:numPr>
          <w:ilvl w:val="3"/>
          <w:numId w:val="1"/>
        </w:numPr>
        <w:rPr>
          <w:rFonts w:cstheme="minorHAnsi"/>
          <w:sz w:val="20"/>
          <w:szCs w:val="20"/>
        </w:rPr>
      </w:pPr>
      <w:r w:rsidRPr="00CA64F0">
        <w:rPr>
          <w:rFonts w:cstheme="minorHAnsi"/>
          <w:sz w:val="20"/>
          <w:szCs w:val="20"/>
        </w:rPr>
        <w:t xml:space="preserve">FRE 1002 – We have to produce the original if </w:t>
      </w:r>
      <w:r w:rsidR="00CA64F0" w:rsidRPr="00CA64F0">
        <w:rPr>
          <w:rFonts w:cstheme="minorHAnsi"/>
          <w:sz w:val="20"/>
          <w:szCs w:val="20"/>
        </w:rPr>
        <w:t>there’s</w:t>
      </w:r>
      <w:r w:rsidRPr="00CA64F0">
        <w:rPr>
          <w:rFonts w:cstheme="minorHAnsi"/>
          <w:sz w:val="20"/>
          <w:szCs w:val="20"/>
        </w:rPr>
        <w:t xml:space="preserve"> a real problem with the copy </w:t>
      </w:r>
    </w:p>
    <w:p w14:paraId="6C772FDE" w14:textId="180A359A" w:rsidR="006F63B6" w:rsidRPr="00CA64F0" w:rsidRDefault="006F63B6" w:rsidP="00BF43A8">
      <w:pPr>
        <w:pStyle w:val="ListParagraph"/>
        <w:numPr>
          <w:ilvl w:val="3"/>
          <w:numId w:val="1"/>
        </w:numPr>
        <w:rPr>
          <w:rFonts w:cstheme="minorHAnsi"/>
          <w:sz w:val="20"/>
          <w:szCs w:val="20"/>
        </w:rPr>
      </w:pPr>
      <w:r w:rsidRPr="00CA64F0">
        <w:rPr>
          <w:rFonts w:cstheme="minorHAnsi"/>
          <w:sz w:val="20"/>
          <w:szCs w:val="20"/>
        </w:rPr>
        <w:t xml:space="preserve">FRE </w:t>
      </w:r>
      <w:r w:rsidR="00726019" w:rsidRPr="00CA64F0">
        <w:rPr>
          <w:rFonts w:cstheme="minorHAnsi"/>
          <w:sz w:val="20"/>
          <w:szCs w:val="20"/>
        </w:rPr>
        <w:t xml:space="preserve">1003 – </w:t>
      </w:r>
      <w:r w:rsidRPr="00CA64F0">
        <w:rPr>
          <w:rFonts w:cstheme="minorHAnsi"/>
          <w:sz w:val="20"/>
          <w:szCs w:val="20"/>
        </w:rPr>
        <w:t xml:space="preserve">A duplicate is generally admissible unless there is a genuine question about its authenticity or something is unfair about it </w:t>
      </w:r>
    </w:p>
    <w:p w14:paraId="08EAAC77" w14:textId="31F4C9A3" w:rsidR="006F63B6" w:rsidRPr="00CA64F0" w:rsidRDefault="00726019" w:rsidP="00BF43A8">
      <w:pPr>
        <w:pStyle w:val="ListParagraph"/>
        <w:numPr>
          <w:ilvl w:val="3"/>
          <w:numId w:val="1"/>
        </w:numPr>
        <w:rPr>
          <w:rFonts w:cstheme="minorHAnsi"/>
          <w:sz w:val="20"/>
          <w:szCs w:val="20"/>
        </w:rPr>
      </w:pPr>
      <w:r w:rsidRPr="00CA64F0">
        <w:rPr>
          <w:rFonts w:cstheme="minorHAnsi"/>
          <w:sz w:val="20"/>
          <w:szCs w:val="20"/>
        </w:rPr>
        <w:t>FRE 1004 –</w:t>
      </w:r>
      <w:r w:rsidR="006F63B6" w:rsidRPr="00CA64F0">
        <w:rPr>
          <w:rFonts w:cstheme="minorHAnsi"/>
          <w:sz w:val="20"/>
          <w:szCs w:val="20"/>
        </w:rPr>
        <w:t xml:space="preserve">An </w:t>
      </w:r>
      <w:r w:rsidRPr="00CA64F0">
        <w:rPr>
          <w:rFonts w:cstheme="minorHAnsi"/>
          <w:sz w:val="20"/>
          <w:szCs w:val="20"/>
        </w:rPr>
        <w:t xml:space="preserve">original is not required and other evidence of the document is admissible if </w:t>
      </w:r>
    </w:p>
    <w:p w14:paraId="6675E0E1" w14:textId="2E0B7DCE" w:rsidR="00726019" w:rsidRPr="00CA64F0" w:rsidRDefault="00726019" w:rsidP="00726019">
      <w:pPr>
        <w:pStyle w:val="ListParagraph"/>
        <w:numPr>
          <w:ilvl w:val="4"/>
          <w:numId w:val="1"/>
        </w:numPr>
        <w:rPr>
          <w:rFonts w:cstheme="minorHAnsi"/>
          <w:sz w:val="20"/>
          <w:szCs w:val="20"/>
        </w:rPr>
      </w:pPr>
      <w:r w:rsidRPr="00CA64F0">
        <w:rPr>
          <w:rFonts w:cstheme="minorHAnsi"/>
          <w:sz w:val="20"/>
          <w:szCs w:val="20"/>
        </w:rPr>
        <w:t xml:space="preserve">All the originals are lost or destroyed and not </w:t>
      </w:r>
      <w:r w:rsidR="005C5F06" w:rsidRPr="00CA64F0">
        <w:rPr>
          <w:rFonts w:cstheme="minorHAnsi"/>
          <w:sz w:val="20"/>
          <w:szCs w:val="20"/>
        </w:rPr>
        <w:t xml:space="preserve">because of the proponent’s bad faith </w:t>
      </w:r>
    </w:p>
    <w:p w14:paraId="5C1CC1BA" w14:textId="64933FDA" w:rsidR="005C5F06" w:rsidRPr="00CA64F0" w:rsidRDefault="005C5F06" w:rsidP="00726019">
      <w:pPr>
        <w:pStyle w:val="ListParagraph"/>
        <w:numPr>
          <w:ilvl w:val="4"/>
          <w:numId w:val="1"/>
        </w:numPr>
        <w:rPr>
          <w:rFonts w:cstheme="minorHAnsi"/>
          <w:sz w:val="20"/>
          <w:szCs w:val="20"/>
        </w:rPr>
      </w:pPr>
      <w:r w:rsidRPr="00CA64F0">
        <w:rPr>
          <w:rFonts w:cstheme="minorHAnsi"/>
          <w:sz w:val="20"/>
          <w:szCs w:val="20"/>
        </w:rPr>
        <w:t>Cannot be obtained by judicial process (original is all the way in a foreign country)</w:t>
      </w:r>
    </w:p>
    <w:p w14:paraId="6D605150" w14:textId="1A926379" w:rsidR="005C5F06" w:rsidRPr="00CA64F0" w:rsidRDefault="005C5F06" w:rsidP="00726019">
      <w:pPr>
        <w:pStyle w:val="ListParagraph"/>
        <w:numPr>
          <w:ilvl w:val="4"/>
          <w:numId w:val="1"/>
        </w:numPr>
        <w:rPr>
          <w:rFonts w:cstheme="minorHAnsi"/>
          <w:sz w:val="20"/>
          <w:szCs w:val="20"/>
        </w:rPr>
      </w:pPr>
      <w:r w:rsidRPr="00CA64F0">
        <w:rPr>
          <w:rFonts w:cstheme="minorHAnsi"/>
          <w:sz w:val="20"/>
          <w:szCs w:val="20"/>
        </w:rPr>
        <w:t xml:space="preserve">The other party had it, we tell them we needed it and they do not bring it </w:t>
      </w:r>
    </w:p>
    <w:p w14:paraId="5A09010D" w14:textId="01A474C0" w:rsidR="005C5F06" w:rsidRPr="00CA64F0" w:rsidRDefault="005C5F06" w:rsidP="00726019">
      <w:pPr>
        <w:pStyle w:val="ListParagraph"/>
        <w:numPr>
          <w:ilvl w:val="4"/>
          <w:numId w:val="1"/>
        </w:numPr>
        <w:rPr>
          <w:rFonts w:cstheme="minorHAnsi"/>
          <w:sz w:val="20"/>
          <w:szCs w:val="20"/>
        </w:rPr>
      </w:pPr>
      <w:r w:rsidRPr="00CA64F0">
        <w:rPr>
          <w:rFonts w:cstheme="minorHAnsi"/>
          <w:sz w:val="20"/>
          <w:szCs w:val="20"/>
        </w:rPr>
        <w:t xml:space="preserve">Not </w:t>
      </w:r>
      <w:r w:rsidR="00CE213B" w:rsidRPr="00CA64F0">
        <w:rPr>
          <w:rFonts w:cstheme="minorHAnsi"/>
          <w:sz w:val="20"/>
          <w:szCs w:val="20"/>
        </w:rPr>
        <w:t xml:space="preserve">closely related to controlling issue </w:t>
      </w:r>
    </w:p>
    <w:sectPr w:rsidR="005C5F06" w:rsidRPr="00CA64F0" w:rsidSect="00856BE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464DF" w14:textId="77777777" w:rsidR="00856BE8" w:rsidRDefault="00856BE8" w:rsidP="00776E8A">
      <w:r>
        <w:separator/>
      </w:r>
    </w:p>
  </w:endnote>
  <w:endnote w:type="continuationSeparator" w:id="0">
    <w:p w14:paraId="585855A0" w14:textId="77777777" w:rsidR="00856BE8" w:rsidRDefault="00856BE8" w:rsidP="00776E8A">
      <w:r>
        <w:continuationSeparator/>
      </w:r>
    </w:p>
  </w:endnote>
  <w:endnote w:type="continuationNotice" w:id="1">
    <w:p w14:paraId="70A3BB02" w14:textId="77777777" w:rsidR="00856BE8" w:rsidRDefault="00856B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RKER FELT WIDE">
    <w:panose1 w:val="02000400000000000000"/>
    <w:charset w:val="4D"/>
    <w:family w:val="auto"/>
    <w:pitch w:val="variable"/>
    <w:sig w:usb0="80000063" w:usb1="00000040"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13090182"/>
      <w:docPartObj>
        <w:docPartGallery w:val="Page Numbers (Bottom of Page)"/>
        <w:docPartUnique/>
      </w:docPartObj>
    </w:sdtPr>
    <w:sdtContent>
      <w:p w14:paraId="7FE1FCB1" w14:textId="19A13333" w:rsidR="001947BB" w:rsidRDefault="001947B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9DD8B4" w14:textId="77777777" w:rsidR="001947BB" w:rsidRDefault="001947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16"/>
        <w:szCs w:val="16"/>
      </w:rPr>
      <w:id w:val="1596437730"/>
      <w:docPartObj>
        <w:docPartGallery w:val="Page Numbers (Bottom of Page)"/>
        <w:docPartUnique/>
      </w:docPartObj>
    </w:sdtPr>
    <w:sdtContent>
      <w:p w14:paraId="315E8608" w14:textId="791E01F6" w:rsidR="001947BB" w:rsidRPr="001947BB" w:rsidRDefault="001947BB">
        <w:pPr>
          <w:pStyle w:val="Footer"/>
          <w:framePr w:wrap="none" w:vAnchor="text" w:hAnchor="margin" w:xAlign="center" w:y="1"/>
          <w:rPr>
            <w:rStyle w:val="PageNumber"/>
            <w:sz w:val="16"/>
            <w:szCs w:val="16"/>
          </w:rPr>
        </w:pPr>
        <w:r w:rsidRPr="001947BB">
          <w:rPr>
            <w:rStyle w:val="PageNumber"/>
            <w:sz w:val="16"/>
            <w:szCs w:val="16"/>
          </w:rPr>
          <w:fldChar w:fldCharType="begin"/>
        </w:r>
        <w:r w:rsidRPr="001947BB">
          <w:rPr>
            <w:rStyle w:val="PageNumber"/>
            <w:sz w:val="16"/>
            <w:szCs w:val="16"/>
          </w:rPr>
          <w:instrText xml:space="preserve"> PAGE </w:instrText>
        </w:r>
        <w:r w:rsidRPr="001947BB">
          <w:rPr>
            <w:rStyle w:val="PageNumber"/>
            <w:sz w:val="16"/>
            <w:szCs w:val="16"/>
          </w:rPr>
          <w:fldChar w:fldCharType="separate"/>
        </w:r>
        <w:r w:rsidRPr="001947BB">
          <w:rPr>
            <w:rStyle w:val="PageNumber"/>
            <w:noProof/>
            <w:sz w:val="16"/>
            <w:szCs w:val="16"/>
          </w:rPr>
          <w:t>10</w:t>
        </w:r>
        <w:r w:rsidRPr="001947BB">
          <w:rPr>
            <w:rStyle w:val="PageNumber"/>
            <w:sz w:val="16"/>
            <w:szCs w:val="16"/>
          </w:rPr>
          <w:fldChar w:fldCharType="end"/>
        </w:r>
      </w:p>
    </w:sdtContent>
  </w:sdt>
  <w:p w14:paraId="07156154" w14:textId="77777777" w:rsidR="001947BB" w:rsidRDefault="001947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B5DFD" w14:textId="77777777" w:rsidR="00856BE8" w:rsidRDefault="00856BE8" w:rsidP="00776E8A">
      <w:r>
        <w:separator/>
      </w:r>
    </w:p>
  </w:footnote>
  <w:footnote w:type="continuationSeparator" w:id="0">
    <w:p w14:paraId="3111884E" w14:textId="77777777" w:rsidR="00856BE8" w:rsidRDefault="00856BE8" w:rsidP="00776E8A">
      <w:r>
        <w:continuationSeparator/>
      </w:r>
    </w:p>
  </w:footnote>
  <w:footnote w:type="continuationNotice" w:id="1">
    <w:p w14:paraId="039208F8" w14:textId="77777777" w:rsidR="00856BE8" w:rsidRDefault="00856B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87713" w14:textId="1A0A1C7F" w:rsidR="00776E8A" w:rsidRDefault="00776E8A">
    <w:pPr>
      <w:pStyle w:val="Header"/>
    </w:pPr>
    <w:r>
      <w:t xml:space="preserve">[KAP] </w:t>
    </w:r>
    <w:r>
      <w:rPr>
        <w:i/>
        <w:iCs/>
      </w:rPr>
      <w:t xml:space="preserve">– Evidence Law </w:t>
    </w:r>
    <w:r>
      <w:t xml:space="preserve">– Outline </w:t>
    </w:r>
  </w:p>
  <w:p w14:paraId="786DDF2D" w14:textId="61B19E18" w:rsidR="00776E8A" w:rsidRPr="00776E8A" w:rsidRDefault="00776E8A">
    <w:pPr>
      <w:pStyle w:val="Header"/>
    </w:pPr>
    <w:r>
      <w:t xml:space="preserve">Noyes </w:t>
    </w:r>
    <w:r w:rsidR="005C41B7">
      <w:t xml:space="preserve">Fall 2023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A2A78"/>
    <w:multiLevelType w:val="hybridMultilevel"/>
    <w:tmpl w:val="9928136A"/>
    <w:lvl w:ilvl="0" w:tplc="26D04A80">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89243B"/>
    <w:multiLevelType w:val="hybridMultilevel"/>
    <w:tmpl w:val="126AF302"/>
    <w:lvl w:ilvl="0" w:tplc="3E525512">
      <w:start w:val="1"/>
      <w:numFmt w:val="upperRoman"/>
      <w:lvlText w:val="%1."/>
      <w:lvlJc w:val="left"/>
      <w:pPr>
        <w:ind w:left="720" w:hanging="720"/>
      </w:pPr>
      <w:rPr>
        <w:rFonts w:hint="default"/>
      </w:rPr>
    </w:lvl>
    <w:lvl w:ilvl="1" w:tplc="04090015">
      <w:start w:val="1"/>
      <w:numFmt w:val="upperLetter"/>
      <w:lvlText w:val="%2."/>
      <w:lvlJc w:val="left"/>
      <w:pPr>
        <w:ind w:left="1080" w:hanging="360"/>
      </w:pPr>
    </w:lvl>
    <w:lvl w:ilvl="2" w:tplc="0409000F">
      <w:start w:val="1"/>
      <w:numFmt w:val="decimal"/>
      <w:lvlText w:val="%3."/>
      <w:lvlJc w:val="left"/>
      <w:pPr>
        <w:ind w:left="1980" w:hanging="360"/>
      </w:pPr>
    </w:lvl>
    <w:lvl w:ilvl="3" w:tplc="3A9C00C2">
      <w:start w:val="1"/>
      <w:numFmt w:val="lowerLetter"/>
      <w:lvlText w:val="(%4)"/>
      <w:lvlJc w:val="left"/>
      <w:pPr>
        <w:ind w:left="2520" w:hanging="360"/>
      </w:pPr>
      <w:rPr>
        <w:rFonts w:hint="default"/>
      </w:rPr>
    </w:lvl>
    <w:lvl w:ilvl="4" w:tplc="0409001B">
      <w:start w:val="1"/>
      <w:numFmt w:val="lowerRoman"/>
      <w:lvlText w:val="%5."/>
      <w:lvlJc w:val="right"/>
      <w:pPr>
        <w:ind w:left="3240" w:hanging="360"/>
      </w:pPr>
    </w:lvl>
    <w:lvl w:ilvl="5" w:tplc="6592FA86">
      <w:start w:val="1"/>
      <w:numFmt w:val="bullet"/>
      <w:lvlText w:val="»"/>
      <w:lvlJc w:val="left"/>
      <w:pPr>
        <w:ind w:left="4140" w:hanging="360"/>
      </w:pPr>
      <w:rPr>
        <w:rFonts w:ascii="MARKER FELT WIDE" w:hAnsi="MARKER FELT WIDE" w:hint="default"/>
        <w:color w:val="auto"/>
      </w:rPr>
    </w:lvl>
    <w:lvl w:ilvl="6" w:tplc="0409000F">
      <w:start w:val="1"/>
      <w:numFmt w:val="decimal"/>
      <w:lvlText w:val="%7."/>
      <w:lvlJc w:val="left"/>
      <w:pPr>
        <w:ind w:left="4680" w:hanging="360"/>
      </w:pPr>
    </w:lvl>
    <w:lvl w:ilvl="7" w:tplc="49745368">
      <w:start w:val="1"/>
      <w:numFmt w:val="bullet"/>
      <w:lvlText w:val="w"/>
      <w:lvlJc w:val="left"/>
      <w:pPr>
        <w:ind w:left="5400" w:hanging="360"/>
      </w:pPr>
      <w:rPr>
        <w:rFonts w:ascii="Wingdings" w:hAnsi="Wingdings" w:hint="default"/>
      </w:rPr>
    </w:lvl>
    <w:lvl w:ilvl="8" w:tplc="0409001B">
      <w:start w:val="1"/>
      <w:numFmt w:val="lowerRoman"/>
      <w:lvlText w:val="%9."/>
      <w:lvlJc w:val="right"/>
      <w:pPr>
        <w:ind w:left="6120" w:hanging="180"/>
      </w:pPr>
    </w:lvl>
  </w:abstractNum>
  <w:num w:numId="1" w16cid:durableId="1296640983">
    <w:abstractNumId w:val="1"/>
  </w:num>
  <w:num w:numId="2" w16cid:durableId="1519657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AAC"/>
    <w:rsid w:val="00000817"/>
    <w:rsid w:val="00000F44"/>
    <w:rsid w:val="000011D3"/>
    <w:rsid w:val="00001C32"/>
    <w:rsid w:val="00006515"/>
    <w:rsid w:val="00007DB8"/>
    <w:rsid w:val="000102B6"/>
    <w:rsid w:val="0001132D"/>
    <w:rsid w:val="00011A30"/>
    <w:rsid w:val="00013DA0"/>
    <w:rsid w:val="0001446C"/>
    <w:rsid w:val="0001548A"/>
    <w:rsid w:val="00020A5E"/>
    <w:rsid w:val="00025C11"/>
    <w:rsid w:val="000276D4"/>
    <w:rsid w:val="00032B77"/>
    <w:rsid w:val="000334E1"/>
    <w:rsid w:val="000338AD"/>
    <w:rsid w:val="00034277"/>
    <w:rsid w:val="00042AD2"/>
    <w:rsid w:val="000479FD"/>
    <w:rsid w:val="00051B4A"/>
    <w:rsid w:val="0005371E"/>
    <w:rsid w:val="00056B20"/>
    <w:rsid w:val="0005730A"/>
    <w:rsid w:val="00060EAA"/>
    <w:rsid w:val="00063172"/>
    <w:rsid w:val="000632BB"/>
    <w:rsid w:val="00064306"/>
    <w:rsid w:val="00064C91"/>
    <w:rsid w:val="000665E0"/>
    <w:rsid w:val="000702A9"/>
    <w:rsid w:val="00072261"/>
    <w:rsid w:val="00076610"/>
    <w:rsid w:val="000811C5"/>
    <w:rsid w:val="00081DDE"/>
    <w:rsid w:val="00084EF8"/>
    <w:rsid w:val="00085CFB"/>
    <w:rsid w:val="00092661"/>
    <w:rsid w:val="00092CBC"/>
    <w:rsid w:val="00095E25"/>
    <w:rsid w:val="00096049"/>
    <w:rsid w:val="000A114C"/>
    <w:rsid w:val="000A2EBE"/>
    <w:rsid w:val="000A3379"/>
    <w:rsid w:val="000A5579"/>
    <w:rsid w:val="000A56DB"/>
    <w:rsid w:val="000A763A"/>
    <w:rsid w:val="000A7E74"/>
    <w:rsid w:val="000B01AB"/>
    <w:rsid w:val="000B0C97"/>
    <w:rsid w:val="000C0B36"/>
    <w:rsid w:val="000C0CA2"/>
    <w:rsid w:val="000C1381"/>
    <w:rsid w:val="000C146C"/>
    <w:rsid w:val="000C324D"/>
    <w:rsid w:val="000C4B96"/>
    <w:rsid w:val="000C526B"/>
    <w:rsid w:val="000C5575"/>
    <w:rsid w:val="000D3B19"/>
    <w:rsid w:val="000D403C"/>
    <w:rsid w:val="000D48A2"/>
    <w:rsid w:val="000E7AAC"/>
    <w:rsid w:val="000F1A5F"/>
    <w:rsid w:val="000F3158"/>
    <w:rsid w:val="000F3B58"/>
    <w:rsid w:val="000F463D"/>
    <w:rsid w:val="000F4896"/>
    <w:rsid w:val="000F5A08"/>
    <w:rsid w:val="0010023F"/>
    <w:rsid w:val="001005B9"/>
    <w:rsid w:val="001008A7"/>
    <w:rsid w:val="0010431C"/>
    <w:rsid w:val="00105081"/>
    <w:rsid w:val="00107C3F"/>
    <w:rsid w:val="001100C6"/>
    <w:rsid w:val="00114687"/>
    <w:rsid w:val="00115519"/>
    <w:rsid w:val="00120D93"/>
    <w:rsid w:val="0012164F"/>
    <w:rsid w:val="00127132"/>
    <w:rsid w:val="00130A93"/>
    <w:rsid w:val="0013102F"/>
    <w:rsid w:val="00131189"/>
    <w:rsid w:val="00133969"/>
    <w:rsid w:val="001349BD"/>
    <w:rsid w:val="00143840"/>
    <w:rsid w:val="00144429"/>
    <w:rsid w:val="00147E90"/>
    <w:rsid w:val="00153328"/>
    <w:rsid w:val="00153970"/>
    <w:rsid w:val="00154658"/>
    <w:rsid w:val="00156662"/>
    <w:rsid w:val="00157736"/>
    <w:rsid w:val="00160014"/>
    <w:rsid w:val="00161B43"/>
    <w:rsid w:val="001656E2"/>
    <w:rsid w:val="00180526"/>
    <w:rsid w:val="001834D8"/>
    <w:rsid w:val="0018460D"/>
    <w:rsid w:val="0018483E"/>
    <w:rsid w:val="00184DF7"/>
    <w:rsid w:val="0019286D"/>
    <w:rsid w:val="00192F60"/>
    <w:rsid w:val="001947BB"/>
    <w:rsid w:val="0019498A"/>
    <w:rsid w:val="001951FE"/>
    <w:rsid w:val="00197610"/>
    <w:rsid w:val="001A044E"/>
    <w:rsid w:val="001A2842"/>
    <w:rsid w:val="001A307C"/>
    <w:rsid w:val="001A4B72"/>
    <w:rsid w:val="001A4BBE"/>
    <w:rsid w:val="001A4EB9"/>
    <w:rsid w:val="001B0549"/>
    <w:rsid w:val="001B1ADB"/>
    <w:rsid w:val="001B28C0"/>
    <w:rsid w:val="001B368D"/>
    <w:rsid w:val="001B3C19"/>
    <w:rsid w:val="001B70F3"/>
    <w:rsid w:val="001B78E1"/>
    <w:rsid w:val="001C24F6"/>
    <w:rsid w:val="001C2540"/>
    <w:rsid w:val="001C3F3B"/>
    <w:rsid w:val="001C4BA0"/>
    <w:rsid w:val="001C5711"/>
    <w:rsid w:val="001C6FD2"/>
    <w:rsid w:val="001C7E65"/>
    <w:rsid w:val="001C7F36"/>
    <w:rsid w:val="001D0DAE"/>
    <w:rsid w:val="001D11D3"/>
    <w:rsid w:val="001D283C"/>
    <w:rsid w:val="001D4E39"/>
    <w:rsid w:val="001D540D"/>
    <w:rsid w:val="001D56CF"/>
    <w:rsid w:val="001D61B1"/>
    <w:rsid w:val="001D65B5"/>
    <w:rsid w:val="001D7954"/>
    <w:rsid w:val="001E00E8"/>
    <w:rsid w:val="001E27CA"/>
    <w:rsid w:val="001E2F9A"/>
    <w:rsid w:val="001E3350"/>
    <w:rsid w:val="001E3778"/>
    <w:rsid w:val="001E4D6C"/>
    <w:rsid w:val="001E65DB"/>
    <w:rsid w:val="001F10CF"/>
    <w:rsid w:val="001F1228"/>
    <w:rsid w:val="001F732C"/>
    <w:rsid w:val="001F7618"/>
    <w:rsid w:val="0020354B"/>
    <w:rsid w:val="00206551"/>
    <w:rsid w:val="00206999"/>
    <w:rsid w:val="002106F9"/>
    <w:rsid w:val="002134F6"/>
    <w:rsid w:val="002151AB"/>
    <w:rsid w:val="00220508"/>
    <w:rsid w:val="002275CF"/>
    <w:rsid w:val="00230EE2"/>
    <w:rsid w:val="002375EB"/>
    <w:rsid w:val="00242501"/>
    <w:rsid w:val="00244B3F"/>
    <w:rsid w:val="00245D11"/>
    <w:rsid w:val="00245E65"/>
    <w:rsid w:val="002479DB"/>
    <w:rsid w:val="002512AA"/>
    <w:rsid w:val="00252EB2"/>
    <w:rsid w:val="0025495C"/>
    <w:rsid w:val="0025500C"/>
    <w:rsid w:val="00257D45"/>
    <w:rsid w:val="00260645"/>
    <w:rsid w:val="00261C29"/>
    <w:rsid w:val="00262C22"/>
    <w:rsid w:val="002630D1"/>
    <w:rsid w:val="002660DB"/>
    <w:rsid w:val="00271D59"/>
    <w:rsid w:val="00274F19"/>
    <w:rsid w:val="00282A59"/>
    <w:rsid w:val="00284145"/>
    <w:rsid w:val="00285E54"/>
    <w:rsid w:val="002875EC"/>
    <w:rsid w:val="002A533D"/>
    <w:rsid w:val="002A6400"/>
    <w:rsid w:val="002A757D"/>
    <w:rsid w:val="002A78AE"/>
    <w:rsid w:val="002B1DBB"/>
    <w:rsid w:val="002B42E8"/>
    <w:rsid w:val="002C1EF1"/>
    <w:rsid w:val="002C3224"/>
    <w:rsid w:val="002C400D"/>
    <w:rsid w:val="002C57B7"/>
    <w:rsid w:val="002D132F"/>
    <w:rsid w:val="002E318F"/>
    <w:rsid w:val="002E3CD6"/>
    <w:rsid w:val="002E3F39"/>
    <w:rsid w:val="002E47A8"/>
    <w:rsid w:val="002E5B56"/>
    <w:rsid w:val="002F03E2"/>
    <w:rsid w:val="002F09A5"/>
    <w:rsid w:val="002F21B3"/>
    <w:rsid w:val="002F28EA"/>
    <w:rsid w:val="002F6BF8"/>
    <w:rsid w:val="002F7F1D"/>
    <w:rsid w:val="00300444"/>
    <w:rsid w:val="00302BC1"/>
    <w:rsid w:val="00303739"/>
    <w:rsid w:val="00303DDE"/>
    <w:rsid w:val="00313186"/>
    <w:rsid w:val="00317B1E"/>
    <w:rsid w:val="003211AA"/>
    <w:rsid w:val="00321575"/>
    <w:rsid w:val="00321993"/>
    <w:rsid w:val="00323CB3"/>
    <w:rsid w:val="00327A72"/>
    <w:rsid w:val="003300E3"/>
    <w:rsid w:val="00332B16"/>
    <w:rsid w:val="00340A2B"/>
    <w:rsid w:val="00343EB6"/>
    <w:rsid w:val="00344E54"/>
    <w:rsid w:val="00345D5E"/>
    <w:rsid w:val="00345EE0"/>
    <w:rsid w:val="003476D9"/>
    <w:rsid w:val="0035089F"/>
    <w:rsid w:val="00355D71"/>
    <w:rsid w:val="00363241"/>
    <w:rsid w:val="003637D8"/>
    <w:rsid w:val="00365F47"/>
    <w:rsid w:val="00367490"/>
    <w:rsid w:val="00370111"/>
    <w:rsid w:val="00371A27"/>
    <w:rsid w:val="003723D5"/>
    <w:rsid w:val="0037264D"/>
    <w:rsid w:val="003744E4"/>
    <w:rsid w:val="0037749D"/>
    <w:rsid w:val="0038081C"/>
    <w:rsid w:val="00384E48"/>
    <w:rsid w:val="003865E1"/>
    <w:rsid w:val="00387BEE"/>
    <w:rsid w:val="0039031A"/>
    <w:rsid w:val="00390547"/>
    <w:rsid w:val="00392ABA"/>
    <w:rsid w:val="003933FF"/>
    <w:rsid w:val="003939D4"/>
    <w:rsid w:val="003A6864"/>
    <w:rsid w:val="003B19B1"/>
    <w:rsid w:val="003B1E34"/>
    <w:rsid w:val="003B3885"/>
    <w:rsid w:val="003B584E"/>
    <w:rsid w:val="003D6456"/>
    <w:rsid w:val="003D6DC1"/>
    <w:rsid w:val="003D7289"/>
    <w:rsid w:val="003D7ED8"/>
    <w:rsid w:val="003E0606"/>
    <w:rsid w:val="003E2BD2"/>
    <w:rsid w:val="003E42A7"/>
    <w:rsid w:val="003E53D0"/>
    <w:rsid w:val="003E5AB4"/>
    <w:rsid w:val="003F2A70"/>
    <w:rsid w:val="003F3D95"/>
    <w:rsid w:val="003F3E01"/>
    <w:rsid w:val="003F6C24"/>
    <w:rsid w:val="003F7EB6"/>
    <w:rsid w:val="00402869"/>
    <w:rsid w:val="004037CC"/>
    <w:rsid w:val="00404EF1"/>
    <w:rsid w:val="0040528A"/>
    <w:rsid w:val="004066BE"/>
    <w:rsid w:val="00407856"/>
    <w:rsid w:val="0041150F"/>
    <w:rsid w:val="00411A04"/>
    <w:rsid w:val="004140B1"/>
    <w:rsid w:val="00414893"/>
    <w:rsid w:val="00414FB2"/>
    <w:rsid w:val="0042140F"/>
    <w:rsid w:val="004215B7"/>
    <w:rsid w:val="00421778"/>
    <w:rsid w:val="00424299"/>
    <w:rsid w:val="004313FD"/>
    <w:rsid w:val="00432E87"/>
    <w:rsid w:val="0043347F"/>
    <w:rsid w:val="0043773B"/>
    <w:rsid w:val="00442531"/>
    <w:rsid w:val="00442DEA"/>
    <w:rsid w:val="00443E5F"/>
    <w:rsid w:val="00445080"/>
    <w:rsid w:val="00447EB6"/>
    <w:rsid w:val="004508CB"/>
    <w:rsid w:val="004556C3"/>
    <w:rsid w:val="00456FF7"/>
    <w:rsid w:val="004574BE"/>
    <w:rsid w:val="00457666"/>
    <w:rsid w:val="00457EAF"/>
    <w:rsid w:val="004619D1"/>
    <w:rsid w:val="00464710"/>
    <w:rsid w:val="00467CF7"/>
    <w:rsid w:val="0047045F"/>
    <w:rsid w:val="00471551"/>
    <w:rsid w:val="00471F53"/>
    <w:rsid w:val="004734BA"/>
    <w:rsid w:val="00474088"/>
    <w:rsid w:val="00474E76"/>
    <w:rsid w:val="00476410"/>
    <w:rsid w:val="00480CF6"/>
    <w:rsid w:val="004829C0"/>
    <w:rsid w:val="00485216"/>
    <w:rsid w:val="004865D8"/>
    <w:rsid w:val="00486644"/>
    <w:rsid w:val="00490117"/>
    <w:rsid w:val="00491207"/>
    <w:rsid w:val="00494D79"/>
    <w:rsid w:val="00495061"/>
    <w:rsid w:val="004A3D49"/>
    <w:rsid w:val="004A531F"/>
    <w:rsid w:val="004A5A3F"/>
    <w:rsid w:val="004A5D6E"/>
    <w:rsid w:val="004A685F"/>
    <w:rsid w:val="004A7674"/>
    <w:rsid w:val="004B047A"/>
    <w:rsid w:val="004B7461"/>
    <w:rsid w:val="004C01E3"/>
    <w:rsid w:val="004C1218"/>
    <w:rsid w:val="004C1BD3"/>
    <w:rsid w:val="004C718F"/>
    <w:rsid w:val="004D0D45"/>
    <w:rsid w:val="004D2924"/>
    <w:rsid w:val="004D61C3"/>
    <w:rsid w:val="004E0538"/>
    <w:rsid w:val="004E41A1"/>
    <w:rsid w:val="004F1605"/>
    <w:rsid w:val="004F1AB1"/>
    <w:rsid w:val="004F38EF"/>
    <w:rsid w:val="004F4DDA"/>
    <w:rsid w:val="00501712"/>
    <w:rsid w:val="00503763"/>
    <w:rsid w:val="00503E1A"/>
    <w:rsid w:val="005153CE"/>
    <w:rsid w:val="00517AAA"/>
    <w:rsid w:val="005239D6"/>
    <w:rsid w:val="00524D6E"/>
    <w:rsid w:val="00527263"/>
    <w:rsid w:val="0053047A"/>
    <w:rsid w:val="00530C40"/>
    <w:rsid w:val="00530F4F"/>
    <w:rsid w:val="005322DE"/>
    <w:rsid w:val="005379C3"/>
    <w:rsid w:val="005439D1"/>
    <w:rsid w:val="00544A7D"/>
    <w:rsid w:val="00544C6A"/>
    <w:rsid w:val="00545216"/>
    <w:rsid w:val="0054757B"/>
    <w:rsid w:val="0055281F"/>
    <w:rsid w:val="00554D7A"/>
    <w:rsid w:val="0056003E"/>
    <w:rsid w:val="00562527"/>
    <w:rsid w:val="00562D60"/>
    <w:rsid w:val="0056460E"/>
    <w:rsid w:val="00570446"/>
    <w:rsid w:val="0057154D"/>
    <w:rsid w:val="005729B8"/>
    <w:rsid w:val="0058215D"/>
    <w:rsid w:val="00582F19"/>
    <w:rsid w:val="005845DC"/>
    <w:rsid w:val="00584D0C"/>
    <w:rsid w:val="005863C8"/>
    <w:rsid w:val="00586FB3"/>
    <w:rsid w:val="00587DC4"/>
    <w:rsid w:val="005906B5"/>
    <w:rsid w:val="0059097E"/>
    <w:rsid w:val="0059401A"/>
    <w:rsid w:val="005966B4"/>
    <w:rsid w:val="00597504"/>
    <w:rsid w:val="00597C46"/>
    <w:rsid w:val="005A1147"/>
    <w:rsid w:val="005A1D84"/>
    <w:rsid w:val="005A1D8A"/>
    <w:rsid w:val="005A2626"/>
    <w:rsid w:val="005A2C6B"/>
    <w:rsid w:val="005A4257"/>
    <w:rsid w:val="005A4950"/>
    <w:rsid w:val="005A4BB7"/>
    <w:rsid w:val="005B31E6"/>
    <w:rsid w:val="005B52F1"/>
    <w:rsid w:val="005B5941"/>
    <w:rsid w:val="005B7D6B"/>
    <w:rsid w:val="005C0D0E"/>
    <w:rsid w:val="005C14D1"/>
    <w:rsid w:val="005C41B7"/>
    <w:rsid w:val="005C5F06"/>
    <w:rsid w:val="005C75B8"/>
    <w:rsid w:val="005D468B"/>
    <w:rsid w:val="005D7090"/>
    <w:rsid w:val="005D7990"/>
    <w:rsid w:val="005E4149"/>
    <w:rsid w:val="005E4EFA"/>
    <w:rsid w:val="005F057B"/>
    <w:rsid w:val="005F2BB5"/>
    <w:rsid w:val="005F423E"/>
    <w:rsid w:val="005F6418"/>
    <w:rsid w:val="005F7E01"/>
    <w:rsid w:val="00602531"/>
    <w:rsid w:val="00605020"/>
    <w:rsid w:val="0060710D"/>
    <w:rsid w:val="00607460"/>
    <w:rsid w:val="00612BEE"/>
    <w:rsid w:val="00625269"/>
    <w:rsid w:val="006263A5"/>
    <w:rsid w:val="006272B3"/>
    <w:rsid w:val="006302D9"/>
    <w:rsid w:val="00631B0B"/>
    <w:rsid w:val="006374E0"/>
    <w:rsid w:val="006374FE"/>
    <w:rsid w:val="00641C94"/>
    <w:rsid w:val="006421C2"/>
    <w:rsid w:val="00643DE9"/>
    <w:rsid w:val="00652785"/>
    <w:rsid w:val="00653C37"/>
    <w:rsid w:val="00655B76"/>
    <w:rsid w:val="00655F91"/>
    <w:rsid w:val="00660089"/>
    <w:rsid w:val="0066105E"/>
    <w:rsid w:val="006610DE"/>
    <w:rsid w:val="00662493"/>
    <w:rsid w:val="00664D61"/>
    <w:rsid w:val="00666B2F"/>
    <w:rsid w:val="006675E1"/>
    <w:rsid w:val="00673592"/>
    <w:rsid w:val="0067374E"/>
    <w:rsid w:val="0067757A"/>
    <w:rsid w:val="00677CB2"/>
    <w:rsid w:val="0068021B"/>
    <w:rsid w:val="00682290"/>
    <w:rsid w:val="00690CC0"/>
    <w:rsid w:val="00697E64"/>
    <w:rsid w:val="006A018F"/>
    <w:rsid w:val="006A1AFA"/>
    <w:rsid w:val="006A488C"/>
    <w:rsid w:val="006A5848"/>
    <w:rsid w:val="006A738F"/>
    <w:rsid w:val="006B02B6"/>
    <w:rsid w:val="006B0C0A"/>
    <w:rsid w:val="006B0F45"/>
    <w:rsid w:val="006B2947"/>
    <w:rsid w:val="006B378C"/>
    <w:rsid w:val="006B4DB9"/>
    <w:rsid w:val="006B66CB"/>
    <w:rsid w:val="006B74C4"/>
    <w:rsid w:val="006C0BF5"/>
    <w:rsid w:val="006C1893"/>
    <w:rsid w:val="006C65D1"/>
    <w:rsid w:val="006D0743"/>
    <w:rsid w:val="006D16AF"/>
    <w:rsid w:val="006D40A5"/>
    <w:rsid w:val="006E4664"/>
    <w:rsid w:val="006F4ACB"/>
    <w:rsid w:val="006F63B6"/>
    <w:rsid w:val="006F71F9"/>
    <w:rsid w:val="007001A4"/>
    <w:rsid w:val="007006C7"/>
    <w:rsid w:val="00701610"/>
    <w:rsid w:val="007017E8"/>
    <w:rsid w:val="00701EDA"/>
    <w:rsid w:val="007022AA"/>
    <w:rsid w:val="00704DF0"/>
    <w:rsid w:val="007067FC"/>
    <w:rsid w:val="007106F5"/>
    <w:rsid w:val="00712102"/>
    <w:rsid w:val="00713D97"/>
    <w:rsid w:val="00713EBF"/>
    <w:rsid w:val="0071437F"/>
    <w:rsid w:val="00714852"/>
    <w:rsid w:val="00715325"/>
    <w:rsid w:val="00721281"/>
    <w:rsid w:val="007215A2"/>
    <w:rsid w:val="00722A4F"/>
    <w:rsid w:val="00724EF9"/>
    <w:rsid w:val="00726019"/>
    <w:rsid w:val="00732726"/>
    <w:rsid w:val="00733216"/>
    <w:rsid w:val="00734B8D"/>
    <w:rsid w:val="007358D7"/>
    <w:rsid w:val="0073720D"/>
    <w:rsid w:val="007374D9"/>
    <w:rsid w:val="00737737"/>
    <w:rsid w:val="00741EBF"/>
    <w:rsid w:val="007432CD"/>
    <w:rsid w:val="00743983"/>
    <w:rsid w:val="00743E78"/>
    <w:rsid w:val="00745A4D"/>
    <w:rsid w:val="00745C59"/>
    <w:rsid w:val="00750F59"/>
    <w:rsid w:val="00753034"/>
    <w:rsid w:val="007543C8"/>
    <w:rsid w:val="0075596F"/>
    <w:rsid w:val="00760410"/>
    <w:rsid w:val="0076482A"/>
    <w:rsid w:val="00765750"/>
    <w:rsid w:val="00770C7C"/>
    <w:rsid w:val="00771AC2"/>
    <w:rsid w:val="00772EA3"/>
    <w:rsid w:val="007740C0"/>
    <w:rsid w:val="00774AE2"/>
    <w:rsid w:val="0077575A"/>
    <w:rsid w:val="00776E8A"/>
    <w:rsid w:val="0077717A"/>
    <w:rsid w:val="00777521"/>
    <w:rsid w:val="007819C7"/>
    <w:rsid w:val="007836FD"/>
    <w:rsid w:val="00783E09"/>
    <w:rsid w:val="0078772B"/>
    <w:rsid w:val="007904BB"/>
    <w:rsid w:val="00790F78"/>
    <w:rsid w:val="007912A1"/>
    <w:rsid w:val="007916EC"/>
    <w:rsid w:val="00796FEB"/>
    <w:rsid w:val="007A14F2"/>
    <w:rsid w:val="007A2256"/>
    <w:rsid w:val="007A3592"/>
    <w:rsid w:val="007A38B0"/>
    <w:rsid w:val="007A4127"/>
    <w:rsid w:val="007A56B1"/>
    <w:rsid w:val="007A6010"/>
    <w:rsid w:val="007B1B75"/>
    <w:rsid w:val="007B5B19"/>
    <w:rsid w:val="007C08AD"/>
    <w:rsid w:val="007C0A1F"/>
    <w:rsid w:val="007C1A4C"/>
    <w:rsid w:val="007C540B"/>
    <w:rsid w:val="007C61D7"/>
    <w:rsid w:val="007C698F"/>
    <w:rsid w:val="007D0CA8"/>
    <w:rsid w:val="007D27C1"/>
    <w:rsid w:val="007D2AD5"/>
    <w:rsid w:val="007D465B"/>
    <w:rsid w:val="007D56F2"/>
    <w:rsid w:val="007E0CE6"/>
    <w:rsid w:val="007E1081"/>
    <w:rsid w:val="007E3B58"/>
    <w:rsid w:val="007F0F8B"/>
    <w:rsid w:val="007F311A"/>
    <w:rsid w:val="007F45E0"/>
    <w:rsid w:val="007F5CEF"/>
    <w:rsid w:val="007F62FA"/>
    <w:rsid w:val="007F6A07"/>
    <w:rsid w:val="007F71F8"/>
    <w:rsid w:val="008111FF"/>
    <w:rsid w:val="00812D53"/>
    <w:rsid w:val="008147EB"/>
    <w:rsid w:val="00814A73"/>
    <w:rsid w:val="008158F8"/>
    <w:rsid w:val="00816613"/>
    <w:rsid w:val="00816B29"/>
    <w:rsid w:val="00817B48"/>
    <w:rsid w:val="00821C8B"/>
    <w:rsid w:val="0082367C"/>
    <w:rsid w:val="00826A3F"/>
    <w:rsid w:val="008273CE"/>
    <w:rsid w:val="008305C2"/>
    <w:rsid w:val="0083075B"/>
    <w:rsid w:val="008323FB"/>
    <w:rsid w:val="00837681"/>
    <w:rsid w:val="0084003F"/>
    <w:rsid w:val="00840EE8"/>
    <w:rsid w:val="008423B8"/>
    <w:rsid w:val="00844949"/>
    <w:rsid w:val="008454C3"/>
    <w:rsid w:val="00847365"/>
    <w:rsid w:val="00847479"/>
    <w:rsid w:val="00850BD0"/>
    <w:rsid w:val="00852A38"/>
    <w:rsid w:val="00856140"/>
    <w:rsid w:val="00856BE8"/>
    <w:rsid w:val="0085720C"/>
    <w:rsid w:val="00857598"/>
    <w:rsid w:val="00860A24"/>
    <w:rsid w:val="0086208A"/>
    <w:rsid w:val="00862C60"/>
    <w:rsid w:val="00863B6B"/>
    <w:rsid w:val="00865C31"/>
    <w:rsid w:val="0086747E"/>
    <w:rsid w:val="008769BA"/>
    <w:rsid w:val="00876AF7"/>
    <w:rsid w:val="00881B88"/>
    <w:rsid w:val="00881C57"/>
    <w:rsid w:val="00882394"/>
    <w:rsid w:val="008840D2"/>
    <w:rsid w:val="00886127"/>
    <w:rsid w:val="008866D4"/>
    <w:rsid w:val="00892982"/>
    <w:rsid w:val="0089309C"/>
    <w:rsid w:val="00893D9B"/>
    <w:rsid w:val="00894FE2"/>
    <w:rsid w:val="00895A6A"/>
    <w:rsid w:val="00897317"/>
    <w:rsid w:val="008A3DDA"/>
    <w:rsid w:val="008A4388"/>
    <w:rsid w:val="008B24D2"/>
    <w:rsid w:val="008C115D"/>
    <w:rsid w:val="008C2241"/>
    <w:rsid w:val="008C7658"/>
    <w:rsid w:val="008C7FAA"/>
    <w:rsid w:val="008D11E0"/>
    <w:rsid w:val="008D1343"/>
    <w:rsid w:val="008D2A17"/>
    <w:rsid w:val="008E145E"/>
    <w:rsid w:val="008E1730"/>
    <w:rsid w:val="008E218F"/>
    <w:rsid w:val="008E2C87"/>
    <w:rsid w:val="008E2DCA"/>
    <w:rsid w:val="008F1654"/>
    <w:rsid w:val="008F1AD6"/>
    <w:rsid w:val="008F2F10"/>
    <w:rsid w:val="008F3269"/>
    <w:rsid w:val="008F3617"/>
    <w:rsid w:val="008F40CD"/>
    <w:rsid w:val="008F5C61"/>
    <w:rsid w:val="008F6A88"/>
    <w:rsid w:val="0090248B"/>
    <w:rsid w:val="0090266A"/>
    <w:rsid w:val="0090636F"/>
    <w:rsid w:val="00906F89"/>
    <w:rsid w:val="0091304F"/>
    <w:rsid w:val="00915838"/>
    <w:rsid w:val="00920106"/>
    <w:rsid w:val="009230FA"/>
    <w:rsid w:val="00924D03"/>
    <w:rsid w:val="00925E0B"/>
    <w:rsid w:val="0093063D"/>
    <w:rsid w:val="00934B59"/>
    <w:rsid w:val="009364F1"/>
    <w:rsid w:val="009366D4"/>
    <w:rsid w:val="0093775C"/>
    <w:rsid w:val="00940BCF"/>
    <w:rsid w:val="009440D9"/>
    <w:rsid w:val="009445E2"/>
    <w:rsid w:val="00946ABC"/>
    <w:rsid w:val="009473FA"/>
    <w:rsid w:val="00951EF7"/>
    <w:rsid w:val="00952099"/>
    <w:rsid w:val="00952D86"/>
    <w:rsid w:val="00953715"/>
    <w:rsid w:val="00955268"/>
    <w:rsid w:val="00960875"/>
    <w:rsid w:val="009716DA"/>
    <w:rsid w:val="00971F72"/>
    <w:rsid w:val="009721BB"/>
    <w:rsid w:val="009726A7"/>
    <w:rsid w:val="00975AF3"/>
    <w:rsid w:val="00981EC3"/>
    <w:rsid w:val="009828F1"/>
    <w:rsid w:val="00984AF9"/>
    <w:rsid w:val="009877FF"/>
    <w:rsid w:val="0099012C"/>
    <w:rsid w:val="00994586"/>
    <w:rsid w:val="009A20FC"/>
    <w:rsid w:val="009A4031"/>
    <w:rsid w:val="009A71AD"/>
    <w:rsid w:val="009B0538"/>
    <w:rsid w:val="009B3261"/>
    <w:rsid w:val="009B3370"/>
    <w:rsid w:val="009B3957"/>
    <w:rsid w:val="009B45D7"/>
    <w:rsid w:val="009B5F72"/>
    <w:rsid w:val="009B64AA"/>
    <w:rsid w:val="009B7026"/>
    <w:rsid w:val="009B7476"/>
    <w:rsid w:val="009B77D8"/>
    <w:rsid w:val="009B7C30"/>
    <w:rsid w:val="009C04BF"/>
    <w:rsid w:val="009C13A6"/>
    <w:rsid w:val="009C26A3"/>
    <w:rsid w:val="009C3AF6"/>
    <w:rsid w:val="009C5980"/>
    <w:rsid w:val="009C6FE4"/>
    <w:rsid w:val="009D115F"/>
    <w:rsid w:val="009D4515"/>
    <w:rsid w:val="009D4C4D"/>
    <w:rsid w:val="009D5509"/>
    <w:rsid w:val="009D5DCB"/>
    <w:rsid w:val="009E27E7"/>
    <w:rsid w:val="009E6A46"/>
    <w:rsid w:val="009E7A33"/>
    <w:rsid w:val="009F2082"/>
    <w:rsid w:val="009F2876"/>
    <w:rsid w:val="009F2F6D"/>
    <w:rsid w:val="009F6FDF"/>
    <w:rsid w:val="00A0396F"/>
    <w:rsid w:val="00A05652"/>
    <w:rsid w:val="00A0566C"/>
    <w:rsid w:val="00A05C83"/>
    <w:rsid w:val="00A061BC"/>
    <w:rsid w:val="00A07742"/>
    <w:rsid w:val="00A07AC2"/>
    <w:rsid w:val="00A130AF"/>
    <w:rsid w:val="00A22188"/>
    <w:rsid w:val="00A23B4D"/>
    <w:rsid w:val="00A240DA"/>
    <w:rsid w:val="00A26EC8"/>
    <w:rsid w:val="00A316F2"/>
    <w:rsid w:val="00A402F9"/>
    <w:rsid w:val="00A421FA"/>
    <w:rsid w:val="00A42B30"/>
    <w:rsid w:val="00A4313E"/>
    <w:rsid w:val="00A440DC"/>
    <w:rsid w:val="00A445B9"/>
    <w:rsid w:val="00A46091"/>
    <w:rsid w:val="00A5067C"/>
    <w:rsid w:val="00A50D11"/>
    <w:rsid w:val="00A51A38"/>
    <w:rsid w:val="00A52313"/>
    <w:rsid w:val="00A52DAC"/>
    <w:rsid w:val="00A55048"/>
    <w:rsid w:val="00A56CFC"/>
    <w:rsid w:val="00A57EA5"/>
    <w:rsid w:val="00A60A82"/>
    <w:rsid w:val="00A61E9B"/>
    <w:rsid w:val="00A6345D"/>
    <w:rsid w:val="00A64949"/>
    <w:rsid w:val="00A66836"/>
    <w:rsid w:val="00A700BC"/>
    <w:rsid w:val="00A71C5E"/>
    <w:rsid w:val="00A737B3"/>
    <w:rsid w:val="00A73C0C"/>
    <w:rsid w:val="00A76D8B"/>
    <w:rsid w:val="00A811A9"/>
    <w:rsid w:val="00A83A24"/>
    <w:rsid w:val="00A84279"/>
    <w:rsid w:val="00A874E9"/>
    <w:rsid w:val="00A87D7A"/>
    <w:rsid w:val="00A87FB3"/>
    <w:rsid w:val="00A901B3"/>
    <w:rsid w:val="00A906F4"/>
    <w:rsid w:val="00A907D4"/>
    <w:rsid w:val="00A90A86"/>
    <w:rsid w:val="00A90D48"/>
    <w:rsid w:val="00A91771"/>
    <w:rsid w:val="00A92DCC"/>
    <w:rsid w:val="00A96483"/>
    <w:rsid w:val="00AA0F61"/>
    <w:rsid w:val="00AA3986"/>
    <w:rsid w:val="00AA4371"/>
    <w:rsid w:val="00AA43AA"/>
    <w:rsid w:val="00AA4E7B"/>
    <w:rsid w:val="00AA62D5"/>
    <w:rsid w:val="00AB2E44"/>
    <w:rsid w:val="00AB7EE7"/>
    <w:rsid w:val="00AC0F7B"/>
    <w:rsid w:val="00AC1D95"/>
    <w:rsid w:val="00AC3D03"/>
    <w:rsid w:val="00AC43C8"/>
    <w:rsid w:val="00AC4AD1"/>
    <w:rsid w:val="00AD04C5"/>
    <w:rsid w:val="00AD067D"/>
    <w:rsid w:val="00AD0CA3"/>
    <w:rsid w:val="00AD1794"/>
    <w:rsid w:val="00AD1FBD"/>
    <w:rsid w:val="00AD3288"/>
    <w:rsid w:val="00AD65F2"/>
    <w:rsid w:val="00AE0F6B"/>
    <w:rsid w:val="00AE14B2"/>
    <w:rsid w:val="00AE1A0B"/>
    <w:rsid w:val="00AE2778"/>
    <w:rsid w:val="00AE480F"/>
    <w:rsid w:val="00AE721A"/>
    <w:rsid w:val="00AF0BC7"/>
    <w:rsid w:val="00AF13AE"/>
    <w:rsid w:val="00AF5C2D"/>
    <w:rsid w:val="00AF64CF"/>
    <w:rsid w:val="00B00CE7"/>
    <w:rsid w:val="00B00D24"/>
    <w:rsid w:val="00B013FA"/>
    <w:rsid w:val="00B03FD0"/>
    <w:rsid w:val="00B05C12"/>
    <w:rsid w:val="00B120C7"/>
    <w:rsid w:val="00B124F8"/>
    <w:rsid w:val="00B14BE4"/>
    <w:rsid w:val="00B22000"/>
    <w:rsid w:val="00B22DA1"/>
    <w:rsid w:val="00B23A91"/>
    <w:rsid w:val="00B23C9C"/>
    <w:rsid w:val="00B334D0"/>
    <w:rsid w:val="00B36580"/>
    <w:rsid w:val="00B36874"/>
    <w:rsid w:val="00B40FB3"/>
    <w:rsid w:val="00B41A49"/>
    <w:rsid w:val="00B425AC"/>
    <w:rsid w:val="00B451C8"/>
    <w:rsid w:val="00B46519"/>
    <w:rsid w:val="00B47C37"/>
    <w:rsid w:val="00B50ED8"/>
    <w:rsid w:val="00B52432"/>
    <w:rsid w:val="00B55236"/>
    <w:rsid w:val="00B608D2"/>
    <w:rsid w:val="00B6222B"/>
    <w:rsid w:val="00B65AA1"/>
    <w:rsid w:val="00B70C94"/>
    <w:rsid w:val="00B70D3F"/>
    <w:rsid w:val="00B71C96"/>
    <w:rsid w:val="00B804F3"/>
    <w:rsid w:val="00B83E2C"/>
    <w:rsid w:val="00B8701F"/>
    <w:rsid w:val="00B87A53"/>
    <w:rsid w:val="00B91A4E"/>
    <w:rsid w:val="00B94B4A"/>
    <w:rsid w:val="00B976DE"/>
    <w:rsid w:val="00BA3064"/>
    <w:rsid w:val="00BA4E8A"/>
    <w:rsid w:val="00BA6416"/>
    <w:rsid w:val="00BB0ECA"/>
    <w:rsid w:val="00BB76F3"/>
    <w:rsid w:val="00BC0DAF"/>
    <w:rsid w:val="00BC1056"/>
    <w:rsid w:val="00BC2C2C"/>
    <w:rsid w:val="00BC366A"/>
    <w:rsid w:val="00BC3E02"/>
    <w:rsid w:val="00BD0960"/>
    <w:rsid w:val="00BD143C"/>
    <w:rsid w:val="00BD262E"/>
    <w:rsid w:val="00BD3738"/>
    <w:rsid w:val="00BD5741"/>
    <w:rsid w:val="00BE066F"/>
    <w:rsid w:val="00BE0FF0"/>
    <w:rsid w:val="00BE2C05"/>
    <w:rsid w:val="00BE5587"/>
    <w:rsid w:val="00BF16B5"/>
    <w:rsid w:val="00BF3E82"/>
    <w:rsid w:val="00BF42AF"/>
    <w:rsid w:val="00BF43A8"/>
    <w:rsid w:val="00C00B4D"/>
    <w:rsid w:val="00C00BFA"/>
    <w:rsid w:val="00C104BB"/>
    <w:rsid w:val="00C15727"/>
    <w:rsid w:val="00C163C6"/>
    <w:rsid w:val="00C169DE"/>
    <w:rsid w:val="00C222A6"/>
    <w:rsid w:val="00C3075B"/>
    <w:rsid w:val="00C32626"/>
    <w:rsid w:val="00C335AE"/>
    <w:rsid w:val="00C34E75"/>
    <w:rsid w:val="00C4198C"/>
    <w:rsid w:val="00C423D9"/>
    <w:rsid w:val="00C44460"/>
    <w:rsid w:val="00C45081"/>
    <w:rsid w:val="00C45876"/>
    <w:rsid w:val="00C461BC"/>
    <w:rsid w:val="00C469BA"/>
    <w:rsid w:val="00C51F30"/>
    <w:rsid w:val="00C56B01"/>
    <w:rsid w:val="00C604E6"/>
    <w:rsid w:val="00C60BB6"/>
    <w:rsid w:val="00C61FEC"/>
    <w:rsid w:val="00C62191"/>
    <w:rsid w:val="00C70E10"/>
    <w:rsid w:val="00C7108B"/>
    <w:rsid w:val="00C72941"/>
    <w:rsid w:val="00C7377A"/>
    <w:rsid w:val="00C74A54"/>
    <w:rsid w:val="00C75A7B"/>
    <w:rsid w:val="00C76880"/>
    <w:rsid w:val="00C81BB8"/>
    <w:rsid w:val="00C821C7"/>
    <w:rsid w:val="00C82E29"/>
    <w:rsid w:val="00C84A69"/>
    <w:rsid w:val="00C871D9"/>
    <w:rsid w:val="00C96904"/>
    <w:rsid w:val="00CA067A"/>
    <w:rsid w:val="00CA29A7"/>
    <w:rsid w:val="00CA30A3"/>
    <w:rsid w:val="00CA3769"/>
    <w:rsid w:val="00CA4292"/>
    <w:rsid w:val="00CA64F0"/>
    <w:rsid w:val="00CA6A24"/>
    <w:rsid w:val="00CB0F63"/>
    <w:rsid w:val="00CB3C6A"/>
    <w:rsid w:val="00CB4E3C"/>
    <w:rsid w:val="00CC6E58"/>
    <w:rsid w:val="00CD1D49"/>
    <w:rsid w:val="00CD3698"/>
    <w:rsid w:val="00CD4FAD"/>
    <w:rsid w:val="00CD5C2A"/>
    <w:rsid w:val="00CD6590"/>
    <w:rsid w:val="00CD65C6"/>
    <w:rsid w:val="00CD7D4E"/>
    <w:rsid w:val="00CE1C9C"/>
    <w:rsid w:val="00CE211D"/>
    <w:rsid w:val="00CE213B"/>
    <w:rsid w:val="00CE25ED"/>
    <w:rsid w:val="00CE2B94"/>
    <w:rsid w:val="00CE3617"/>
    <w:rsid w:val="00CE6CA4"/>
    <w:rsid w:val="00CE7912"/>
    <w:rsid w:val="00CF01BD"/>
    <w:rsid w:val="00CF0276"/>
    <w:rsid w:val="00CF3AB4"/>
    <w:rsid w:val="00CF3E5D"/>
    <w:rsid w:val="00CF3E6B"/>
    <w:rsid w:val="00CF64CC"/>
    <w:rsid w:val="00CF7033"/>
    <w:rsid w:val="00CF70BF"/>
    <w:rsid w:val="00D03509"/>
    <w:rsid w:val="00D040CF"/>
    <w:rsid w:val="00D04C90"/>
    <w:rsid w:val="00D10E16"/>
    <w:rsid w:val="00D11232"/>
    <w:rsid w:val="00D117EB"/>
    <w:rsid w:val="00D154DF"/>
    <w:rsid w:val="00D238FD"/>
    <w:rsid w:val="00D25A67"/>
    <w:rsid w:val="00D301FB"/>
    <w:rsid w:val="00D33843"/>
    <w:rsid w:val="00D339A0"/>
    <w:rsid w:val="00D41591"/>
    <w:rsid w:val="00D5434B"/>
    <w:rsid w:val="00D54435"/>
    <w:rsid w:val="00D60F0C"/>
    <w:rsid w:val="00D61284"/>
    <w:rsid w:val="00D6225F"/>
    <w:rsid w:val="00D63C13"/>
    <w:rsid w:val="00D673F1"/>
    <w:rsid w:val="00D67743"/>
    <w:rsid w:val="00D702D7"/>
    <w:rsid w:val="00D728DF"/>
    <w:rsid w:val="00D7406C"/>
    <w:rsid w:val="00D743A9"/>
    <w:rsid w:val="00D7571B"/>
    <w:rsid w:val="00D75DA7"/>
    <w:rsid w:val="00D81FAA"/>
    <w:rsid w:val="00D82E54"/>
    <w:rsid w:val="00D90153"/>
    <w:rsid w:val="00D901AB"/>
    <w:rsid w:val="00D90EA2"/>
    <w:rsid w:val="00DB00AB"/>
    <w:rsid w:val="00DC0A37"/>
    <w:rsid w:val="00DC0B20"/>
    <w:rsid w:val="00DC20D9"/>
    <w:rsid w:val="00DC58B7"/>
    <w:rsid w:val="00DC62D8"/>
    <w:rsid w:val="00DC67D2"/>
    <w:rsid w:val="00DD18F2"/>
    <w:rsid w:val="00DD3088"/>
    <w:rsid w:val="00DD7319"/>
    <w:rsid w:val="00DE5E25"/>
    <w:rsid w:val="00DF1A9D"/>
    <w:rsid w:val="00DF1B32"/>
    <w:rsid w:val="00DF1EEB"/>
    <w:rsid w:val="00DF1F1A"/>
    <w:rsid w:val="00DF302C"/>
    <w:rsid w:val="00DF5DDE"/>
    <w:rsid w:val="00E05A24"/>
    <w:rsid w:val="00E064E2"/>
    <w:rsid w:val="00E06D43"/>
    <w:rsid w:val="00E07498"/>
    <w:rsid w:val="00E07BC0"/>
    <w:rsid w:val="00E213ED"/>
    <w:rsid w:val="00E22157"/>
    <w:rsid w:val="00E229B0"/>
    <w:rsid w:val="00E23694"/>
    <w:rsid w:val="00E2758B"/>
    <w:rsid w:val="00E27753"/>
    <w:rsid w:val="00E344CC"/>
    <w:rsid w:val="00E44CEC"/>
    <w:rsid w:val="00E56089"/>
    <w:rsid w:val="00E64B81"/>
    <w:rsid w:val="00E71E61"/>
    <w:rsid w:val="00E7465D"/>
    <w:rsid w:val="00E75EE3"/>
    <w:rsid w:val="00E7711E"/>
    <w:rsid w:val="00E8036A"/>
    <w:rsid w:val="00E807F1"/>
    <w:rsid w:val="00E8538F"/>
    <w:rsid w:val="00E86D1B"/>
    <w:rsid w:val="00E90E8D"/>
    <w:rsid w:val="00E915CF"/>
    <w:rsid w:val="00E95584"/>
    <w:rsid w:val="00E95B9E"/>
    <w:rsid w:val="00E965A2"/>
    <w:rsid w:val="00EA31AC"/>
    <w:rsid w:val="00EA37B9"/>
    <w:rsid w:val="00EA3D5E"/>
    <w:rsid w:val="00EA6635"/>
    <w:rsid w:val="00EA77E6"/>
    <w:rsid w:val="00EB0854"/>
    <w:rsid w:val="00EC66BA"/>
    <w:rsid w:val="00ED2938"/>
    <w:rsid w:val="00ED2F46"/>
    <w:rsid w:val="00ED45D3"/>
    <w:rsid w:val="00ED68A1"/>
    <w:rsid w:val="00ED7C98"/>
    <w:rsid w:val="00EE07F3"/>
    <w:rsid w:val="00EE0DC1"/>
    <w:rsid w:val="00EE2D24"/>
    <w:rsid w:val="00EE4930"/>
    <w:rsid w:val="00EE5705"/>
    <w:rsid w:val="00EF02FC"/>
    <w:rsid w:val="00EF08B8"/>
    <w:rsid w:val="00EF2249"/>
    <w:rsid w:val="00EF4E47"/>
    <w:rsid w:val="00EF5669"/>
    <w:rsid w:val="00EF5755"/>
    <w:rsid w:val="00EF57F8"/>
    <w:rsid w:val="00EF6AFB"/>
    <w:rsid w:val="00F03369"/>
    <w:rsid w:val="00F04276"/>
    <w:rsid w:val="00F05AD8"/>
    <w:rsid w:val="00F05EEF"/>
    <w:rsid w:val="00F0687E"/>
    <w:rsid w:val="00F06C16"/>
    <w:rsid w:val="00F1022D"/>
    <w:rsid w:val="00F17EEC"/>
    <w:rsid w:val="00F24507"/>
    <w:rsid w:val="00F2519F"/>
    <w:rsid w:val="00F25530"/>
    <w:rsid w:val="00F2557A"/>
    <w:rsid w:val="00F260B4"/>
    <w:rsid w:val="00F300B7"/>
    <w:rsid w:val="00F34F10"/>
    <w:rsid w:val="00F417F7"/>
    <w:rsid w:val="00F41E45"/>
    <w:rsid w:val="00F42934"/>
    <w:rsid w:val="00F43CC8"/>
    <w:rsid w:val="00F46D9B"/>
    <w:rsid w:val="00F51458"/>
    <w:rsid w:val="00F5209E"/>
    <w:rsid w:val="00F52260"/>
    <w:rsid w:val="00F522E9"/>
    <w:rsid w:val="00F5492C"/>
    <w:rsid w:val="00F55F36"/>
    <w:rsid w:val="00F60926"/>
    <w:rsid w:val="00F626FB"/>
    <w:rsid w:val="00F632A7"/>
    <w:rsid w:val="00F63DC2"/>
    <w:rsid w:val="00F6431C"/>
    <w:rsid w:val="00F65306"/>
    <w:rsid w:val="00F66274"/>
    <w:rsid w:val="00F81474"/>
    <w:rsid w:val="00F912B1"/>
    <w:rsid w:val="00F91CA1"/>
    <w:rsid w:val="00F93CE3"/>
    <w:rsid w:val="00FA15FA"/>
    <w:rsid w:val="00FA24E3"/>
    <w:rsid w:val="00FA5C1F"/>
    <w:rsid w:val="00FA680E"/>
    <w:rsid w:val="00FA7179"/>
    <w:rsid w:val="00FB2039"/>
    <w:rsid w:val="00FB30F6"/>
    <w:rsid w:val="00FB5724"/>
    <w:rsid w:val="00FC0135"/>
    <w:rsid w:val="00FC0475"/>
    <w:rsid w:val="00FC2439"/>
    <w:rsid w:val="00FC2874"/>
    <w:rsid w:val="00FC3E05"/>
    <w:rsid w:val="00FC425D"/>
    <w:rsid w:val="00FC65C8"/>
    <w:rsid w:val="00FD2A20"/>
    <w:rsid w:val="00FD2C6D"/>
    <w:rsid w:val="00FD644D"/>
    <w:rsid w:val="00FF121A"/>
    <w:rsid w:val="00FF13D2"/>
    <w:rsid w:val="00FF1B8E"/>
    <w:rsid w:val="00FF37F5"/>
    <w:rsid w:val="00FF3D5D"/>
    <w:rsid w:val="00FF70CB"/>
    <w:rsid w:val="00FF70D8"/>
    <w:rsid w:val="00FF7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E8347"/>
  <w15:chartTrackingRefBased/>
  <w15:docId w15:val="{28C6C646-4769-4620-BA28-191C75F9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6E8A"/>
    <w:pPr>
      <w:tabs>
        <w:tab w:val="center" w:pos="4680"/>
        <w:tab w:val="right" w:pos="9360"/>
      </w:tabs>
    </w:pPr>
  </w:style>
  <w:style w:type="character" w:customStyle="1" w:styleId="HeaderChar">
    <w:name w:val="Header Char"/>
    <w:basedOn w:val="DefaultParagraphFont"/>
    <w:link w:val="Header"/>
    <w:uiPriority w:val="99"/>
    <w:rsid w:val="00776E8A"/>
  </w:style>
  <w:style w:type="paragraph" w:styleId="Footer">
    <w:name w:val="footer"/>
    <w:basedOn w:val="Normal"/>
    <w:link w:val="FooterChar"/>
    <w:uiPriority w:val="99"/>
    <w:unhideWhenUsed/>
    <w:rsid w:val="00776E8A"/>
    <w:pPr>
      <w:tabs>
        <w:tab w:val="center" w:pos="4680"/>
        <w:tab w:val="right" w:pos="9360"/>
      </w:tabs>
    </w:pPr>
  </w:style>
  <w:style w:type="character" w:customStyle="1" w:styleId="FooterChar">
    <w:name w:val="Footer Char"/>
    <w:basedOn w:val="DefaultParagraphFont"/>
    <w:link w:val="Footer"/>
    <w:uiPriority w:val="99"/>
    <w:rsid w:val="00776E8A"/>
  </w:style>
  <w:style w:type="paragraph" w:styleId="ListParagraph">
    <w:name w:val="List Paragraph"/>
    <w:basedOn w:val="Normal"/>
    <w:uiPriority w:val="34"/>
    <w:qFormat/>
    <w:rsid w:val="004A531F"/>
    <w:pPr>
      <w:ind w:left="720"/>
      <w:contextualSpacing/>
    </w:pPr>
  </w:style>
  <w:style w:type="table" w:styleId="TableGrid">
    <w:name w:val="Table Grid"/>
    <w:basedOn w:val="TableNormal"/>
    <w:uiPriority w:val="39"/>
    <w:rsid w:val="005966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EE07F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1947BB"/>
  </w:style>
  <w:style w:type="paragraph" w:styleId="Revision">
    <w:name w:val="Revision"/>
    <w:hidden/>
    <w:uiPriority w:val="99"/>
    <w:semiHidden/>
    <w:rsid w:val="002F7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09929af-2d25-45bf-9837-089eb9cfbd01}" enabled="0" method="" siteId="{809929af-2d25-45bf-9837-089eb9cfbd01}" removed="1"/>
</clbl:labelList>
</file>

<file path=docProps/app.xml><?xml version="1.0" encoding="utf-8"?>
<Properties xmlns="http://schemas.openxmlformats.org/officeDocument/2006/extended-properties" xmlns:vt="http://schemas.openxmlformats.org/officeDocument/2006/docPropsVTypes">
  <Template>Normal.dotm</Template>
  <TotalTime>563</TotalTime>
  <Pages>28</Pages>
  <Words>12975</Words>
  <Characters>73960</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635</cp:revision>
  <cp:lastPrinted>2023-11-08T22:38:00Z</cp:lastPrinted>
  <dcterms:created xsi:type="dcterms:W3CDTF">2023-10-25T17:29:00Z</dcterms:created>
  <dcterms:modified xsi:type="dcterms:W3CDTF">2024-03-29T16:03:00Z</dcterms:modified>
</cp:coreProperties>
</file>